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FD" w:rsidRDefault="00B40FFD">
      <w:pPr>
        <w:pStyle w:val="ConsPlusTitle"/>
        <w:jc w:val="center"/>
        <w:outlineLvl w:val="0"/>
      </w:pPr>
      <w:bookmarkStart w:id="0" w:name="_GoBack"/>
      <w:bookmarkEnd w:id="0"/>
      <w:r>
        <w:t>ГУБЕРНАТОР ПЕРМСКОГО КРАЯ</w:t>
      </w:r>
    </w:p>
    <w:p w:rsidR="00B40FFD" w:rsidRDefault="00B40FFD">
      <w:pPr>
        <w:pStyle w:val="ConsPlusTitle"/>
        <w:jc w:val="both"/>
      </w:pPr>
    </w:p>
    <w:p w:rsidR="00B40FFD" w:rsidRDefault="00B40FFD">
      <w:pPr>
        <w:pStyle w:val="ConsPlusTitle"/>
        <w:jc w:val="center"/>
      </w:pPr>
      <w:r>
        <w:t>УКАЗ</w:t>
      </w:r>
    </w:p>
    <w:p w:rsidR="00B40FFD" w:rsidRDefault="00B40FFD">
      <w:pPr>
        <w:pStyle w:val="ConsPlusTitle"/>
        <w:jc w:val="center"/>
      </w:pPr>
      <w:r>
        <w:t>от 28 февраля 2019 г. N 26</w:t>
      </w:r>
    </w:p>
    <w:p w:rsidR="00B40FFD" w:rsidRDefault="00B40FFD">
      <w:pPr>
        <w:pStyle w:val="ConsPlusTitle"/>
        <w:jc w:val="both"/>
      </w:pPr>
    </w:p>
    <w:p w:rsidR="00B40FFD" w:rsidRDefault="00B40FFD">
      <w:pPr>
        <w:pStyle w:val="ConsPlusTitle"/>
        <w:jc w:val="center"/>
      </w:pPr>
      <w:r>
        <w:t>ОБ ОТДЕЛЬНЫХ ВОПРОСАХ В СФЕРЕ ПРОТИВОДЕЙСТВИЯ КОРРУПЦИИ</w:t>
      </w:r>
    </w:p>
    <w:p w:rsidR="00B40FFD" w:rsidRDefault="00B40FFD">
      <w:pPr>
        <w:pStyle w:val="ConsPlusTitle"/>
        <w:jc w:val="center"/>
      </w:pPr>
      <w:r>
        <w:t>В ОТНОШЕНИИ ЛИЦ, ЗАМЕЩАЮЩИХ ДОЛЖНОСТИ ГЛАВЫ МЕСТНОЙ</w:t>
      </w:r>
    </w:p>
    <w:p w:rsidR="00B40FFD" w:rsidRDefault="00B40FFD">
      <w:pPr>
        <w:pStyle w:val="ConsPlusTitle"/>
        <w:jc w:val="center"/>
      </w:pPr>
      <w:r>
        <w:t>АДМИНИСТРАЦИИ ПО КОНТРАКТУ, МУНИЦИПАЛЬНЫЕ ДОЛЖНОСТИ</w:t>
      </w:r>
    </w:p>
    <w:p w:rsidR="00B40FFD" w:rsidRDefault="00B40FFD">
      <w:pPr>
        <w:pStyle w:val="ConsPlusTitle"/>
        <w:jc w:val="center"/>
      </w:pPr>
      <w:r>
        <w:t>ПЕРМСКОГО КРАЯ, ВНЕСЕНИИ ИЗМЕНЕНИЙ В ОТДЕЛЬНЫЕ УКАЗЫ</w:t>
      </w:r>
    </w:p>
    <w:p w:rsidR="00B40FFD" w:rsidRDefault="00B40FFD">
      <w:pPr>
        <w:pStyle w:val="ConsPlusTitle"/>
        <w:jc w:val="center"/>
      </w:pPr>
      <w:r>
        <w:t>ГУБЕРНАТОРА ПЕРМСКОГО КРАЯ В СФЕРЕ ПРОФИЛАКТИКИ КОРРУПЦИИ</w:t>
      </w:r>
    </w:p>
    <w:p w:rsidR="00B40FFD" w:rsidRDefault="00B40FFD">
      <w:pPr>
        <w:pStyle w:val="ConsPlusTitle"/>
        <w:jc w:val="center"/>
      </w:pPr>
      <w:r>
        <w:t>И О ПРИЗНАНИИ УТРАТИВШИМИ СИЛУ ОТДЕЛЬНЫХ УКАЗОВ ГУБЕРНАТОРА</w:t>
      </w:r>
    </w:p>
    <w:p w:rsidR="00B40FFD" w:rsidRDefault="00B40FFD">
      <w:pPr>
        <w:pStyle w:val="ConsPlusTitle"/>
        <w:jc w:val="center"/>
      </w:pPr>
      <w:r>
        <w:t>ПЕРМСКОГО КРАЯ</w:t>
      </w:r>
    </w:p>
    <w:p w:rsidR="00B40FFD" w:rsidRDefault="00B40F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FFD" w:rsidRDefault="00B40F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FFD" w:rsidRDefault="00B40F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FFD" w:rsidRDefault="00B40FFD">
            <w:pPr>
              <w:pStyle w:val="ConsPlusNormal"/>
              <w:jc w:val="center"/>
            </w:pPr>
            <w:r>
              <w:rPr>
                <w:color w:val="392C69"/>
              </w:rPr>
              <w:t>Список изменяющих документов</w:t>
            </w:r>
          </w:p>
          <w:p w:rsidR="00B40FFD" w:rsidRDefault="00B40FFD">
            <w:pPr>
              <w:pStyle w:val="ConsPlusNormal"/>
              <w:jc w:val="center"/>
            </w:pPr>
            <w:r>
              <w:rPr>
                <w:color w:val="392C69"/>
              </w:rPr>
              <w:t xml:space="preserve">(в ред. Указов Губернатора Пермского края от 29.11.2019 </w:t>
            </w:r>
            <w:hyperlink r:id="rId5">
              <w:r>
                <w:rPr>
                  <w:color w:val="0000FF"/>
                </w:rPr>
                <w:t>N 122</w:t>
              </w:r>
            </w:hyperlink>
            <w:r>
              <w:rPr>
                <w:color w:val="392C69"/>
              </w:rPr>
              <w:t>,</w:t>
            </w:r>
          </w:p>
          <w:p w:rsidR="00B40FFD" w:rsidRDefault="00B40FFD">
            <w:pPr>
              <w:pStyle w:val="ConsPlusNormal"/>
              <w:jc w:val="center"/>
            </w:pPr>
            <w:r>
              <w:rPr>
                <w:color w:val="392C69"/>
              </w:rPr>
              <w:t xml:space="preserve">от 28.10.2020 </w:t>
            </w:r>
            <w:hyperlink r:id="rId6">
              <w:r>
                <w:rPr>
                  <w:color w:val="0000FF"/>
                </w:rPr>
                <w:t>N 149</w:t>
              </w:r>
            </w:hyperlink>
            <w:r>
              <w:rPr>
                <w:color w:val="392C69"/>
              </w:rPr>
              <w:t xml:space="preserve">, от 14.03.2023 </w:t>
            </w:r>
            <w:hyperlink r:id="rId7">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FFD" w:rsidRDefault="00B40FFD">
            <w:pPr>
              <w:pStyle w:val="ConsPlusNormal"/>
            </w:pPr>
          </w:p>
        </w:tc>
      </w:tr>
    </w:tbl>
    <w:p w:rsidR="00B40FFD" w:rsidRDefault="00B40FFD">
      <w:pPr>
        <w:pStyle w:val="ConsPlusNormal"/>
        <w:jc w:val="both"/>
      </w:pPr>
    </w:p>
    <w:p w:rsidR="00B40FFD" w:rsidRDefault="00B40FFD">
      <w:pPr>
        <w:pStyle w:val="ConsPlusNormal"/>
        <w:ind w:firstLine="540"/>
        <w:jc w:val="both"/>
      </w:pPr>
      <w:r>
        <w:t xml:space="preserve">В соответствии с Федеральным </w:t>
      </w:r>
      <w:hyperlink r:id="rId8">
        <w:r>
          <w:rPr>
            <w:color w:val="0000FF"/>
          </w:rPr>
          <w:t>законом</w:t>
        </w:r>
      </w:hyperlink>
      <w:r>
        <w:t xml:space="preserve"> от 25 декабря 2008 г. N 273-ФЗ "О противодействии коррупции", </w:t>
      </w:r>
      <w:hyperlink r:id="rId9">
        <w:r>
          <w:rPr>
            <w:color w:val="0000FF"/>
          </w:rPr>
          <w:t>Законом</w:t>
        </w:r>
      </w:hyperlink>
      <w:r>
        <w:t xml:space="preserve"> Пермского края от 10 октября 2017 г. N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 постановляю:</w:t>
      </w:r>
    </w:p>
    <w:p w:rsidR="00B40FFD" w:rsidRDefault="00B40FFD">
      <w:pPr>
        <w:pStyle w:val="ConsPlusNormal"/>
        <w:jc w:val="both"/>
      </w:pPr>
    </w:p>
    <w:p w:rsidR="00B40FFD" w:rsidRDefault="00B40FFD">
      <w:pPr>
        <w:pStyle w:val="ConsPlusNormal"/>
        <w:ind w:firstLine="540"/>
        <w:jc w:val="both"/>
      </w:pPr>
      <w:r>
        <w:t>1. Утвердить прилагаемые:</w:t>
      </w:r>
    </w:p>
    <w:p w:rsidR="00B40FFD" w:rsidRDefault="00B40FFD">
      <w:pPr>
        <w:pStyle w:val="ConsPlusNormal"/>
        <w:spacing w:before="220"/>
        <w:ind w:firstLine="540"/>
        <w:jc w:val="both"/>
      </w:pPr>
      <w:r>
        <w:t xml:space="preserve">1.1. </w:t>
      </w:r>
      <w:hyperlink w:anchor="P46">
        <w:r>
          <w:rPr>
            <w:color w:val="0000FF"/>
          </w:rPr>
          <w:t>Порядок</w:t>
        </w:r>
      </w:hyperlink>
      <w:r>
        <w:t xml:space="preserve"> работы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w:t>
      </w:r>
    </w:p>
    <w:p w:rsidR="00B40FFD" w:rsidRDefault="00B40FFD">
      <w:pPr>
        <w:pStyle w:val="ConsPlusNormal"/>
        <w:spacing w:before="220"/>
        <w:ind w:firstLine="540"/>
        <w:jc w:val="both"/>
      </w:pPr>
      <w:r>
        <w:t xml:space="preserve">1.2. </w:t>
      </w:r>
      <w:hyperlink w:anchor="P162">
        <w:r>
          <w:rPr>
            <w:color w:val="0000FF"/>
          </w:rPr>
          <w:t>Порядок</w:t>
        </w:r>
      </w:hyperlink>
      <w:r>
        <w:t xml:space="preserve"> сообщения главами муниципальных образований Пермского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0FFD" w:rsidRDefault="00B40FFD">
      <w:pPr>
        <w:pStyle w:val="ConsPlusNormal"/>
        <w:spacing w:before="220"/>
        <w:ind w:firstLine="540"/>
        <w:jc w:val="both"/>
      </w:pPr>
      <w:r>
        <w:t xml:space="preserve">1.3. </w:t>
      </w:r>
      <w:hyperlink w:anchor="P311">
        <w:r>
          <w:rPr>
            <w:color w:val="0000FF"/>
          </w:rPr>
          <w:t>изменения</w:t>
        </w:r>
      </w:hyperlink>
      <w:r>
        <w:t>, которые вносятся в отдельные указы губернатора Пермского края в сфере профилактики коррупции.</w:t>
      </w:r>
    </w:p>
    <w:p w:rsidR="00B40FFD" w:rsidRDefault="00B40FFD">
      <w:pPr>
        <w:pStyle w:val="ConsPlusNormal"/>
        <w:spacing w:before="220"/>
        <w:ind w:firstLine="540"/>
        <w:jc w:val="both"/>
      </w:pPr>
      <w:r>
        <w:t>2. Признать утратившими силу:</w:t>
      </w:r>
    </w:p>
    <w:p w:rsidR="00B40FFD" w:rsidRDefault="00B40FFD">
      <w:pPr>
        <w:pStyle w:val="ConsPlusNormal"/>
        <w:spacing w:before="220"/>
        <w:ind w:firstLine="540"/>
        <w:jc w:val="both"/>
      </w:pPr>
      <w:hyperlink r:id="rId10">
        <w:r>
          <w:rPr>
            <w:color w:val="0000FF"/>
          </w:rPr>
          <w:t>Указ</w:t>
        </w:r>
      </w:hyperlink>
      <w:r>
        <w:t xml:space="preserve"> губернатора Пермского края от 28 декабря 2012 г. N 110 "О представлении гражданами, замещающими должности глав муниципальных образований Пермского края, сведений о доходах, об имуществе и обязательствах имущественного характера";</w:t>
      </w:r>
    </w:p>
    <w:p w:rsidR="00B40FFD" w:rsidRDefault="00B40FFD">
      <w:pPr>
        <w:pStyle w:val="ConsPlusNormal"/>
        <w:spacing w:before="220"/>
        <w:ind w:firstLine="540"/>
        <w:jc w:val="both"/>
      </w:pPr>
      <w:hyperlink r:id="rId11">
        <w:r>
          <w:rPr>
            <w:color w:val="0000FF"/>
          </w:rPr>
          <w:t>Указ</w:t>
        </w:r>
      </w:hyperlink>
      <w:r>
        <w:t xml:space="preserve"> губернатора Пермского края от 22 октября 2013 г. N 118 "О Порядке рассмотрения вопросов, касающихся соблюдения главами муниципальных образований Пермского края ограничений и запретов, исполнения ими обязанностей, установленных Федеральным законом от 25 декабря 2008 г. N 273-ФЗ "О противодействии коррупции" и другими федеральными законами";</w:t>
      </w:r>
    </w:p>
    <w:p w:rsidR="00B40FFD" w:rsidRDefault="00B40FFD">
      <w:pPr>
        <w:pStyle w:val="ConsPlusNormal"/>
        <w:spacing w:before="220"/>
        <w:ind w:firstLine="540"/>
        <w:jc w:val="both"/>
      </w:pPr>
      <w:hyperlink r:id="rId12">
        <w:r>
          <w:rPr>
            <w:color w:val="0000FF"/>
          </w:rPr>
          <w:t>пункт 1</w:t>
        </w:r>
      </w:hyperlink>
      <w:r>
        <w:t xml:space="preserve"> Указа губернатора Пермского края от 2 апреля 2014 г. N 47 "О внесении изменений в отдельные указы губернатора Пермского края";</w:t>
      </w:r>
    </w:p>
    <w:p w:rsidR="00B40FFD" w:rsidRDefault="00B40FFD">
      <w:pPr>
        <w:pStyle w:val="ConsPlusNormal"/>
        <w:spacing w:before="220"/>
        <w:ind w:firstLine="540"/>
        <w:jc w:val="both"/>
      </w:pPr>
      <w:hyperlink r:id="rId13">
        <w:r>
          <w:rPr>
            <w:color w:val="0000FF"/>
          </w:rPr>
          <w:t>пункт 3</w:t>
        </w:r>
      </w:hyperlink>
      <w:r>
        <w:t xml:space="preserve"> Указа губернатора Пермского края от 20 октября 2014 г. N 180 "О внесении </w:t>
      </w:r>
      <w:r>
        <w:lastRenderedPageBreak/>
        <w:t>изменений в отдельные указы губернатора Пермского края";</w:t>
      </w:r>
    </w:p>
    <w:p w:rsidR="00B40FFD" w:rsidRDefault="00B40FFD">
      <w:pPr>
        <w:pStyle w:val="ConsPlusNormal"/>
        <w:spacing w:before="220"/>
        <w:ind w:firstLine="540"/>
        <w:jc w:val="both"/>
      </w:pPr>
      <w:hyperlink r:id="rId14">
        <w:r>
          <w:rPr>
            <w:color w:val="0000FF"/>
          </w:rPr>
          <w:t>пункт 5</w:t>
        </w:r>
      </w:hyperlink>
      <w:r>
        <w:t xml:space="preserve"> Указа губернатора Пермского края от 7 мая 2015 г. N 62 "О некоторых вопросах противодействия коррупции";</w:t>
      </w:r>
    </w:p>
    <w:p w:rsidR="00B40FFD" w:rsidRDefault="00B40FFD">
      <w:pPr>
        <w:pStyle w:val="ConsPlusNormal"/>
        <w:spacing w:before="220"/>
        <w:ind w:firstLine="540"/>
        <w:jc w:val="both"/>
      </w:pPr>
      <w:hyperlink r:id="rId15">
        <w:r>
          <w:rPr>
            <w:color w:val="0000FF"/>
          </w:rPr>
          <w:t>Указ</w:t>
        </w:r>
      </w:hyperlink>
      <w:r>
        <w:t xml:space="preserve"> губернатора Пермского края от 24 июля 2015 г. N 102 "О внесении изменений в Указ губернатора Пермского края от 28 декабря 2012 г. N 110 "О представлении гражданами, замещающими должности глав муниципальных образований Пермского края, сведений о доходах, об имуществе и обязательствах имущественного характера";</w:t>
      </w:r>
    </w:p>
    <w:p w:rsidR="00B40FFD" w:rsidRDefault="00B40FFD">
      <w:pPr>
        <w:pStyle w:val="ConsPlusNormal"/>
        <w:spacing w:before="220"/>
        <w:ind w:firstLine="540"/>
        <w:jc w:val="both"/>
      </w:pPr>
      <w:hyperlink r:id="rId16">
        <w:r>
          <w:rPr>
            <w:color w:val="0000FF"/>
          </w:rPr>
          <w:t>пункты 3</w:t>
        </w:r>
      </w:hyperlink>
      <w:r>
        <w:t xml:space="preserve">, </w:t>
      </w:r>
      <w:hyperlink r:id="rId17">
        <w:r>
          <w:rPr>
            <w:color w:val="0000FF"/>
          </w:rPr>
          <w:t>4</w:t>
        </w:r>
      </w:hyperlink>
      <w:r>
        <w:t xml:space="preserve"> Указа губернатора Пермского края от 8 октября 2015 г. N 140 "О внесении изменений в отдельные указы губернатора Пермского края";</w:t>
      </w:r>
    </w:p>
    <w:p w:rsidR="00B40FFD" w:rsidRDefault="00B40FFD">
      <w:pPr>
        <w:pStyle w:val="ConsPlusNormal"/>
        <w:spacing w:before="220"/>
        <w:ind w:firstLine="540"/>
        <w:jc w:val="both"/>
      </w:pPr>
      <w:hyperlink r:id="rId18">
        <w:r>
          <w:rPr>
            <w:color w:val="0000FF"/>
          </w:rPr>
          <w:t>пункт 2</w:t>
        </w:r>
      </w:hyperlink>
      <w:r>
        <w:t xml:space="preserve"> Указа губернатора Пермского края от 5 февраля 2016 г. N 12 "О внесении изменений в отдельные указы губернатора Пермского края в сфере противодействия коррупции".</w:t>
      </w:r>
    </w:p>
    <w:p w:rsidR="00B40FFD" w:rsidRDefault="00B40FFD">
      <w:pPr>
        <w:pStyle w:val="ConsPlusNormal"/>
        <w:spacing w:before="220"/>
        <w:ind w:firstLine="540"/>
        <w:jc w:val="both"/>
      </w:pPr>
      <w:r>
        <w:t>3. Контроль за исполнением указа возложить на руководителя Администрации губернатора Пермского края.</w:t>
      </w:r>
    </w:p>
    <w:p w:rsidR="00B40FFD" w:rsidRDefault="00B40FFD">
      <w:pPr>
        <w:pStyle w:val="ConsPlusNormal"/>
        <w:jc w:val="both"/>
      </w:pPr>
    </w:p>
    <w:p w:rsidR="00B40FFD" w:rsidRDefault="00B40FFD">
      <w:pPr>
        <w:pStyle w:val="ConsPlusNormal"/>
        <w:jc w:val="right"/>
      </w:pPr>
      <w:r>
        <w:t>М.Г.РЕШЕТНИКОВ</w:t>
      </w: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right"/>
        <w:outlineLvl w:val="0"/>
      </w:pPr>
      <w:r>
        <w:t>УТВЕРЖДЕН</w:t>
      </w:r>
    </w:p>
    <w:p w:rsidR="00B40FFD" w:rsidRDefault="00B40FFD">
      <w:pPr>
        <w:pStyle w:val="ConsPlusNormal"/>
        <w:jc w:val="right"/>
      </w:pPr>
      <w:r>
        <w:t>Указом</w:t>
      </w:r>
    </w:p>
    <w:p w:rsidR="00B40FFD" w:rsidRDefault="00B40FFD">
      <w:pPr>
        <w:pStyle w:val="ConsPlusNormal"/>
        <w:jc w:val="right"/>
      </w:pPr>
      <w:r>
        <w:t>губернатора</w:t>
      </w:r>
    </w:p>
    <w:p w:rsidR="00B40FFD" w:rsidRDefault="00B40FFD">
      <w:pPr>
        <w:pStyle w:val="ConsPlusNormal"/>
        <w:jc w:val="right"/>
      </w:pPr>
      <w:r>
        <w:t>Пермского края</w:t>
      </w:r>
    </w:p>
    <w:p w:rsidR="00B40FFD" w:rsidRDefault="00B40FFD">
      <w:pPr>
        <w:pStyle w:val="ConsPlusNormal"/>
        <w:jc w:val="right"/>
      </w:pPr>
      <w:r>
        <w:t>от 28.02.2019 N 26</w:t>
      </w:r>
    </w:p>
    <w:p w:rsidR="00B40FFD" w:rsidRDefault="00B40FFD">
      <w:pPr>
        <w:pStyle w:val="ConsPlusNormal"/>
        <w:jc w:val="both"/>
      </w:pPr>
    </w:p>
    <w:p w:rsidR="00B40FFD" w:rsidRDefault="00B40FFD">
      <w:pPr>
        <w:pStyle w:val="ConsPlusTitle"/>
        <w:jc w:val="center"/>
      </w:pPr>
      <w:bookmarkStart w:id="1" w:name="P46"/>
      <w:bookmarkEnd w:id="1"/>
      <w:r>
        <w:t>ПОРЯДОК</w:t>
      </w:r>
    </w:p>
    <w:p w:rsidR="00B40FFD" w:rsidRDefault="00B40FFD">
      <w:pPr>
        <w:pStyle w:val="ConsPlusTitle"/>
        <w:jc w:val="center"/>
      </w:pPr>
      <w:r>
        <w:t>РАБОТЫ КОМИССИИ ПО РАССМОТРЕНИЮ ВОПРОСОВ В СФЕРЕ</w:t>
      </w:r>
    </w:p>
    <w:p w:rsidR="00B40FFD" w:rsidRDefault="00B40FFD">
      <w:pPr>
        <w:pStyle w:val="ConsPlusTitle"/>
        <w:jc w:val="center"/>
      </w:pPr>
      <w:r>
        <w:t>ПРОТИВОДЕЙСТВИЯ КОРРУПЦИИ В ОТНОШЕНИИ ЛИЦ, ЗАМЕЩАЮЩИХ</w:t>
      </w:r>
    </w:p>
    <w:p w:rsidR="00B40FFD" w:rsidRDefault="00B40FFD">
      <w:pPr>
        <w:pStyle w:val="ConsPlusTitle"/>
        <w:jc w:val="center"/>
      </w:pPr>
      <w:r>
        <w:t>МУНИЦИПАЛЬНЫЕ ДОЛЖНОСТИ, ГЛАВ МЕСТНОЙ АДМИНИСТРАЦИИ</w:t>
      </w:r>
    </w:p>
    <w:p w:rsidR="00B40FFD" w:rsidRDefault="00B40FFD">
      <w:pPr>
        <w:pStyle w:val="ConsPlusTitle"/>
        <w:jc w:val="center"/>
      </w:pPr>
      <w:r>
        <w:t>ПО КОНТРАКТУ МУНИЦИПАЛЬНЫХ ОБРАЗОВАНИЙ ПЕРМСКОГО КРАЯ</w:t>
      </w:r>
    </w:p>
    <w:p w:rsidR="00B40FFD" w:rsidRDefault="00B40F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FFD" w:rsidRDefault="00B40F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FFD" w:rsidRDefault="00B40F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FFD" w:rsidRDefault="00B40FFD">
            <w:pPr>
              <w:pStyle w:val="ConsPlusNormal"/>
              <w:jc w:val="center"/>
            </w:pPr>
            <w:r>
              <w:rPr>
                <w:color w:val="392C69"/>
              </w:rPr>
              <w:t>Список изменяющих документов</w:t>
            </w:r>
          </w:p>
          <w:p w:rsidR="00B40FFD" w:rsidRDefault="00B40FFD">
            <w:pPr>
              <w:pStyle w:val="ConsPlusNormal"/>
              <w:jc w:val="center"/>
            </w:pPr>
            <w:r>
              <w:rPr>
                <w:color w:val="392C69"/>
              </w:rPr>
              <w:t xml:space="preserve">(в ред. Указов Губернатора Пермского края от 29.11.2019 </w:t>
            </w:r>
            <w:hyperlink r:id="rId19">
              <w:r>
                <w:rPr>
                  <w:color w:val="0000FF"/>
                </w:rPr>
                <w:t>N 122</w:t>
              </w:r>
            </w:hyperlink>
            <w:r>
              <w:rPr>
                <w:color w:val="392C69"/>
              </w:rPr>
              <w:t>,</w:t>
            </w:r>
          </w:p>
          <w:p w:rsidR="00B40FFD" w:rsidRDefault="00B40FFD">
            <w:pPr>
              <w:pStyle w:val="ConsPlusNormal"/>
              <w:jc w:val="center"/>
            </w:pPr>
            <w:r>
              <w:rPr>
                <w:color w:val="392C69"/>
              </w:rPr>
              <w:t xml:space="preserve">от 28.10.2020 </w:t>
            </w:r>
            <w:hyperlink r:id="rId20">
              <w:r>
                <w:rPr>
                  <w:color w:val="0000FF"/>
                </w:rPr>
                <w:t>N 149</w:t>
              </w:r>
            </w:hyperlink>
            <w:r>
              <w:rPr>
                <w:color w:val="392C69"/>
              </w:rPr>
              <w:t xml:space="preserve">, от 14.03.2023 </w:t>
            </w:r>
            <w:hyperlink r:id="rId2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FFD" w:rsidRDefault="00B40FFD">
            <w:pPr>
              <w:pStyle w:val="ConsPlusNormal"/>
            </w:pPr>
          </w:p>
        </w:tc>
      </w:tr>
    </w:tbl>
    <w:p w:rsidR="00B40FFD" w:rsidRDefault="00B40FFD">
      <w:pPr>
        <w:pStyle w:val="ConsPlusNormal"/>
        <w:jc w:val="both"/>
      </w:pPr>
    </w:p>
    <w:p w:rsidR="00B40FFD" w:rsidRDefault="00B40FFD">
      <w:pPr>
        <w:pStyle w:val="ConsPlusNormal"/>
        <w:ind w:firstLine="540"/>
        <w:jc w:val="both"/>
      </w:pPr>
      <w:bookmarkStart w:id="2" w:name="P55"/>
      <w:bookmarkEnd w:id="2"/>
      <w:r>
        <w:t xml:space="preserve">1. Настоящий Порядок определяет процедуру рассмотрения вопросов, касающихся соблюдения лицами, замещающими муниципальные должности, глав местной администрации по контракту муниципальных образований Пермского края (далее - должностные лица) ограничений и запретов, исполнения ими обязанностей, которые установлены Федеральным </w:t>
      </w:r>
      <w:hyperlink r:id="rId22">
        <w:r>
          <w:rPr>
            <w:color w:val="0000FF"/>
          </w:rPr>
          <w:t>законом</w:t>
        </w:r>
      </w:hyperlink>
      <w:r>
        <w:t xml:space="preserve"> от 25 декабря 2008 г. N 273-ФЗ "О противодействии коррупции" и другими федеральными законами, включая требования об урегулировании конфликта интересов.</w:t>
      </w:r>
    </w:p>
    <w:p w:rsidR="00B40FFD" w:rsidRDefault="00B40FFD">
      <w:pPr>
        <w:pStyle w:val="ConsPlusNormal"/>
        <w:spacing w:before="220"/>
        <w:ind w:firstLine="540"/>
        <w:jc w:val="both"/>
      </w:pPr>
      <w:r>
        <w:t>Указанная процедура осуществляется комиссией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B40FFD" w:rsidRDefault="00B40FFD">
      <w:pPr>
        <w:pStyle w:val="ConsPlusNormal"/>
        <w:spacing w:before="220"/>
        <w:ind w:firstLine="540"/>
        <w:jc w:val="both"/>
      </w:pPr>
      <w:r>
        <w:t xml:space="preserve">2. Комиссия состоит из председателя комиссии, заместителя председателя комиссии, </w:t>
      </w:r>
      <w:r>
        <w:lastRenderedPageBreak/>
        <w:t>секретаря и членов комиссии.</w:t>
      </w:r>
    </w:p>
    <w:p w:rsidR="00B40FFD" w:rsidRDefault="00B40FFD">
      <w:pPr>
        <w:pStyle w:val="ConsPlusNormal"/>
        <w:spacing w:before="220"/>
        <w:ind w:firstLine="540"/>
        <w:jc w:val="both"/>
      </w:pPr>
      <w:r>
        <w:t>Состав комиссии утверждается распоряжением руководителя Администрации губернатора Пермского края (далее - Администрация).</w:t>
      </w:r>
    </w:p>
    <w:p w:rsidR="00B40FFD" w:rsidRDefault="00B40FFD">
      <w:pPr>
        <w:pStyle w:val="ConsPlusNormal"/>
        <w:jc w:val="both"/>
      </w:pPr>
      <w:r>
        <w:t xml:space="preserve">(в ред. </w:t>
      </w:r>
      <w:hyperlink r:id="rId23">
        <w:r>
          <w:rPr>
            <w:color w:val="0000FF"/>
          </w:rPr>
          <w:t>Указа</w:t>
        </w:r>
      </w:hyperlink>
      <w:r>
        <w:t xml:space="preserve"> Губернатора Пермского края от 28.10.2020 N 149)</w:t>
      </w:r>
    </w:p>
    <w:p w:rsidR="00B40FFD" w:rsidRDefault="00B40FFD">
      <w:pPr>
        <w:pStyle w:val="ConsPlusNormal"/>
        <w:spacing w:before="220"/>
        <w:ind w:firstLine="540"/>
        <w:jc w:val="both"/>
      </w:pPr>
      <w:r>
        <w:t>Все члены комиссии при принятии решений обладают равными правами.</w:t>
      </w:r>
    </w:p>
    <w:p w:rsidR="00B40FFD" w:rsidRDefault="00B40FFD">
      <w:pPr>
        <w:pStyle w:val="ConsPlusNormal"/>
        <w:spacing w:before="220"/>
        <w:ind w:firstLine="540"/>
        <w:jc w:val="both"/>
      </w:pPr>
      <w:r>
        <w:t>3. В состав комиссии включаются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без указания персональных данных.</w:t>
      </w:r>
    </w:p>
    <w:p w:rsidR="00B40FFD" w:rsidRDefault="00B40FFD">
      <w:pPr>
        <w:pStyle w:val="ConsPlusNormal"/>
        <w:jc w:val="both"/>
      </w:pPr>
      <w:r>
        <w:t xml:space="preserve">(п. 3 в ред. </w:t>
      </w:r>
      <w:hyperlink r:id="rId24">
        <w:r>
          <w:rPr>
            <w:color w:val="0000FF"/>
          </w:rPr>
          <w:t>Указа</w:t>
        </w:r>
      </w:hyperlink>
      <w:r>
        <w:t xml:space="preserve"> Губернатора Пермского края от 28.10.2020 N 149)</w:t>
      </w:r>
    </w:p>
    <w:p w:rsidR="00B40FFD" w:rsidRDefault="00B40FFD">
      <w:pPr>
        <w:pStyle w:val="ConsPlusNormal"/>
        <w:spacing w:before="220"/>
        <w:ind w:firstLine="540"/>
        <w:jc w:val="both"/>
      </w:pPr>
      <w: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B40FFD" w:rsidRDefault="00B40FFD">
      <w:pPr>
        <w:pStyle w:val="ConsPlusNormal"/>
        <w:spacing w:before="220"/>
        <w:ind w:firstLine="540"/>
        <w:jc w:val="both"/>
      </w:pPr>
      <w:r>
        <w:t>5. Заседание комиссии считается правомочным, если на нем присутствует не менее двух третей от общего числа членов комиссии.</w:t>
      </w:r>
    </w:p>
    <w:p w:rsidR="00B40FFD" w:rsidRDefault="00B40FFD">
      <w:pPr>
        <w:pStyle w:val="ConsPlusNormal"/>
        <w:spacing w:before="220"/>
        <w:ind w:firstLine="540"/>
        <w:jc w:val="both"/>
      </w:pPr>
      <w:r>
        <w:t>6. Основаниями для проведения заседания комиссии являются:</w:t>
      </w:r>
    </w:p>
    <w:p w:rsidR="00B40FFD" w:rsidRDefault="00B40FFD">
      <w:pPr>
        <w:pStyle w:val="ConsPlusNormal"/>
        <w:spacing w:before="220"/>
        <w:ind w:firstLine="540"/>
        <w:jc w:val="both"/>
      </w:pPr>
      <w:bookmarkStart w:id="3" w:name="P66"/>
      <w:bookmarkEnd w:id="3"/>
      <w:r>
        <w:t xml:space="preserve">6.1. представленные в соответствии с </w:t>
      </w:r>
      <w:hyperlink r:id="rId25">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утвержденным Законом Пермского края от 10 октября 2017 г. N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 материалы проверки, свидетельствующие о нарушении должностными лицами требований антикоррупционного законодательства, указанных в </w:t>
      </w:r>
      <w:hyperlink w:anchor="P55">
        <w:r>
          <w:rPr>
            <w:color w:val="0000FF"/>
          </w:rPr>
          <w:t>абзаце первом пункта 1</w:t>
        </w:r>
      </w:hyperlink>
      <w:r>
        <w:t xml:space="preserve"> настоящего Порядка;</w:t>
      </w:r>
    </w:p>
    <w:p w:rsidR="00B40FFD" w:rsidRDefault="00B40FFD">
      <w:pPr>
        <w:pStyle w:val="ConsPlusNormal"/>
        <w:spacing w:before="220"/>
        <w:ind w:firstLine="540"/>
        <w:jc w:val="both"/>
      </w:pPr>
      <w:bookmarkStart w:id="4" w:name="P67"/>
      <w:bookmarkEnd w:id="4"/>
      <w:r>
        <w:t xml:space="preserve">6.2. представленные в соответствии с Федеральным </w:t>
      </w:r>
      <w:hyperlink r:id="rId26">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доклад об осуществлении контроля за расходами должностных лиц либо материалы контроля за расходами, свидетельствующие о нарушении должностными лицами требований антикоррупционного законодательства, указанных в </w:t>
      </w:r>
      <w:hyperlink w:anchor="P55">
        <w:r>
          <w:rPr>
            <w:color w:val="0000FF"/>
          </w:rPr>
          <w:t>абзаце первом пункта 1</w:t>
        </w:r>
      </w:hyperlink>
      <w:r>
        <w:t xml:space="preserve"> настоящего Порядка;</w:t>
      </w:r>
    </w:p>
    <w:p w:rsidR="00B40FFD" w:rsidRDefault="00B40FFD">
      <w:pPr>
        <w:pStyle w:val="ConsPlusNormal"/>
        <w:spacing w:before="220"/>
        <w:ind w:firstLine="540"/>
        <w:jc w:val="both"/>
      </w:pPr>
      <w:bookmarkStart w:id="5" w:name="P68"/>
      <w:bookmarkEnd w:id="5"/>
      <w:r>
        <w:t xml:space="preserve">6.3. информация о фактах нарушений должностными лицами требований антикоррупционного законодательства, указанных в </w:t>
      </w:r>
      <w:hyperlink w:anchor="P55">
        <w:r>
          <w:rPr>
            <w:color w:val="0000FF"/>
          </w:rPr>
          <w:t>пункте 1</w:t>
        </w:r>
      </w:hyperlink>
      <w:r>
        <w:t xml:space="preserve"> настоящего Порядка, представленная в письменном виде в адрес губернатора Пермского края или руководителя Администрации:</w:t>
      </w:r>
    </w:p>
    <w:p w:rsidR="00B40FFD" w:rsidRDefault="00B40FFD">
      <w:pPr>
        <w:pStyle w:val="ConsPlusNormal"/>
        <w:spacing w:before="220"/>
        <w:ind w:firstLine="540"/>
        <w:jc w:val="both"/>
      </w:pPr>
      <w:bookmarkStart w:id="6" w:name="P69"/>
      <w:bookmarkEnd w:id="6"/>
      <w:r>
        <w:t>6.3.1. органом Пермского края по профилактике коррупционных и иных правонарушений;</w:t>
      </w:r>
    </w:p>
    <w:p w:rsidR="00B40FFD" w:rsidRDefault="00B40FFD">
      <w:pPr>
        <w:pStyle w:val="ConsPlusNormal"/>
        <w:spacing w:before="220"/>
        <w:ind w:firstLine="540"/>
        <w:jc w:val="both"/>
      </w:pPr>
      <w:bookmarkStart w:id="7" w:name="P70"/>
      <w:bookmarkEnd w:id="7"/>
      <w:r>
        <w:t>6.3.2. правоохранительными органами, иными государственными органами, органами местного самоуправления и их должностными лицами;</w:t>
      </w:r>
    </w:p>
    <w:p w:rsidR="00B40FFD" w:rsidRDefault="00B40FFD">
      <w:pPr>
        <w:pStyle w:val="ConsPlusNormal"/>
        <w:spacing w:before="220"/>
        <w:ind w:firstLine="540"/>
        <w:jc w:val="both"/>
      </w:pPr>
      <w:r>
        <w:lastRenderedPageBreak/>
        <w:t>6.3.3.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40FFD" w:rsidRDefault="00B40FFD">
      <w:pPr>
        <w:pStyle w:val="ConsPlusNormal"/>
        <w:spacing w:before="220"/>
        <w:ind w:firstLine="540"/>
        <w:jc w:val="both"/>
      </w:pPr>
      <w:r>
        <w:t>6.3.4. Общественной палатой Российской Федерации либо Общественной палатой Пермского края;</w:t>
      </w:r>
    </w:p>
    <w:p w:rsidR="00B40FFD" w:rsidRDefault="00B40FFD">
      <w:pPr>
        <w:pStyle w:val="ConsPlusNormal"/>
        <w:spacing w:before="220"/>
        <w:ind w:firstLine="540"/>
        <w:jc w:val="both"/>
      </w:pPr>
      <w:bookmarkStart w:id="8" w:name="P73"/>
      <w:bookmarkEnd w:id="8"/>
      <w:r>
        <w:t>6.3.5. общероссийскими или региональными средствами массовой информации;</w:t>
      </w:r>
    </w:p>
    <w:p w:rsidR="00B40FFD" w:rsidRDefault="00B40FFD">
      <w:pPr>
        <w:pStyle w:val="ConsPlusNormal"/>
        <w:spacing w:before="220"/>
        <w:ind w:firstLine="540"/>
        <w:jc w:val="both"/>
      </w:pPr>
      <w:bookmarkStart w:id="9" w:name="P74"/>
      <w:bookmarkEnd w:id="9"/>
      <w:r>
        <w:t>6.4. поступившее в комиссию:</w:t>
      </w:r>
    </w:p>
    <w:p w:rsidR="00B40FFD" w:rsidRDefault="00B40FFD">
      <w:pPr>
        <w:pStyle w:val="ConsPlusNormal"/>
        <w:spacing w:before="220"/>
        <w:ind w:firstLine="540"/>
        <w:jc w:val="both"/>
      </w:pPr>
      <w:bookmarkStart w:id="10" w:name="P75"/>
      <w:bookmarkEnd w:id="10"/>
      <w:r>
        <w:t>6.4.1. заявление должностного лица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40FFD" w:rsidRDefault="00B40FFD">
      <w:pPr>
        <w:pStyle w:val="ConsPlusNormal"/>
        <w:spacing w:before="220"/>
        <w:ind w:firstLine="540"/>
        <w:jc w:val="both"/>
      </w:pPr>
      <w:bookmarkStart w:id="11" w:name="P76"/>
      <w:bookmarkEnd w:id="11"/>
      <w:r>
        <w:t xml:space="preserve">6.4.2. заявление должностного лица, замещающего должность, предусмотренную </w:t>
      </w:r>
      <w:hyperlink r:id="rId27">
        <w:r>
          <w:rPr>
            <w:color w:val="0000FF"/>
          </w:rPr>
          <w:t>подпунктом "з" пункта 1 части 1</w:t>
        </w:r>
      </w:hyperlink>
      <w:r>
        <w:t xml:space="preserve"> и </w:t>
      </w:r>
      <w:hyperlink r:id="rId28">
        <w:r>
          <w:rPr>
            <w:color w:val="0000FF"/>
          </w:rPr>
          <w:t>пунктом 1.1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пользоваться иностранными финансовыми инструментами"), о невозможности выполнить требования Федерального </w:t>
      </w:r>
      <w:hyperlink r:id="rId29">
        <w:r>
          <w:rPr>
            <w:color w:val="0000FF"/>
          </w:rPr>
          <w:t>закона</w:t>
        </w:r>
      </w:hyperlink>
      <w:r>
        <w:t xml:space="preserve"> "О запрете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40FFD" w:rsidRDefault="00B40FFD">
      <w:pPr>
        <w:pStyle w:val="ConsPlusNormal"/>
        <w:jc w:val="both"/>
      </w:pPr>
      <w:r>
        <w:t xml:space="preserve">(в ред. </w:t>
      </w:r>
      <w:hyperlink r:id="rId30">
        <w:r>
          <w:rPr>
            <w:color w:val="0000FF"/>
          </w:rPr>
          <w:t>Указа</w:t>
        </w:r>
      </w:hyperlink>
      <w:r>
        <w:t xml:space="preserve"> Губернатора Пермского края от 29.11.2019 N 122)</w:t>
      </w:r>
    </w:p>
    <w:p w:rsidR="00B40FFD" w:rsidRDefault="00B40FFD">
      <w:pPr>
        <w:pStyle w:val="ConsPlusNormal"/>
        <w:spacing w:before="220"/>
        <w:ind w:firstLine="540"/>
        <w:jc w:val="both"/>
      </w:pPr>
      <w:bookmarkStart w:id="12" w:name="P78"/>
      <w:bookmarkEnd w:id="12"/>
      <w:r>
        <w:t>6.4.3. уведомление главы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полученные в ходе предварительного рассмотрения уведомления.</w:t>
      </w:r>
    </w:p>
    <w:p w:rsidR="00B40FFD" w:rsidRDefault="00B40FFD">
      <w:pPr>
        <w:pStyle w:val="ConsPlusNormal"/>
        <w:spacing w:before="220"/>
        <w:ind w:firstLine="540"/>
        <w:jc w:val="both"/>
      </w:pPr>
      <w:bookmarkStart w:id="13" w:name="P79"/>
      <w:bookmarkEnd w:id="13"/>
      <w:r>
        <w:t xml:space="preserve">7. Информация, указанная в </w:t>
      </w:r>
      <w:hyperlink w:anchor="P69">
        <w:r>
          <w:rPr>
            <w:color w:val="0000FF"/>
          </w:rPr>
          <w:t>пункте 6.3.1</w:t>
        </w:r>
      </w:hyperlink>
      <w:r>
        <w:t xml:space="preserve"> настоящего Порядка, направляется губернатором Пермского края или руководителем Администрации в комиссию в течение четырнадцати рабочих дней со дня ее поступления.</w:t>
      </w:r>
    </w:p>
    <w:p w:rsidR="00B40FFD" w:rsidRDefault="00B40FFD">
      <w:pPr>
        <w:pStyle w:val="ConsPlusNormal"/>
        <w:spacing w:before="220"/>
        <w:ind w:firstLine="540"/>
        <w:jc w:val="both"/>
      </w:pPr>
      <w:r>
        <w:t xml:space="preserve">8. Заявления, уведомление, указанные в </w:t>
      </w:r>
      <w:hyperlink w:anchor="P74">
        <w:r>
          <w:rPr>
            <w:color w:val="0000FF"/>
          </w:rPr>
          <w:t>пункте 6.4</w:t>
        </w:r>
      </w:hyperlink>
      <w:r>
        <w:t xml:space="preserve"> настоящего Порядка, подаются на имя председателя комиссии.</w:t>
      </w:r>
    </w:p>
    <w:p w:rsidR="00B40FFD" w:rsidRDefault="00B40FFD">
      <w:pPr>
        <w:pStyle w:val="ConsPlusNormal"/>
        <w:spacing w:before="220"/>
        <w:ind w:firstLine="540"/>
        <w:jc w:val="both"/>
      </w:pPr>
      <w:r>
        <w:t xml:space="preserve">Заявление, указанное в </w:t>
      </w:r>
      <w:hyperlink w:anchor="P75">
        <w:r>
          <w:rPr>
            <w:color w:val="0000FF"/>
          </w:rPr>
          <w:t>пункте 6.4.1</w:t>
        </w:r>
      </w:hyperlink>
      <w: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p w:rsidR="00B40FFD" w:rsidRDefault="00B40FFD">
      <w:pPr>
        <w:pStyle w:val="ConsPlusNormal"/>
        <w:spacing w:before="220"/>
        <w:ind w:firstLine="540"/>
        <w:jc w:val="both"/>
      </w:pPr>
      <w:bookmarkStart w:id="14" w:name="P82"/>
      <w:bookmarkEnd w:id="14"/>
      <w:r>
        <w:t xml:space="preserve">9. В структурном подразделении Администрации по профилактике коррупционных и иных правонарушений (далее - уполномоченное подразделение) осуществляется предварительное рассмотрение информации, поступившей в соответствии с </w:t>
      </w:r>
      <w:hyperlink w:anchor="P70">
        <w:r>
          <w:rPr>
            <w:color w:val="0000FF"/>
          </w:rPr>
          <w:t>пунктами 6.3.2</w:t>
        </w:r>
      </w:hyperlink>
      <w:r>
        <w:t>-</w:t>
      </w:r>
      <w:hyperlink w:anchor="P73">
        <w:r>
          <w:rPr>
            <w:color w:val="0000FF"/>
          </w:rPr>
          <w:t>6.3.5</w:t>
        </w:r>
      </w:hyperlink>
      <w:r>
        <w:t xml:space="preserve"> настоящего Порядка (далее - Информация), а также заявлений и уведомлений, указанных в </w:t>
      </w:r>
      <w:hyperlink w:anchor="P74">
        <w:r>
          <w:rPr>
            <w:color w:val="0000FF"/>
          </w:rPr>
          <w:t>пункте 6.4</w:t>
        </w:r>
      </w:hyperlink>
      <w:r>
        <w:t xml:space="preserve"> настоящего Порядка (далее соответственно - заявление, уведомление), и по результатам их рассмотрения на каждое из них подготавливается мотивированное заключение.</w:t>
      </w:r>
    </w:p>
    <w:p w:rsidR="00B40FFD" w:rsidRDefault="00B40FFD">
      <w:pPr>
        <w:pStyle w:val="ConsPlusNormal"/>
        <w:jc w:val="both"/>
      </w:pPr>
      <w:r>
        <w:t xml:space="preserve">(в ред. </w:t>
      </w:r>
      <w:hyperlink r:id="rId31">
        <w:r>
          <w:rPr>
            <w:color w:val="0000FF"/>
          </w:rPr>
          <w:t>Указа</w:t>
        </w:r>
      </w:hyperlink>
      <w:r>
        <w:t xml:space="preserve"> Губернатора Пермского края от 14.03.2023 N 23)</w:t>
      </w:r>
    </w:p>
    <w:p w:rsidR="00B40FFD" w:rsidRDefault="00B40FFD">
      <w:pPr>
        <w:pStyle w:val="ConsPlusNormal"/>
        <w:spacing w:before="220"/>
        <w:ind w:firstLine="540"/>
        <w:jc w:val="both"/>
      </w:pPr>
      <w:r>
        <w:t xml:space="preserve">При подготовке мотивированного заключения должностные лица уполномоченного подразделения по поручению руководителя уполномоченного подразделения имеют право </w:t>
      </w:r>
      <w:r>
        <w:lastRenderedPageBreak/>
        <w:t>проводить собеседование с должностным лицом, представившим заявление, уведомление либо в отношении которого поступила Информация, получать от него письменные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B40FFD" w:rsidRDefault="00B40FFD">
      <w:pPr>
        <w:pStyle w:val="ConsPlusNormal"/>
        <w:jc w:val="both"/>
      </w:pPr>
      <w:r>
        <w:t xml:space="preserve">(в ред. </w:t>
      </w:r>
      <w:hyperlink r:id="rId32">
        <w:r>
          <w:rPr>
            <w:color w:val="0000FF"/>
          </w:rPr>
          <w:t>Указа</w:t>
        </w:r>
      </w:hyperlink>
      <w:r>
        <w:t xml:space="preserve"> Губернатора Пермского края от 14.03.2023 N 23)</w:t>
      </w:r>
    </w:p>
    <w:p w:rsidR="00B40FFD" w:rsidRDefault="00B40FFD">
      <w:pPr>
        <w:pStyle w:val="ConsPlusNormal"/>
        <w:spacing w:before="220"/>
        <w:ind w:firstLine="540"/>
        <w:jc w:val="both"/>
      </w:pPr>
      <w:bookmarkStart w:id="15" w:name="P86"/>
      <w:bookmarkEnd w:id="15"/>
      <w:r>
        <w:t>Заявление, уведомление, Информация, а также заключение и другие материалы в течение семи рабочих дней со дня поступления заявления, уведомления или Информации представляются председателю комиссии.</w:t>
      </w:r>
    </w:p>
    <w:p w:rsidR="00B40FFD" w:rsidRDefault="00B40FFD">
      <w:pPr>
        <w:pStyle w:val="ConsPlusNormal"/>
        <w:spacing w:before="220"/>
        <w:ind w:firstLine="540"/>
        <w:jc w:val="both"/>
      </w:pPr>
      <w:bookmarkStart w:id="16" w:name="P87"/>
      <w:bookmarkEnd w:id="16"/>
      <w:r>
        <w:t>В случае направления запросов заявление, уведомление, Информация, а также заключение и другие материалы представляются председателю комиссии в течение 45 дней со дня поступления заявления, уведомления или Информации. Указанный срок может быть продлен, но не более чем на 30 дней.</w:t>
      </w:r>
    </w:p>
    <w:p w:rsidR="00B40FFD" w:rsidRDefault="00B40FFD">
      <w:pPr>
        <w:pStyle w:val="ConsPlusNormal"/>
        <w:spacing w:before="220"/>
        <w:ind w:firstLine="540"/>
        <w:jc w:val="both"/>
      </w:pPr>
      <w:r>
        <w:t xml:space="preserve">10. Мотивированные заключения, указанные в </w:t>
      </w:r>
      <w:hyperlink w:anchor="P82">
        <w:r>
          <w:rPr>
            <w:color w:val="0000FF"/>
          </w:rPr>
          <w:t>пункте 9</w:t>
        </w:r>
      </w:hyperlink>
      <w:r>
        <w:t xml:space="preserve"> настоящего Порядка, должны содержать:</w:t>
      </w:r>
    </w:p>
    <w:p w:rsidR="00B40FFD" w:rsidRDefault="00B40FFD">
      <w:pPr>
        <w:pStyle w:val="ConsPlusNormal"/>
        <w:spacing w:before="220"/>
        <w:ind w:firstLine="540"/>
        <w:jc w:val="both"/>
      </w:pPr>
      <w:r>
        <w:t xml:space="preserve">10.1. информацию, поступившую в соответствии с </w:t>
      </w:r>
      <w:hyperlink w:anchor="P70">
        <w:r>
          <w:rPr>
            <w:color w:val="0000FF"/>
          </w:rPr>
          <w:t>пунктами 6.3.2</w:t>
        </w:r>
      </w:hyperlink>
      <w:r>
        <w:t>-</w:t>
      </w:r>
      <w:hyperlink w:anchor="P73">
        <w:r>
          <w:rPr>
            <w:color w:val="0000FF"/>
          </w:rPr>
          <w:t>6.3.5</w:t>
        </w:r>
      </w:hyperlink>
      <w:r>
        <w:t xml:space="preserve"> настоящего Порядка, а также изложенную в заявлениях и уведомлении, указанных в </w:t>
      </w:r>
      <w:hyperlink w:anchor="P74">
        <w:r>
          <w:rPr>
            <w:color w:val="0000FF"/>
          </w:rPr>
          <w:t>пункте 6.4</w:t>
        </w:r>
      </w:hyperlink>
      <w:r>
        <w:t xml:space="preserve"> настоящего Порядка;</w:t>
      </w:r>
    </w:p>
    <w:p w:rsidR="00B40FFD" w:rsidRDefault="00B40FFD">
      <w:pPr>
        <w:pStyle w:val="ConsPlusNormal"/>
        <w:spacing w:before="220"/>
        <w:ind w:firstLine="540"/>
        <w:jc w:val="both"/>
      </w:pPr>
      <w:r>
        <w:t>10.2. информацию, полученную от государственных органов, органов местного самоуправления и заинтересованных организаций на основании запросов;</w:t>
      </w:r>
    </w:p>
    <w:p w:rsidR="00B40FFD" w:rsidRDefault="00B40FFD">
      <w:pPr>
        <w:pStyle w:val="ConsPlusNormal"/>
        <w:spacing w:before="220"/>
        <w:ind w:firstLine="540"/>
        <w:jc w:val="both"/>
      </w:pPr>
      <w:r>
        <w:t xml:space="preserve">10.3. мотивированный вывод по результатам предварительного рассмотрения информации, поступившей в соответствии с </w:t>
      </w:r>
      <w:hyperlink w:anchor="P70">
        <w:r>
          <w:rPr>
            <w:color w:val="0000FF"/>
          </w:rPr>
          <w:t>пунктами 6.3.2</w:t>
        </w:r>
      </w:hyperlink>
      <w:r>
        <w:t>-</w:t>
      </w:r>
      <w:hyperlink w:anchor="P73">
        <w:r>
          <w:rPr>
            <w:color w:val="0000FF"/>
          </w:rPr>
          <w:t>6.3.5</w:t>
        </w:r>
      </w:hyperlink>
      <w:r>
        <w:t xml:space="preserve"> настоящего Порядка, изложенной в заявлениях и уведомлении, указанных в </w:t>
      </w:r>
      <w:hyperlink w:anchor="P74">
        <w:r>
          <w:rPr>
            <w:color w:val="0000FF"/>
          </w:rPr>
          <w:t>пункте 6.4</w:t>
        </w:r>
      </w:hyperlink>
      <w:r>
        <w:t xml:space="preserve"> настоящего Порядка, а также рекомендации для принятия одного из решений в соответствии с </w:t>
      </w:r>
      <w:hyperlink w:anchor="P135">
        <w:r>
          <w:rPr>
            <w:color w:val="0000FF"/>
          </w:rPr>
          <w:t>пунктами 27</w:t>
        </w:r>
      </w:hyperlink>
      <w:r>
        <w:t>-</w:t>
      </w:r>
      <w:hyperlink w:anchor="P145">
        <w:r>
          <w:rPr>
            <w:color w:val="0000FF"/>
          </w:rPr>
          <w:t>30</w:t>
        </w:r>
      </w:hyperlink>
      <w:r>
        <w:t xml:space="preserve"> настоящего Порядка или иного решения.</w:t>
      </w:r>
    </w:p>
    <w:p w:rsidR="00B40FFD" w:rsidRDefault="00B40FFD">
      <w:pPr>
        <w:pStyle w:val="ConsPlusNormal"/>
        <w:spacing w:before="220"/>
        <w:ind w:firstLine="540"/>
        <w:jc w:val="both"/>
      </w:pPr>
      <w:r>
        <w:t>11. Информация анонимного характера не может служить основанием для рассмотрения на заседании комиссии.</w:t>
      </w:r>
    </w:p>
    <w:p w:rsidR="00B40FFD" w:rsidRDefault="00B40FFD">
      <w:pPr>
        <w:pStyle w:val="ConsPlusNormal"/>
        <w:spacing w:before="220"/>
        <w:ind w:firstLine="540"/>
        <w:jc w:val="both"/>
      </w:pPr>
      <w:r>
        <w:t>12. Председатель комиссии вправе принять решение об отсутствии оснований для рассмотрения на заседании комиссии путем наложения соответствующей резолюции на мотивированном заключении в случае, если:</w:t>
      </w:r>
    </w:p>
    <w:p w:rsidR="00B40FFD" w:rsidRDefault="00B40FFD">
      <w:pPr>
        <w:pStyle w:val="ConsPlusNormal"/>
        <w:spacing w:before="220"/>
        <w:ind w:firstLine="540"/>
        <w:jc w:val="both"/>
      </w:pPr>
      <w:r>
        <w:t>12.1. указанная информация была ранее предметом рассмотрения комиссией, которой было вынесено соответствующее решение, и в представленной информации отсутствуют новые обстоятельства, ранее не рассмотренные комиссией;</w:t>
      </w:r>
    </w:p>
    <w:p w:rsidR="00B40FFD" w:rsidRDefault="00B40FFD">
      <w:pPr>
        <w:pStyle w:val="ConsPlusNormal"/>
        <w:spacing w:before="220"/>
        <w:ind w:firstLine="540"/>
        <w:jc w:val="both"/>
      </w:pPr>
      <w:r>
        <w:t xml:space="preserve">12.2. в мотивированном заключении, подготовленном по итогам рассмотрения информации, поступившей в соответствии с </w:t>
      </w:r>
      <w:hyperlink w:anchor="P70">
        <w:r>
          <w:rPr>
            <w:color w:val="0000FF"/>
          </w:rPr>
          <w:t>пунктами 6.3.2</w:t>
        </w:r>
      </w:hyperlink>
      <w:r>
        <w:t>-</w:t>
      </w:r>
      <w:hyperlink w:anchor="P73">
        <w:r>
          <w:rPr>
            <w:color w:val="0000FF"/>
          </w:rPr>
          <w:t>6.3.5</w:t>
        </w:r>
      </w:hyperlink>
      <w:r>
        <w:t xml:space="preserve"> настоящего Порядка, содержится вывод об отсутствии признаков нарушений должностными лицами требований антикоррупционного законодательства, указанных в </w:t>
      </w:r>
      <w:hyperlink w:anchor="P55">
        <w:r>
          <w:rPr>
            <w:color w:val="0000FF"/>
          </w:rPr>
          <w:t>пункте 1</w:t>
        </w:r>
      </w:hyperlink>
      <w:r>
        <w:t xml:space="preserve"> настоящего Порядка;</w:t>
      </w:r>
    </w:p>
    <w:p w:rsidR="00B40FFD" w:rsidRDefault="00B40FFD">
      <w:pPr>
        <w:pStyle w:val="ConsPlusNormal"/>
        <w:spacing w:before="220"/>
        <w:ind w:firstLine="540"/>
        <w:jc w:val="both"/>
      </w:pPr>
      <w:r>
        <w:t xml:space="preserve">12.3. в заявлении, указанном в </w:t>
      </w:r>
      <w:hyperlink w:anchor="P75">
        <w:r>
          <w:rPr>
            <w:color w:val="0000FF"/>
          </w:rPr>
          <w:t>пункте 6.4.1</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сведений о доходах, об имуществе и обязательствах имущественного характера является объективной и уважительной;</w:t>
      </w:r>
    </w:p>
    <w:p w:rsidR="00B40FFD" w:rsidRDefault="00B40FFD">
      <w:pPr>
        <w:pStyle w:val="ConsPlusNormal"/>
        <w:spacing w:before="220"/>
        <w:ind w:firstLine="540"/>
        <w:jc w:val="both"/>
      </w:pPr>
      <w:r>
        <w:t xml:space="preserve">12.4. в заявлении, указанном в </w:t>
      </w:r>
      <w:hyperlink w:anchor="P76">
        <w:r>
          <w:rPr>
            <w:color w:val="0000FF"/>
          </w:rPr>
          <w:t>пункте 6.4.2</w:t>
        </w:r>
      </w:hyperlink>
      <w: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должностным лицом </w:t>
      </w:r>
      <w:r>
        <w:lastRenderedPageBreak/>
        <w:t xml:space="preserve">требований Федерального </w:t>
      </w:r>
      <w:hyperlink r:id="rId33">
        <w:r>
          <w:rPr>
            <w:color w:val="0000FF"/>
          </w:rPr>
          <w:t>закона</w:t>
        </w:r>
      </w:hyperlink>
      <w:r>
        <w:t xml:space="preserve"> "О запрете пользоваться иностранными финансовыми инструментами", являются объективными;</w:t>
      </w:r>
    </w:p>
    <w:p w:rsidR="00B40FFD" w:rsidRDefault="00B40FFD">
      <w:pPr>
        <w:pStyle w:val="ConsPlusNormal"/>
        <w:spacing w:before="220"/>
        <w:ind w:firstLine="540"/>
        <w:jc w:val="both"/>
      </w:pPr>
      <w:r>
        <w:t xml:space="preserve">12.5. в уведомлении, указанном в </w:t>
      </w:r>
      <w:hyperlink w:anchor="P78">
        <w:r>
          <w:rPr>
            <w:color w:val="0000FF"/>
          </w:rPr>
          <w:t>пункте 6.4.3</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или возможность его возникновения отсутствует либо приняты все необходимые меры по его предотвращению и (или) урегулированию.</w:t>
      </w:r>
    </w:p>
    <w:p w:rsidR="00B40FFD" w:rsidRDefault="00B40FFD">
      <w:pPr>
        <w:pStyle w:val="ConsPlusNormal"/>
        <w:spacing w:before="220"/>
        <w:ind w:firstLine="540"/>
        <w:jc w:val="both"/>
      </w:pPr>
      <w:r>
        <w:t>13. Лицо, представившее заявление, уведомление или достаточную информацию, должно быть проинформировано в письменной форме о принятом решении в течение семи рабочих дней со дня его принятия.</w:t>
      </w:r>
    </w:p>
    <w:p w:rsidR="00B40FFD" w:rsidRDefault="00B40FFD">
      <w:pPr>
        <w:pStyle w:val="ConsPlusNormal"/>
        <w:spacing w:before="220"/>
        <w:ind w:firstLine="540"/>
        <w:jc w:val="both"/>
      </w:pPr>
      <w:r>
        <w:t xml:space="preserve">14. Дата, время и место проведения заседания комиссии определяются председателем комиссии в течение тридцати дней со дня поступления информации, указанной в </w:t>
      </w:r>
      <w:hyperlink w:anchor="P66">
        <w:r>
          <w:rPr>
            <w:color w:val="0000FF"/>
          </w:rPr>
          <w:t>пунктах 6.1</w:t>
        </w:r>
      </w:hyperlink>
      <w:r>
        <w:t xml:space="preserve">, </w:t>
      </w:r>
      <w:hyperlink w:anchor="P67">
        <w:r>
          <w:rPr>
            <w:color w:val="0000FF"/>
          </w:rPr>
          <w:t>6.2</w:t>
        </w:r>
      </w:hyperlink>
      <w:r>
        <w:t xml:space="preserve">, </w:t>
      </w:r>
      <w:hyperlink w:anchor="P79">
        <w:r>
          <w:rPr>
            <w:color w:val="0000FF"/>
          </w:rPr>
          <w:t>7</w:t>
        </w:r>
      </w:hyperlink>
      <w:r>
        <w:t xml:space="preserve">, </w:t>
      </w:r>
      <w:hyperlink w:anchor="P86">
        <w:r>
          <w:rPr>
            <w:color w:val="0000FF"/>
          </w:rPr>
          <w:t>абзацах третьем</w:t>
        </w:r>
      </w:hyperlink>
      <w:r>
        <w:t xml:space="preserve">, </w:t>
      </w:r>
      <w:hyperlink w:anchor="P87">
        <w:r>
          <w:rPr>
            <w:color w:val="0000FF"/>
          </w:rPr>
          <w:t>четвертом пункта 9</w:t>
        </w:r>
      </w:hyperlink>
      <w:r>
        <w:t xml:space="preserve"> настоящего Порядка. Дата проведения заседания комиссии не может быть назначена позднее шестидесяти дней со дня поступления информации, указанной в </w:t>
      </w:r>
      <w:hyperlink w:anchor="P66">
        <w:r>
          <w:rPr>
            <w:color w:val="0000FF"/>
          </w:rPr>
          <w:t>пунктах 6.1</w:t>
        </w:r>
      </w:hyperlink>
      <w:r>
        <w:t xml:space="preserve">, </w:t>
      </w:r>
      <w:hyperlink w:anchor="P67">
        <w:r>
          <w:rPr>
            <w:color w:val="0000FF"/>
          </w:rPr>
          <w:t>6.2</w:t>
        </w:r>
      </w:hyperlink>
      <w:r>
        <w:t xml:space="preserve">, </w:t>
      </w:r>
      <w:hyperlink w:anchor="P79">
        <w:r>
          <w:rPr>
            <w:color w:val="0000FF"/>
          </w:rPr>
          <w:t>7</w:t>
        </w:r>
      </w:hyperlink>
      <w:r>
        <w:t xml:space="preserve">, </w:t>
      </w:r>
      <w:hyperlink w:anchor="P86">
        <w:r>
          <w:rPr>
            <w:color w:val="0000FF"/>
          </w:rPr>
          <w:t>абзацах третьем</w:t>
        </w:r>
      </w:hyperlink>
      <w:r>
        <w:t xml:space="preserve">, </w:t>
      </w:r>
      <w:hyperlink w:anchor="P87">
        <w:r>
          <w:rPr>
            <w:color w:val="0000FF"/>
          </w:rPr>
          <w:t>четвертом пункта 9</w:t>
        </w:r>
      </w:hyperlink>
      <w:r>
        <w:t xml:space="preserve"> настоящего Порядка.</w:t>
      </w:r>
    </w:p>
    <w:p w:rsidR="00B40FFD" w:rsidRDefault="00B40FFD">
      <w:pPr>
        <w:pStyle w:val="ConsPlusNormal"/>
        <w:jc w:val="both"/>
      </w:pPr>
      <w:r>
        <w:t xml:space="preserve">(п. 14 в ред. </w:t>
      </w:r>
      <w:hyperlink r:id="rId34">
        <w:r>
          <w:rPr>
            <w:color w:val="0000FF"/>
          </w:rPr>
          <w:t>Указа</w:t>
        </w:r>
      </w:hyperlink>
      <w:r>
        <w:t xml:space="preserve"> Губернатора Пермского края от 14.03.2023 N 23)</w:t>
      </w:r>
    </w:p>
    <w:p w:rsidR="00B40FFD" w:rsidRDefault="00B40FFD">
      <w:pPr>
        <w:pStyle w:val="ConsPlusNormal"/>
        <w:spacing w:before="220"/>
        <w:ind w:firstLine="540"/>
        <w:jc w:val="both"/>
      </w:pPr>
      <w:r>
        <w:t>15. Секретарь комиссии обеспечивает подготовку вопросов, выносимых на заседание комиссии, а также организует информирование членов комиссии, должностных лиц о вопросах, включенных в повестку дня заседания комиссии, дате, времени и месте проведения заседания не позднее чем за пять рабочих дней до дня заседания.</w:t>
      </w:r>
    </w:p>
    <w:p w:rsidR="00B40FFD" w:rsidRDefault="00B40FFD">
      <w:pPr>
        <w:pStyle w:val="ConsPlusNormal"/>
        <w:spacing w:before="220"/>
        <w:ind w:firstLine="540"/>
        <w:jc w:val="both"/>
      </w:pPr>
      <w:r>
        <w:t>16. В случае необходимости комиссия вправе:</w:t>
      </w:r>
    </w:p>
    <w:p w:rsidR="00B40FFD" w:rsidRDefault="00B40FFD">
      <w:pPr>
        <w:pStyle w:val="ConsPlusNormal"/>
        <w:spacing w:before="220"/>
        <w:ind w:firstLine="540"/>
        <w:jc w:val="both"/>
      </w:pPr>
      <w:r>
        <w:t xml:space="preserve">16.1. беседовать с должностным лицом, в отношении которого рассматриваются вопросы, указанные в </w:t>
      </w:r>
      <w:hyperlink w:anchor="P55">
        <w:r>
          <w:rPr>
            <w:color w:val="0000FF"/>
          </w:rPr>
          <w:t>пункте 1</w:t>
        </w:r>
      </w:hyperlink>
      <w:r>
        <w:t xml:space="preserve"> настоящего Порядка;</w:t>
      </w:r>
    </w:p>
    <w:p w:rsidR="00B40FFD" w:rsidRDefault="00B40FFD">
      <w:pPr>
        <w:pStyle w:val="ConsPlusNormal"/>
        <w:spacing w:before="220"/>
        <w:ind w:firstLine="540"/>
        <w:jc w:val="both"/>
      </w:pPr>
      <w:r>
        <w:t xml:space="preserve">16.2. запрашивать письменные пояснения у должностного лица, в отношении которого рассматриваются вопросы, указанные в </w:t>
      </w:r>
      <w:hyperlink w:anchor="P55">
        <w:r>
          <w:rPr>
            <w:color w:val="0000FF"/>
          </w:rPr>
          <w:t>пункте 1</w:t>
        </w:r>
      </w:hyperlink>
      <w:r>
        <w:t xml:space="preserve"> настоящего Порядка;</w:t>
      </w:r>
    </w:p>
    <w:p w:rsidR="00B40FFD" w:rsidRDefault="00B40FFD">
      <w:pPr>
        <w:pStyle w:val="ConsPlusNormal"/>
        <w:spacing w:before="220"/>
        <w:ind w:firstLine="540"/>
        <w:jc w:val="both"/>
      </w:pPr>
      <w:r>
        <w:t>16.3. направлять запросы и получать в установленном порядке необходимые материалы от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 использовать государственную информационную систему в области противодействия коррупции "Посейдон", в том числе для направления запросов;</w:t>
      </w:r>
    </w:p>
    <w:p w:rsidR="00B40FFD" w:rsidRDefault="00B40FFD">
      <w:pPr>
        <w:pStyle w:val="ConsPlusNormal"/>
        <w:jc w:val="both"/>
      </w:pPr>
      <w:r>
        <w:t xml:space="preserve">(в ред. </w:t>
      </w:r>
      <w:hyperlink r:id="rId35">
        <w:r>
          <w:rPr>
            <w:color w:val="0000FF"/>
          </w:rPr>
          <w:t>Указа</w:t>
        </w:r>
      </w:hyperlink>
      <w:r>
        <w:t xml:space="preserve"> Губернатора Пермского края от 14.03.2023 N 23)</w:t>
      </w:r>
    </w:p>
    <w:p w:rsidR="00B40FFD" w:rsidRDefault="00B40FFD">
      <w:pPr>
        <w:pStyle w:val="ConsPlusNormal"/>
        <w:spacing w:before="220"/>
        <w:ind w:firstLine="540"/>
        <w:jc w:val="both"/>
      </w:pPr>
      <w:r>
        <w:t>16.4. приглашать на заседания комиссии представителей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 физических лиц.</w:t>
      </w:r>
    </w:p>
    <w:p w:rsidR="00B40FFD" w:rsidRDefault="00B40FFD">
      <w:pPr>
        <w:pStyle w:val="ConsPlusNormal"/>
        <w:spacing w:before="220"/>
        <w:ind w:firstLine="540"/>
        <w:jc w:val="both"/>
      </w:pPr>
      <w:r>
        <w:t>17. Заседания комиссии проводит председатель комиссии, а в его отсутствие либо по его поручению - заместитель председателя комиссии. Члены комиссии участвуют в заседаниях комиссии персонально.</w:t>
      </w:r>
    </w:p>
    <w:p w:rsidR="00B40FFD" w:rsidRDefault="00B40FFD">
      <w:pPr>
        <w:pStyle w:val="ConsPlusNormal"/>
        <w:spacing w:before="220"/>
        <w:ind w:firstLine="540"/>
        <w:jc w:val="both"/>
      </w:pPr>
      <w:r>
        <w:t xml:space="preserve">18. Заседание комиссии проводится, как правило, в присутствии должностного лица, представившего в соответствии с </w:t>
      </w:r>
      <w:hyperlink w:anchor="P74">
        <w:r>
          <w:rPr>
            <w:color w:val="0000FF"/>
          </w:rPr>
          <w:t>пунктом 6.4</w:t>
        </w:r>
      </w:hyperlink>
      <w:r>
        <w:t xml:space="preserve"> настоящего Порядка заявление или уведомление. О намерении лично присутствовать на заседании комиссии должностное лицо, представившее заявление или уведомление, указывает в заявлении или уведомлении.</w:t>
      </w:r>
    </w:p>
    <w:p w:rsidR="00B40FFD" w:rsidRDefault="00B40FFD">
      <w:pPr>
        <w:pStyle w:val="ConsPlusNormal"/>
        <w:spacing w:before="220"/>
        <w:ind w:firstLine="540"/>
        <w:jc w:val="both"/>
      </w:pPr>
      <w:r>
        <w:lastRenderedPageBreak/>
        <w:t xml:space="preserve">19. Заседания комиссии могут проводиться в отсутствие должностного лица, представившего в соответствии с </w:t>
      </w:r>
      <w:hyperlink w:anchor="P74">
        <w:r>
          <w:rPr>
            <w:color w:val="0000FF"/>
          </w:rPr>
          <w:t>пунктом 6.4</w:t>
        </w:r>
      </w:hyperlink>
      <w:r>
        <w:t xml:space="preserve"> настоящего Порядка заявление или уведомление, в случае, если:</w:t>
      </w:r>
    </w:p>
    <w:p w:rsidR="00B40FFD" w:rsidRDefault="00B40FFD">
      <w:pPr>
        <w:pStyle w:val="ConsPlusNormal"/>
        <w:spacing w:before="220"/>
        <w:ind w:firstLine="540"/>
        <w:jc w:val="both"/>
      </w:pPr>
      <w:r>
        <w:t>19.1. в заявлении или уведомлении не содержится указания о намерении должностного лица, представившего заявление или уведомление, лично присутствовать на заседании комиссии;</w:t>
      </w:r>
    </w:p>
    <w:p w:rsidR="00B40FFD" w:rsidRDefault="00B40FFD">
      <w:pPr>
        <w:pStyle w:val="ConsPlusNormal"/>
        <w:spacing w:before="220"/>
        <w:ind w:firstLine="540"/>
        <w:jc w:val="both"/>
      </w:pPr>
      <w:r>
        <w:t>19.2. должностное лицо, представившее заявление или уведомление, намеревающееся лично присутствовать на заседании комиссии и надлежащим образом извещенный о времени и месте его проведения, не явилось на заседание комиссии.</w:t>
      </w:r>
    </w:p>
    <w:p w:rsidR="00B40FFD" w:rsidRDefault="00B40FFD">
      <w:pPr>
        <w:pStyle w:val="ConsPlusNormal"/>
        <w:spacing w:before="220"/>
        <w:ind w:firstLine="540"/>
        <w:jc w:val="both"/>
      </w:pPr>
      <w:r>
        <w:t xml:space="preserve">20. В случае если в заявлениях, уведомлении, предусмотренных </w:t>
      </w:r>
      <w:hyperlink w:anchor="P74">
        <w:r>
          <w:rPr>
            <w:color w:val="0000FF"/>
          </w:rPr>
          <w:t>пунктом 6.4</w:t>
        </w:r>
      </w:hyperlink>
      <w:r>
        <w:t xml:space="preserve"> настоящего Порядка,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74">
        <w:r>
          <w:rPr>
            <w:color w:val="0000FF"/>
          </w:rPr>
          <w:t>пункте 6.4</w:t>
        </w:r>
      </w:hyperlink>
      <w:r>
        <w:t xml:space="preserve"> настоящего Порядка, может проводиться заочно путем направления членам комиссии опросных листов, а также иных материалов.</w:t>
      </w:r>
    </w:p>
    <w:p w:rsidR="00B40FFD" w:rsidRDefault="00B40FFD">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B40FFD" w:rsidRDefault="00B40FFD">
      <w:pPr>
        <w:pStyle w:val="ConsPlusNormal"/>
        <w:spacing w:before="220"/>
        <w:ind w:firstLine="540"/>
        <w:jc w:val="both"/>
      </w:pPr>
      <w:r>
        <w:t>Решение комиссии, принятое по итогам заочного голосования, оформляется протоколом и направляется членам комиссии и заинтересованным лицам в течение семи рабочих дней после подписания протокола.</w:t>
      </w:r>
    </w:p>
    <w:p w:rsidR="00B40FFD" w:rsidRDefault="00B40FFD">
      <w:pPr>
        <w:pStyle w:val="ConsPlusNormal"/>
        <w:spacing w:before="220"/>
        <w:ind w:firstLine="540"/>
        <w:jc w:val="both"/>
      </w:pPr>
      <w:r>
        <w:t xml:space="preserve">21. Должностное лицо, в отношении которого рассматриваются вопросы, указанные в </w:t>
      </w:r>
      <w:hyperlink w:anchor="P55">
        <w:r>
          <w:rPr>
            <w:color w:val="0000FF"/>
          </w:rPr>
          <w:t>пункте 1</w:t>
        </w:r>
      </w:hyperlink>
      <w:r>
        <w:t xml:space="preserve"> настоящего Порядка, вправе:</w:t>
      </w:r>
    </w:p>
    <w:p w:rsidR="00B40FFD" w:rsidRDefault="00B40FFD">
      <w:pPr>
        <w:pStyle w:val="ConsPlusNormal"/>
        <w:spacing w:before="220"/>
        <w:ind w:firstLine="540"/>
        <w:jc w:val="both"/>
      </w:pPr>
      <w:r>
        <w:t>21.1. давать пояснения в письменной форме по рассматриваемому комиссией вопросу;</w:t>
      </w:r>
    </w:p>
    <w:p w:rsidR="00B40FFD" w:rsidRDefault="00B40FFD">
      <w:pPr>
        <w:pStyle w:val="ConsPlusNormal"/>
        <w:spacing w:before="220"/>
        <w:ind w:firstLine="540"/>
        <w:jc w:val="both"/>
      </w:pPr>
      <w:r>
        <w:t>21.2. представлять в комиссию дополнительные материалы и давать по ним пояснения в письменной форме;</w:t>
      </w:r>
    </w:p>
    <w:p w:rsidR="00B40FFD" w:rsidRDefault="00B40FFD">
      <w:pPr>
        <w:pStyle w:val="ConsPlusNormal"/>
        <w:spacing w:before="220"/>
        <w:ind w:firstLine="540"/>
        <w:jc w:val="both"/>
      </w:pPr>
      <w:r>
        <w:t>21.3. обращаться в комиссию с ходатайством о проведении с ним беседы по рассматриваемому вопросу до заседания комиссии;</w:t>
      </w:r>
    </w:p>
    <w:p w:rsidR="00B40FFD" w:rsidRDefault="00B40FFD">
      <w:pPr>
        <w:pStyle w:val="ConsPlusNormal"/>
        <w:spacing w:before="220"/>
        <w:ind w:firstLine="540"/>
        <w:jc w:val="both"/>
      </w:pPr>
      <w:r>
        <w:t>21.4. присутствовать на заседании комиссии, давать пояснения, задавать вопросы членам комиссии и иным участвующим лицам, отвечать на вопросы членов комиссии и иных участвующих лиц.</w:t>
      </w:r>
    </w:p>
    <w:p w:rsidR="00B40FFD" w:rsidRDefault="00B40FFD">
      <w:pPr>
        <w:pStyle w:val="ConsPlusNormal"/>
        <w:spacing w:before="220"/>
        <w:ind w:firstLine="540"/>
        <w:jc w:val="both"/>
      </w:pPr>
      <w:r>
        <w:t>22. На заседании комиссии заслушиваются пояснения должностного лица (с его согласия) и иных лиц, рассматриваются материалы по существу предъявляемых должностному лицу претензий и другие материалы.</w:t>
      </w:r>
    </w:p>
    <w:p w:rsidR="00B40FFD" w:rsidRDefault="00B40FFD">
      <w:pPr>
        <w:pStyle w:val="ConsPlusNormal"/>
        <w:spacing w:before="220"/>
        <w:ind w:firstLine="540"/>
        <w:jc w:val="both"/>
      </w:pPr>
      <w:r>
        <w:t>23. В случае принятия комиссией решения об отложении заседания комиссии основания и мотивы такого решения должны быть отражены в протоколе заседания комиссии.</w:t>
      </w:r>
    </w:p>
    <w:p w:rsidR="00B40FFD" w:rsidRDefault="00B40FFD">
      <w:pPr>
        <w:pStyle w:val="ConsPlusNormal"/>
        <w:spacing w:before="220"/>
        <w:ind w:firstLine="540"/>
        <w:jc w:val="both"/>
      </w:pPr>
      <w:r>
        <w:t xml:space="preserve">24. Решения комиссии по вопросам, указанным в </w:t>
      </w:r>
      <w:hyperlink w:anchor="P55">
        <w:r>
          <w:rPr>
            <w:color w:val="0000FF"/>
          </w:rPr>
          <w:t>пункте 1</w:t>
        </w:r>
      </w:hyperlink>
      <w:r>
        <w:t xml:space="preserve"> настоящего Порядка, принимаются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B40FFD" w:rsidRDefault="00B40FFD">
      <w:pPr>
        <w:pStyle w:val="ConsPlusNormal"/>
        <w:spacing w:before="220"/>
        <w:ind w:firstLine="540"/>
        <w:jc w:val="both"/>
      </w:pPr>
      <w:bookmarkStart w:id="17" w:name="P125"/>
      <w:bookmarkEnd w:id="17"/>
      <w:r>
        <w:t xml:space="preserve">25. По итогам рассмотрения вопросов, указанных в </w:t>
      </w:r>
      <w:hyperlink w:anchor="P66">
        <w:r>
          <w:rPr>
            <w:color w:val="0000FF"/>
          </w:rPr>
          <w:t>пунктах 6.1</w:t>
        </w:r>
      </w:hyperlink>
      <w:r>
        <w:t>-</w:t>
      </w:r>
      <w:hyperlink w:anchor="P68">
        <w:r>
          <w:rPr>
            <w:color w:val="0000FF"/>
          </w:rPr>
          <w:t>6.3</w:t>
        </w:r>
      </w:hyperlink>
      <w:r>
        <w:t xml:space="preserve"> настоящего Порядка, комиссия принимает одно из следующих решений:</w:t>
      </w:r>
    </w:p>
    <w:p w:rsidR="00B40FFD" w:rsidRDefault="00B40FFD">
      <w:pPr>
        <w:pStyle w:val="ConsPlusNormal"/>
        <w:spacing w:before="220"/>
        <w:ind w:firstLine="540"/>
        <w:jc w:val="both"/>
      </w:pPr>
      <w:r>
        <w:lastRenderedPageBreak/>
        <w:t>25.1. установить факт отсутствия нарушения;</w:t>
      </w:r>
    </w:p>
    <w:p w:rsidR="00B40FFD" w:rsidRDefault="00B40FFD">
      <w:pPr>
        <w:pStyle w:val="ConsPlusNormal"/>
        <w:spacing w:before="220"/>
        <w:ind w:firstLine="540"/>
        <w:jc w:val="both"/>
      </w:pPr>
      <w:r>
        <w:t>25.2. установить факт нарушения, не направлять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40FFD" w:rsidRDefault="00B40FFD">
      <w:pPr>
        <w:pStyle w:val="ConsPlusNormal"/>
        <w:spacing w:before="220"/>
        <w:ind w:firstLine="540"/>
        <w:jc w:val="both"/>
      </w:pPr>
      <w:r>
        <w:t>25.3. установить факт нарушения и направить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40FFD" w:rsidRDefault="00B40FFD">
      <w:pPr>
        <w:pStyle w:val="ConsPlusNormal"/>
        <w:spacing w:before="220"/>
        <w:ind w:firstLine="540"/>
        <w:jc w:val="both"/>
      </w:pPr>
      <w:r>
        <w:t xml:space="preserve">25.4. установить факт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и направить губернатору Пермского края рекомендацию об обращении с заявлением о применении мер ответственности, предусмотренных </w:t>
      </w:r>
      <w:hyperlink r:id="rId36">
        <w:r>
          <w:rPr>
            <w:color w:val="0000FF"/>
          </w:rPr>
          <w:t>частью 7.3-1 статьи 40</w:t>
        </w:r>
      </w:hyperlink>
      <w:r>
        <w:t xml:space="preserve"> Федерального закона от 6 октября 2003 г. N 131-ФЗ "Об общих принципах организации местного самоуправления в Российской Федерации", к указанным выше лицам в орган местного самоуправления, уполномоченный принимать соответствующее решение.</w:t>
      </w:r>
    </w:p>
    <w:p w:rsidR="00B40FFD" w:rsidRDefault="00B40FFD">
      <w:pPr>
        <w:pStyle w:val="ConsPlusNormal"/>
        <w:jc w:val="both"/>
      </w:pPr>
      <w:r>
        <w:t xml:space="preserve">(п. 25.4 введен </w:t>
      </w:r>
      <w:hyperlink r:id="rId37">
        <w:r>
          <w:rPr>
            <w:color w:val="0000FF"/>
          </w:rPr>
          <w:t>Указом</w:t>
        </w:r>
      </w:hyperlink>
      <w:r>
        <w:t xml:space="preserve"> Губернатора Пермского края от 29.11.2019 N 122)</w:t>
      </w:r>
    </w:p>
    <w:p w:rsidR="00B40FFD" w:rsidRDefault="00B40FFD">
      <w:pPr>
        <w:pStyle w:val="ConsPlusNormal"/>
        <w:spacing w:before="220"/>
        <w:ind w:firstLine="540"/>
        <w:jc w:val="both"/>
      </w:pPr>
      <w:r>
        <w:t xml:space="preserve">26. По итогам рассмотрения заявления, указанного в </w:t>
      </w:r>
      <w:hyperlink w:anchor="P75">
        <w:r>
          <w:rPr>
            <w:color w:val="0000FF"/>
          </w:rPr>
          <w:t>пункте 6.4.1</w:t>
        </w:r>
      </w:hyperlink>
      <w:r>
        <w:t xml:space="preserve"> настоящего Порядка, комиссия может принять одно из следующих решений:</w:t>
      </w:r>
    </w:p>
    <w:p w:rsidR="00B40FFD" w:rsidRDefault="00B40FFD">
      <w:pPr>
        <w:pStyle w:val="ConsPlusNormal"/>
        <w:spacing w:before="220"/>
        <w:ind w:firstLine="540"/>
        <w:jc w:val="both"/>
      </w:pPr>
      <w:r>
        <w:t>26.1.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40FFD" w:rsidRDefault="00B40FFD">
      <w:pPr>
        <w:pStyle w:val="ConsPlusNormal"/>
        <w:spacing w:before="220"/>
        <w:ind w:firstLine="540"/>
        <w:jc w:val="both"/>
      </w:pPr>
      <w:r>
        <w:t>26.2.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должностному лицу принять меры по представлению указанных сведений;</w:t>
      </w:r>
    </w:p>
    <w:p w:rsidR="00B40FFD" w:rsidRDefault="00B40FFD">
      <w:pPr>
        <w:pStyle w:val="ConsPlusNormal"/>
        <w:spacing w:before="220"/>
        <w:ind w:firstLine="540"/>
        <w:jc w:val="both"/>
      </w:pPr>
      <w:r>
        <w:t>26.3.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направить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40FFD" w:rsidRDefault="00B40FFD">
      <w:pPr>
        <w:pStyle w:val="ConsPlusNormal"/>
        <w:spacing w:before="220"/>
        <w:ind w:firstLine="540"/>
        <w:jc w:val="both"/>
      </w:pPr>
      <w:bookmarkStart w:id="18" w:name="P135"/>
      <w:bookmarkEnd w:id="18"/>
      <w:r>
        <w:t xml:space="preserve">27. По итогам рассмотрения заявления, указанного в </w:t>
      </w:r>
      <w:hyperlink w:anchor="P76">
        <w:r>
          <w:rPr>
            <w:color w:val="0000FF"/>
          </w:rPr>
          <w:t>пункте 6.4.2</w:t>
        </w:r>
      </w:hyperlink>
      <w:r>
        <w:t xml:space="preserve"> настоящего Порядка, комиссия может принять одно из следующих решений:</w:t>
      </w:r>
    </w:p>
    <w:p w:rsidR="00B40FFD" w:rsidRDefault="00B40FFD">
      <w:pPr>
        <w:pStyle w:val="ConsPlusNormal"/>
        <w:spacing w:before="220"/>
        <w:ind w:firstLine="540"/>
        <w:jc w:val="both"/>
      </w:pPr>
      <w:r>
        <w:t xml:space="preserve">27.1. признать, что обстоятельства, препятствующие выполнению должностным лицом, замещающим должность, предусмотренную </w:t>
      </w:r>
      <w:hyperlink r:id="rId38">
        <w:r>
          <w:rPr>
            <w:color w:val="0000FF"/>
          </w:rPr>
          <w:t>подпунктом "з" пункта 1 части 1</w:t>
        </w:r>
      </w:hyperlink>
      <w:r>
        <w:t xml:space="preserve"> и </w:t>
      </w:r>
      <w:hyperlink r:id="rId39">
        <w:r>
          <w:rPr>
            <w:color w:val="0000FF"/>
          </w:rPr>
          <w:t>пунктом 1.1 части 1 статьи 2</w:t>
        </w:r>
      </w:hyperlink>
      <w:r>
        <w:t xml:space="preserve"> Федерального закона "О запрете пользоваться иностранными финансовыми инструментами", требований указанного Закона, являются объективными;</w:t>
      </w:r>
    </w:p>
    <w:p w:rsidR="00B40FFD" w:rsidRDefault="00B40FFD">
      <w:pPr>
        <w:pStyle w:val="ConsPlusNormal"/>
        <w:jc w:val="both"/>
      </w:pPr>
      <w:r>
        <w:t xml:space="preserve">(в ред. </w:t>
      </w:r>
      <w:hyperlink r:id="rId40">
        <w:r>
          <w:rPr>
            <w:color w:val="0000FF"/>
          </w:rPr>
          <w:t>Указа</w:t>
        </w:r>
      </w:hyperlink>
      <w:r>
        <w:t xml:space="preserve"> Губернатора Пермского края от 29.11.2019 N 122)</w:t>
      </w:r>
    </w:p>
    <w:p w:rsidR="00B40FFD" w:rsidRDefault="00B40FFD">
      <w:pPr>
        <w:pStyle w:val="ConsPlusNormal"/>
        <w:spacing w:before="220"/>
        <w:ind w:firstLine="540"/>
        <w:jc w:val="both"/>
      </w:pPr>
      <w:r>
        <w:t xml:space="preserve">27.2. признать, что обстоятельства, препятствующие выполнению должностным лицом, замещающим должность, предусмотренную </w:t>
      </w:r>
      <w:hyperlink r:id="rId41">
        <w:r>
          <w:rPr>
            <w:color w:val="0000FF"/>
          </w:rPr>
          <w:t>подпунктом "з" пункта 1 части 1</w:t>
        </w:r>
      </w:hyperlink>
      <w:r>
        <w:t xml:space="preserve"> и </w:t>
      </w:r>
      <w:hyperlink r:id="rId42">
        <w:r>
          <w:rPr>
            <w:color w:val="0000FF"/>
          </w:rPr>
          <w:t>пунктом 1.1 части 1 статьи 2</w:t>
        </w:r>
      </w:hyperlink>
      <w:r>
        <w:t xml:space="preserve"> Федерального закона "О запрете пользоваться иностранными финансовыми </w:t>
      </w:r>
      <w:r>
        <w:lastRenderedPageBreak/>
        <w:t>инструментами", требований указанного Закона, не являются объективными, и направить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40FFD" w:rsidRDefault="00B40FFD">
      <w:pPr>
        <w:pStyle w:val="ConsPlusNormal"/>
        <w:jc w:val="both"/>
      </w:pPr>
      <w:r>
        <w:t xml:space="preserve">(в ред. </w:t>
      </w:r>
      <w:hyperlink r:id="rId43">
        <w:r>
          <w:rPr>
            <w:color w:val="0000FF"/>
          </w:rPr>
          <w:t>Указа</w:t>
        </w:r>
      </w:hyperlink>
      <w:r>
        <w:t xml:space="preserve"> Губернатора Пермского края от 29.11.2019 N 122)</w:t>
      </w:r>
    </w:p>
    <w:p w:rsidR="00B40FFD" w:rsidRDefault="00B40FFD">
      <w:pPr>
        <w:pStyle w:val="ConsPlusNormal"/>
        <w:spacing w:before="220"/>
        <w:ind w:firstLine="540"/>
        <w:jc w:val="both"/>
      </w:pPr>
      <w:r>
        <w:t xml:space="preserve">28. По итогам рассмотрения уведомления, указанного в </w:t>
      </w:r>
      <w:hyperlink w:anchor="P78">
        <w:r>
          <w:rPr>
            <w:color w:val="0000FF"/>
          </w:rPr>
          <w:t>пункте 6.4.3</w:t>
        </w:r>
      </w:hyperlink>
      <w:r>
        <w:t xml:space="preserve"> настоящего Порядка, комиссия может принять одно из следующих решений:</w:t>
      </w:r>
    </w:p>
    <w:p w:rsidR="00B40FFD" w:rsidRDefault="00B40FFD">
      <w:pPr>
        <w:pStyle w:val="ConsPlusNormal"/>
        <w:spacing w:before="220"/>
        <w:ind w:firstLine="540"/>
        <w:jc w:val="both"/>
      </w:pPr>
      <w:r>
        <w:t>28.1. признать, что при исполнении должностных обязанностей лицом, представившим уведомление, конфликт интересов отсутствует;</w:t>
      </w:r>
    </w:p>
    <w:p w:rsidR="00B40FFD" w:rsidRDefault="00B40FFD">
      <w:pPr>
        <w:pStyle w:val="ConsPlusNormal"/>
        <w:spacing w:before="220"/>
        <w:ind w:firstLine="540"/>
        <w:jc w:val="both"/>
      </w:pPr>
      <w:r>
        <w:t>28.2.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B40FFD" w:rsidRDefault="00B40FFD">
      <w:pPr>
        <w:pStyle w:val="ConsPlusNormal"/>
        <w:spacing w:before="220"/>
        <w:ind w:firstLine="540"/>
        <w:jc w:val="both"/>
      </w:pPr>
      <w:bookmarkStart w:id="19" w:name="P143"/>
      <w:bookmarkEnd w:id="19"/>
      <w:r>
        <w:t>28.3. признать, что лицом, представившим уведомление, не соблюдались требования об урегулировании конфликта интересов, и направить губернатору Пермского края рекомендацию об обращении с заявлением о досрочном прекращении полномочий должностного лица, а также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40FFD" w:rsidRDefault="00B40FFD">
      <w:pPr>
        <w:pStyle w:val="ConsPlusNormal"/>
        <w:spacing w:before="220"/>
        <w:ind w:firstLine="540"/>
        <w:jc w:val="both"/>
      </w:pPr>
      <w:r>
        <w:t xml:space="preserve">29. Комиссия вправе принять иное, чем предусмотрено </w:t>
      </w:r>
      <w:hyperlink w:anchor="P125">
        <w:r>
          <w:rPr>
            <w:color w:val="0000FF"/>
          </w:rPr>
          <w:t>пунктами 25</w:t>
        </w:r>
      </w:hyperlink>
      <w:r>
        <w:t>-</w:t>
      </w:r>
      <w:hyperlink w:anchor="P143">
        <w:r>
          <w:rPr>
            <w:color w:val="0000FF"/>
          </w:rPr>
          <w:t>28.3</w:t>
        </w:r>
      </w:hyperlink>
      <w:r>
        <w:t xml:space="preserve"> настоящего Порядка, решение. Основания и мотивы принятия такого решения должны быть отражены в протоколе заседания комиссии.</w:t>
      </w:r>
    </w:p>
    <w:p w:rsidR="00B40FFD" w:rsidRDefault="00B40FFD">
      <w:pPr>
        <w:pStyle w:val="ConsPlusNormal"/>
        <w:spacing w:before="220"/>
        <w:ind w:firstLine="540"/>
        <w:jc w:val="both"/>
      </w:pPr>
      <w:bookmarkStart w:id="20" w:name="P145"/>
      <w:bookmarkEnd w:id="20"/>
      <w:r>
        <w:t>30. Решение комиссии носит рекомендательный характер для губернатора Пермского края.</w:t>
      </w:r>
    </w:p>
    <w:p w:rsidR="00B40FFD" w:rsidRDefault="00B40FFD">
      <w:pPr>
        <w:pStyle w:val="ConsPlusNormal"/>
        <w:spacing w:before="220"/>
        <w:ind w:firstLine="540"/>
        <w:jc w:val="both"/>
      </w:pPr>
      <w:r>
        <w:t>31.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B40FFD" w:rsidRDefault="00B40FFD">
      <w:pPr>
        <w:pStyle w:val="ConsPlusNormal"/>
        <w:spacing w:before="220"/>
        <w:ind w:firstLine="540"/>
        <w:jc w:val="both"/>
      </w:pPr>
      <w:r>
        <w:t>32. Члены комиссии и лица, участвовавшие в ее заседании, не вправе разглашать сведения, ставшие им известными в ходе работы комиссии.</w:t>
      </w:r>
    </w:p>
    <w:p w:rsidR="00B40FFD" w:rsidRDefault="00B40FFD">
      <w:pPr>
        <w:pStyle w:val="ConsPlusNormal"/>
        <w:spacing w:before="220"/>
        <w:ind w:firstLine="540"/>
        <w:jc w:val="both"/>
      </w:pPr>
      <w:r>
        <w:t xml:space="preserve">33. Должностному лицу, в отношении которого рассматривались вопросы, указанные в </w:t>
      </w:r>
      <w:hyperlink w:anchor="P55">
        <w:r>
          <w:rPr>
            <w:color w:val="0000FF"/>
          </w:rPr>
          <w:t>абзаце первом пункта 1</w:t>
        </w:r>
      </w:hyperlink>
      <w:r>
        <w:t xml:space="preserve"> настоящего Порядка, в течение десяти рабочих дней со дня заседания комиссии направляется выписка из протокола заседания комиссии.</w:t>
      </w:r>
    </w:p>
    <w:p w:rsidR="00B40FFD" w:rsidRDefault="00B40FFD">
      <w:pPr>
        <w:pStyle w:val="ConsPlusNormal"/>
        <w:spacing w:before="220"/>
        <w:ind w:firstLine="540"/>
        <w:jc w:val="both"/>
      </w:pPr>
      <w:r>
        <w:t>34. В течение десяти рабочих дней со дня заседания комиссии губернатору Пермского края председателем комиссии представляется протокол заседания комиссии (за исключением случая, когда комиссией принято решение об отложении заседания) для принятия соответствующего решения.</w:t>
      </w:r>
    </w:p>
    <w:p w:rsidR="00B40FFD" w:rsidRDefault="00B40FFD">
      <w:pPr>
        <w:pStyle w:val="ConsPlusNormal"/>
        <w:spacing w:before="220"/>
        <w:ind w:firstLine="540"/>
        <w:jc w:val="both"/>
      </w:pPr>
      <w:r>
        <w:t>Решение о рассмотрении рекомендаций комиссии принимается губернатором Пермского края в письменной форме в месячный срок со дня поступления к нему протокола заседания комиссии.</w:t>
      </w: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right"/>
        <w:outlineLvl w:val="0"/>
      </w:pPr>
      <w:r>
        <w:t>УТВЕРЖДЕН</w:t>
      </w:r>
    </w:p>
    <w:p w:rsidR="00B40FFD" w:rsidRDefault="00B40FFD">
      <w:pPr>
        <w:pStyle w:val="ConsPlusNormal"/>
        <w:jc w:val="right"/>
      </w:pPr>
      <w:r>
        <w:t>Указом</w:t>
      </w:r>
    </w:p>
    <w:p w:rsidR="00B40FFD" w:rsidRDefault="00B40FFD">
      <w:pPr>
        <w:pStyle w:val="ConsPlusNormal"/>
        <w:jc w:val="right"/>
      </w:pPr>
      <w:r>
        <w:lastRenderedPageBreak/>
        <w:t>губернатора</w:t>
      </w:r>
    </w:p>
    <w:p w:rsidR="00B40FFD" w:rsidRDefault="00B40FFD">
      <w:pPr>
        <w:pStyle w:val="ConsPlusNormal"/>
        <w:jc w:val="right"/>
      </w:pPr>
      <w:r>
        <w:t>Пермского края</w:t>
      </w:r>
    </w:p>
    <w:p w:rsidR="00B40FFD" w:rsidRDefault="00B40FFD">
      <w:pPr>
        <w:pStyle w:val="ConsPlusNormal"/>
        <w:jc w:val="right"/>
      </w:pPr>
      <w:r>
        <w:t>от 28.02.2019 N 26</w:t>
      </w:r>
    </w:p>
    <w:p w:rsidR="00B40FFD" w:rsidRDefault="00B40FFD">
      <w:pPr>
        <w:pStyle w:val="ConsPlusNormal"/>
        <w:jc w:val="both"/>
      </w:pPr>
    </w:p>
    <w:p w:rsidR="00B40FFD" w:rsidRDefault="00B40FFD">
      <w:pPr>
        <w:pStyle w:val="ConsPlusTitle"/>
        <w:jc w:val="center"/>
      </w:pPr>
      <w:bookmarkStart w:id="21" w:name="P162"/>
      <w:bookmarkEnd w:id="21"/>
      <w:r>
        <w:t>ПОРЯДОК</w:t>
      </w:r>
    </w:p>
    <w:p w:rsidR="00B40FFD" w:rsidRDefault="00B40FFD">
      <w:pPr>
        <w:pStyle w:val="ConsPlusTitle"/>
        <w:jc w:val="center"/>
      </w:pPr>
      <w:r>
        <w:t>СООБЩЕНИЯ ГЛАВАМИ МУНИЦИПАЛЬНЫХ ОБРАЗОВАНИЙ ПЕРМСКОГО КРАЯ</w:t>
      </w:r>
    </w:p>
    <w:p w:rsidR="00B40FFD" w:rsidRDefault="00B40FFD">
      <w:pPr>
        <w:pStyle w:val="ConsPlusTitle"/>
        <w:jc w:val="center"/>
      </w:pPr>
      <w:r>
        <w:t>О ВОЗНИКНОВЕНИИ ЛИЧНОЙ ЗАИНТЕРЕСОВАННОСТИ ПРИ ИСПОЛНЕНИИ</w:t>
      </w:r>
    </w:p>
    <w:p w:rsidR="00B40FFD" w:rsidRDefault="00B40FFD">
      <w:pPr>
        <w:pStyle w:val="ConsPlusTitle"/>
        <w:jc w:val="center"/>
      </w:pPr>
      <w:r>
        <w:t>ДОЛЖНОСТНЫХ ОБЯЗАННОСТЕЙ, КОТОРАЯ ПРИВОДИТ ИЛИ МОЖЕТ</w:t>
      </w:r>
    </w:p>
    <w:p w:rsidR="00B40FFD" w:rsidRDefault="00B40FFD">
      <w:pPr>
        <w:pStyle w:val="ConsPlusTitle"/>
        <w:jc w:val="center"/>
      </w:pPr>
      <w:r>
        <w:t>ПРИВЕСТИ К КОНФЛИКТУ ИНТЕРЕСОВ</w:t>
      </w:r>
    </w:p>
    <w:p w:rsidR="00B40FFD" w:rsidRDefault="00B40F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F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FFD" w:rsidRDefault="00B40F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FFD" w:rsidRDefault="00B40F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FFD" w:rsidRDefault="00B40FFD">
            <w:pPr>
              <w:pStyle w:val="ConsPlusNormal"/>
              <w:jc w:val="center"/>
            </w:pPr>
            <w:r>
              <w:rPr>
                <w:color w:val="392C69"/>
              </w:rPr>
              <w:t>Список изменяющих документов</w:t>
            </w:r>
          </w:p>
          <w:p w:rsidR="00B40FFD" w:rsidRDefault="00B40FFD">
            <w:pPr>
              <w:pStyle w:val="ConsPlusNormal"/>
              <w:jc w:val="center"/>
            </w:pPr>
            <w:r>
              <w:rPr>
                <w:color w:val="392C69"/>
              </w:rPr>
              <w:t xml:space="preserve">(в ред. </w:t>
            </w:r>
            <w:hyperlink r:id="rId44">
              <w:r>
                <w:rPr>
                  <w:color w:val="0000FF"/>
                </w:rPr>
                <w:t>Указа</w:t>
              </w:r>
            </w:hyperlink>
            <w:r>
              <w:rPr>
                <w:color w:val="392C69"/>
              </w:rPr>
              <w:t xml:space="preserve"> Губернатора Пермского края от 14.03.2023 N 23)</w:t>
            </w:r>
          </w:p>
        </w:tc>
        <w:tc>
          <w:tcPr>
            <w:tcW w:w="113" w:type="dxa"/>
            <w:tcBorders>
              <w:top w:val="nil"/>
              <w:left w:val="nil"/>
              <w:bottom w:val="nil"/>
              <w:right w:val="nil"/>
            </w:tcBorders>
            <w:shd w:val="clear" w:color="auto" w:fill="F4F3F8"/>
            <w:tcMar>
              <w:top w:w="0" w:type="dxa"/>
              <w:left w:w="0" w:type="dxa"/>
              <w:bottom w:w="0" w:type="dxa"/>
              <w:right w:w="0" w:type="dxa"/>
            </w:tcMar>
          </w:tcPr>
          <w:p w:rsidR="00B40FFD" w:rsidRDefault="00B40FFD">
            <w:pPr>
              <w:pStyle w:val="ConsPlusNormal"/>
            </w:pPr>
          </w:p>
        </w:tc>
      </w:tr>
    </w:tbl>
    <w:p w:rsidR="00B40FFD" w:rsidRDefault="00B40FFD">
      <w:pPr>
        <w:pStyle w:val="ConsPlusNormal"/>
        <w:jc w:val="both"/>
      </w:pPr>
    </w:p>
    <w:p w:rsidR="00B40FFD" w:rsidRDefault="00B40FFD">
      <w:pPr>
        <w:pStyle w:val="ConsPlusNormal"/>
        <w:ind w:firstLine="540"/>
        <w:jc w:val="both"/>
      </w:pPr>
      <w:r>
        <w:t>1. Настоящим Порядком определяется процедура сообщения главами муниципальных образований Пермского края (далее - глава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0FFD" w:rsidRDefault="00B40FFD">
      <w:pPr>
        <w:pStyle w:val="ConsPlusNormal"/>
        <w:spacing w:before="220"/>
        <w:ind w:firstLine="540"/>
        <w:jc w:val="both"/>
      </w:pPr>
      <w:r>
        <w:t>2. Главы муниципальных образований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40FFD" w:rsidRDefault="00B40FFD">
      <w:pPr>
        <w:pStyle w:val="ConsPlusNormal"/>
        <w:spacing w:before="220"/>
        <w:ind w:firstLine="540"/>
        <w:jc w:val="both"/>
      </w:pPr>
      <w:r>
        <w:t xml:space="preserve">Сообщение оформляется в письменной форме в виде </w:t>
      </w:r>
      <w:hyperlink w:anchor="P216">
        <w:r>
          <w:rPr>
            <w:color w:val="0000FF"/>
          </w:rPr>
          <w:t>уведомления</w:t>
        </w:r>
      </w:hyperlink>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Порядку.</w:t>
      </w:r>
    </w:p>
    <w:p w:rsidR="00B40FFD" w:rsidRDefault="00B40FFD">
      <w:pPr>
        <w:pStyle w:val="ConsPlusNormal"/>
        <w:spacing w:before="220"/>
        <w:ind w:firstLine="540"/>
        <w:jc w:val="both"/>
      </w:pPr>
      <w:r>
        <w:t xml:space="preserve">3. Главы муниципальных образований направляют </w:t>
      </w:r>
      <w:hyperlink w:anchor="P216">
        <w:r>
          <w:rPr>
            <w:color w:val="0000FF"/>
          </w:rPr>
          <w:t>уведомление</w:t>
        </w:r>
      </w:hyperlink>
      <w:r>
        <w:t>, составленное по форме согласно приложению 1 к настоящему Порядку, председателю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B40FFD" w:rsidRDefault="00B40FFD">
      <w:pPr>
        <w:pStyle w:val="ConsPlusNormal"/>
        <w:spacing w:before="220"/>
        <w:ind w:firstLine="540"/>
        <w:jc w:val="both"/>
      </w:pPr>
      <w:r>
        <w:t>4. Уведомление по поручению председателя комиссии направляется в структурное подразделение Администрации губернатора Пермского края по профилактике коррупционных и иных правонарушений (далее - уполномоченное подразделение) для регистрации и предварительного рассмотрения.</w:t>
      </w:r>
    </w:p>
    <w:p w:rsidR="00B40FFD" w:rsidRDefault="00B40FFD">
      <w:pPr>
        <w:pStyle w:val="ConsPlusNormal"/>
        <w:spacing w:before="220"/>
        <w:ind w:firstLine="540"/>
        <w:jc w:val="both"/>
      </w:pPr>
      <w:r>
        <w:t xml:space="preserve">5. Руководитель уполномоченного подразделения обеспечивает регистрацию уведомления в </w:t>
      </w:r>
      <w:hyperlink w:anchor="P264">
        <w:r>
          <w:rPr>
            <w:color w:val="0000FF"/>
          </w:rPr>
          <w:t>журнале</w:t>
        </w:r>
      </w:hyperlink>
      <w:r>
        <w:t xml:space="preserve"> регистрации уведомлений по форме согласно приложению 2 к настоящему Порядку.</w:t>
      </w:r>
    </w:p>
    <w:p w:rsidR="00B40FFD" w:rsidRDefault="00B40FFD">
      <w:pPr>
        <w:pStyle w:val="ConsPlusNormal"/>
        <w:spacing w:before="220"/>
        <w:ind w:firstLine="540"/>
        <w:jc w:val="both"/>
      </w:pPr>
      <w:r>
        <w:t>Листы журнала регистрации уведомлений должны быть пронумерованы, прошнурованы и скреплены гербовой печатью.</w:t>
      </w:r>
    </w:p>
    <w:p w:rsidR="00B40FFD" w:rsidRDefault="00B40FFD">
      <w:pPr>
        <w:pStyle w:val="ConsPlusNormal"/>
        <w:spacing w:before="220"/>
        <w:ind w:firstLine="540"/>
        <w:jc w:val="both"/>
      </w:pPr>
      <w:r>
        <w:t>Журнал регистрации уведомлений хранится в шкафах (сейфах), обеспечивающих защиту от несанкционированного доступа.</w:t>
      </w:r>
    </w:p>
    <w:p w:rsidR="00B40FFD" w:rsidRDefault="00B40FFD">
      <w:pPr>
        <w:pStyle w:val="ConsPlusNormal"/>
        <w:spacing w:before="220"/>
        <w:ind w:firstLine="540"/>
        <w:jc w:val="both"/>
      </w:pPr>
      <w:bookmarkStart w:id="22" w:name="P178"/>
      <w:bookmarkEnd w:id="22"/>
      <w:r>
        <w:t xml:space="preserve">6. В ходе предварительного рассмотрения уведомления должностные лица уполномоченного подразделения имеют право получать в установленном порядке от лица, направившего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w:t>
      </w:r>
      <w:r>
        <w:lastRenderedPageBreak/>
        <w:t>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B40FFD" w:rsidRDefault="00B40FFD">
      <w:pPr>
        <w:pStyle w:val="ConsPlusNormal"/>
        <w:jc w:val="both"/>
      </w:pPr>
      <w:r>
        <w:t xml:space="preserve">(в ред. </w:t>
      </w:r>
      <w:hyperlink r:id="rId45">
        <w:r>
          <w:rPr>
            <w:color w:val="0000FF"/>
          </w:rPr>
          <w:t>Указа</w:t>
        </w:r>
      </w:hyperlink>
      <w:r>
        <w:t xml:space="preserve"> Губернатора Пермского края от 14.03.2023 N 23)</w:t>
      </w:r>
    </w:p>
    <w:p w:rsidR="00B40FFD" w:rsidRDefault="00B40FFD">
      <w:pPr>
        <w:pStyle w:val="ConsPlusNormal"/>
        <w:spacing w:before="220"/>
        <w:ind w:firstLine="540"/>
        <w:jc w:val="both"/>
      </w:pPr>
      <w:r>
        <w:t>7. По результатам предварительного рассмотрения уведомления уполномоченным подразделением осуществляется подготовка мотивированного заключения.</w:t>
      </w:r>
    </w:p>
    <w:p w:rsidR="00B40FFD" w:rsidRDefault="00B40FFD">
      <w:pPr>
        <w:pStyle w:val="ConsPlusNormal"/>
        <w:spacing w:before="220"/>
        <w:ind w:firstLine="540"/>
        <w:jc w:val="both"/>
      </w:pPr>
      <w:r>
        <w:t>Уведомление, заключение и другие материалы, полученные в ходе предварительного рассмотрения уведомления, представляются председателю комиссии в течение семи рабочих дней со дня поступления уведомления в уполномоченное подразделение.</w:t>
      </w:r>
    </w:p>
    <w:p w:rsidR="00B40FFD" w:rsidRDefault="00B40FFD">
      <w:pPr>
        <w:pStyle w:val="ConsPlusNormal"/>
        <w:spacing w:before="220"/>
        <w:ind w:firstLine="540"/>
        <w:jc w:val="both"/>
      </w:pPr>
      <w:r>
        <w:t xml:space="preserve">В случае направления запросов, указанных в </w:t>
      </w:r>
      <w:hyperlink w:anchor="P178">
        <w:r>
          <w:rPr>
            <w:color w:val="0000FF"/>
          </w:rPr>
          <w:t>пункте 6</w:t>
        </w:r>
      </w:hyperlink>
      <w:r>
        <w:t xml:space="preserve"> настоящего Порядка, уведомления, заключения и другие материалы представляются председателю комиссии в течение 45 дней со дня поступления уведомления в уполномоченное подразделение. Указанный срок может быть продлен, но не более чем на 30 дней.</w:t>
      </w:r>
    </w:p>
    <w:p w:rsidR="00B40FFD" w:rsidRDefault="00B40FFD">
      <w:pPr>
        <w:pStyle w:val="ConsPlusNormal"/>
        <w:spacing w:before="220"/>
        <w:ind w:firstLine="540"/>
        <w:jc w:val="both"/>
      </w:pPr>
      <w:r>
        <w:t>8. Председателем комиссии осуществляется рассмотрение уведомления и мотивированного заключения в соответствии с Порядком работы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утвержденным указом, утвердившим настоящий Порядок.</w:t>
      </w: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right"/>
        <w:outlineLvl w:val="1"/>
      </w:pPr>
      <w:r>
        <w:t>Приложение 1</w:t>
      </w:r>
    </w:p>
    <w:p w:rsidR="00B40FFD" w:rsidRDefault="00B40FFD">
      <w:pPr>
        <w:pStyle w:val="ConsPlusNormal"/>
        <w:jc w:val="right"/>
      </w:pPr>
      <w:r>
        <w:t>к Порядку</w:t>
      </w:r>
    </w:p>
    <w:p w:rsidR="00B40FFD" w:rsidRDefault="00B40FFD">
      <w:pPr>
        <w:pStyle w:val="ConsPlusNormal"/>
        <w:jc w:val="right"/>
      </w:pPr>
      <w:r>
        <w:t>сообщения главами муниципальных</w:t>
      </w:r>
    </w:p>
    <w:p w:rsidR="00B40FFD" w:rsidRDefault="00B40FFD">
      <w:pPr>
        <w:pStyle w:val="ConsPlusNormal"/>
        <w:jc w:val="right"/>
      </w:pPr>
      <w:r>
        <w:t>образований Пермского края</w:t>
      </w:r>
    </w:p>
    <w:p w:rsidR="00B40FFD" w:rsidRDefault="00B40FFD">
      <w:pPr>
        <w:pStyle w:val="ConsPlusNormal"/>
        <w:jc w:val="right"/>
      </w:pPr>
      <w:r>
        <w:t>о возникновении личной</w:t>
      </w:r>
    </w:p>
    <w:p w:rsidR="00B40FFD" w:rsidRDefault="00B40FFD">
      <w:pPr>
        <w:pStyle w:val="ConsPlusNormal"/>
        <w:jc w:val="right"/>
      </w:pPr>
      <w:r>
        <w:t>заинтересованности при исполнении</w:t>
      </w:r>
    </w:p>
    <w:p w:rsidR="00B40FFD" w:rsidRDefault="00B40FFD">
      <w:pPr>
        <w:pStyle w:val="ConsPlusNormal"/>
        <w:jc w:val="right"/>
      </w:pPr>
      <w:r>
        <w:t>должностных обязанностей, которая</w:t>
      </w:r>
    </w:p>
    <w:p w:rsidR="00B40FFD" w:rsidRDefault="00B40FFD">
      <w:pPr>
        <w:pStyle w:val="ConsPlusNormal"/>
        <w:jc w:val="right"/>
      </w:pPr>
      <w:r>
        <w:t>приводит или может привести</w:t>
      </w:r>
    </w:p>
    <w:p w:rsidR="00B40FFD" w:rsidRDefault="00B40FFD">
      <w:pPr>
        <w:pStyle w:val="ConsPlusNormal"/>
        <w:jc w:val="right"/>
      </w:pPr>
      <w:r>
        <w:t>к конфликту интересов</w:t>
      </w:r>
    </w:p>
    <w:p w:rsidR="00B40FFD" w:rsidRDefault="00B40FFD">
      <w:pPr>
        <w:pStyle w:val="ConsPlusNormal"/>
        <w:jc w:val="both"/>
      </w:pPr>
    </w:p>
    <w:p w:rsidR="00B40FFD" w:rsidRDefault="00B40FFD">
      <w:pPr>
        <w:pStyle w:val="ConsPlusNonformat"/>
        <w:jc w:val="both"/>
      </w:pPr>
      <w:r>
        <w:t xml:space="preserve">                                               ____________________________</w:t>
      </w:r>
    </w:p>
    <w:p w:rsidR="00B40FFD" w:rsidRDefault="00B40FFD">
      <w:pPr>
        <w:pStyle w:val="ConsPlusNonformat"/>
        <w:jc w:val="both"/>
      </w:pPr>
      <w:r>
        <w:t xml:space="preserve">                                                 (отметка об ознакомлении)</w:t>
      </w:r>
    </w:p>
    <w:p w:rsidR="00B40FFD" w:rsidRDefault="00B40FFD">
      <w:pPr>
        <w:pStyle w:val="ConsPlusNonformat"/>
        <w:jc w:val="both"/>
      </w:pPr>
    </w:p>
    <w:p w:rsidR="00B40FFD" w:rsidRDefault="00B40FFD">
      <w:pPr>
        <w:pStyle w:val="ConsPlusNonformat"/>
        <w:jc w:val="both"/>
      </w:pPr>
      <w:r>
        <w:t xml:space="preserve">                                               Председателю комиссии</w:t>
      </w:r>
    </w:p>
    <w:p w:rsidR="00B40FFD" w:rsidRDefault="00B40FFD">
      <w:pPr>
        <w:pStyle w:val="ConsPlusNonformat"/>
        <w:jc w:val="both"/>
      </w:pPr>
      <w:r>
        <w:t xml:space="preserve">                                               по рассмотрению вопросов</w:t>
      </w:r>
    </w:p>
    <w:p w:rsidR="00B40FFD" w:rsidRDefault="00B40FFD">
      <w:pPr>
        <w:pStyle w:val="ConsPlusNonformat"/>
        <w:jc w:val="both"/>
      </w:pPr>
      <w:r>
        <w:t xml:space="preserve">                                               в сфере противодействия</w:t>
      </w:r>
    </w:p>
    <w:p w:rsidR="00B40FFD" w:rsidRDefault="00B40FFD">
      <w:pPr>
        <w:pStyle w:val="ConsPlusNonformat"/>
        <w:jc w:val="both"/>
      </w:pPr>
      <w:r>
        <w:t xml:space="preserve">                                               коррупции в отношении лиц,</w:t>
      </w:r>
    </w:p>
    <w:p w:rsidR="00B40FFD" w:rsidRDefault="00B40FFD">
      <w:pPr>
        <w:pStyle w:val="ConsPlusNonformat"/>
        <w:jc w:val="both"/>
      </w:pPr>
      <w:r>
        <w:t xml:space="preserve">                                               замещающих муниципальные</w:t>
      </w:r>
    </w:p>
    <w:p w:rsidR="00B40FFD" w:rsidRDefault="00B40FFD">
      <w:pPr>
        <w:pStyle w:val="ConsPlusNonformat"/>
        <w:jc w:val="both"/>
      </w:pPr>
      <w:r>
        <w:t xml:space="preserve">                                               должности, глав местной</w:t>
      </w:r>
    </w:p>
    <w:p w:rsidR="00B40FFD" w:rsidRDefault="00B40FFD">
      <w:pPr>
        <w:pStyle w:val="ConsPlusNonformat"/>
        <w:jc w:val="both"/>
      </w:pPr>
      <w:r>
        <w:t xml:space="preserve">                                               администрации по контракту</w:t>
      </w:r>
    </w:p>
    <w:p w:rsidR="00B40FFD" w:rsidRDefault="00B40FFD">
      <w:pPr>
        <w:pStyle w:val="ConsPlusNonformat"/>
        <w:jc w:val="both"/>
      </w:pPr>
      <w:r>
        <w:t xml:space="preserve">                                               муниципальных образований</w:t>
      </w:r>
    </w:p>
    <w:p w:rsidR="00B40FFD" w:rsidRDefault="00B40FFD">
      <w:pPr>
        <w:pStyle w:val="ConsPlusNonformat"/>
        <w:jc w:val="both"/>
      </w:pPr>
      <w:r>
        <w:t xml:space="preserve">                                               Пермского края</w:t>
      </w:r>
    </w:p>
    <w:p w:rsidR="00B40FFD" w:rsidRDefault="00B40FFD">
      <w:pPr>
        <w:pStyle w:val="ConsPlusNonformat"/>
        <w:jc w:val="both"/>
      </w:pPr>
      <w:r>
        <w:t xml:space="preserve">                                               ____________________________</w:t>
      </w:r>
    </w:p>
    <w:p w:rsidR="00B40FFD" w:rsidRDefault="00B40FFD">
      <w:pPr>
        <w:pStyle w:val="ConsPlusNonformat"/>
        <w:jc w:val="both"/>
      </w:pPr>
      <w:r>
        <w:t xml:space="preserve">                                                          (ФИО)</w:t>
      </w:r>
    </w:p>
    <w:p w:rsidR="00B40FFD" w:rsidRDefault="00B40FFD">
      <w:pPr>
        <w:pStyle w:val="ConsPlusNonformat"/>
        <w:jc w:val="both"/>
      </w:pPr>
      <w:r>
        <w:t xml:space="preserve">                                               ____________________________</w:t>
      </w:r>
    </w:p>
    <w:p w:rsidR="00B40FFD" w:rsidRDefault="00B40FFD">
      <w:pPr>
        <w:pStyle w:val="ConsPlusNonformat"/>
        <w:jc w:val="both"/>
      </w:pPr>
      <w:r>
        <w:t xml:space="preserve">                                                  (замещаемая должность)</w:t>
      </w:r>
    </w:p>
    <w:p w:rsidR="00B40FFD" w:rsidRDefault="00B40FFD">
      <w:pPr>
        <w:pStyle w:val="ConsPlusNonformat"/>
        <w:jc w:val="both"/>
      </w:pPr>
    </w:p>
    <w:p w:rsidR="00B40FFD" w:rsidRDefault="00B40FFD">
      <w:pPr>
        <w:pStyle w:val="ConsPlusNonformat"/>
        <w:jc w:val="both"/>
      </w:pPr>
      <w:bookmarkStart w:id="23" w:name="P216"/>
      <w:bookmarkEnd w:id="23"/>
      <w:r>
        <w:t xml:space="preserve">                                УВЕДОМЛЕНИЕ</w:t>
      </w:r>
    </w:p>
    <w:p w:rsidR="00B40FFD" w:rsidRDefault="00B40FFD">
      <w:pPr>
        <w:pStyle w:val="ConsPlusNonformat"/>
        <w:jc w:val="both"/>
      </w:pPr>
      <w:r>
        <w:t xml:space="preserve">         о возникновении личной заинтересованности при исполнении</w:t>
      </w:r>
    </w:p>
    <w:p w:rsidR="00B40FFD" w:rsidRDefault="00B40FFD">
      <w:pPr>
        <w:pStyle w:val="ConsPlusNonformat"/>
        <w:jc w:val="both"/>
      </w:pPr>
      <w:r>
        <w:t xml:space="preserve">       главой муниципального образования Пермского края должностных</w:t>
      </w:r>
    </w:p>
    <w:p w:rsidR="00B40FFD" w:rsidRDefault="00B40FFD">
      <w:pPr>
        <w:pStyle w:val="ConsPlusNonformat"/>
        <w:jc w:val="both"/>
      </w:pPr>
      <w:r>
        <w:t xml:space="preserve">             обязанностей, которая приводит или может привести</w:t>
      </w:r>
    </w:p>
    <w:p w:rsidR="00B40FFD" w:rsidRDefault="00B40FFD">
      <w:pPr>
        <w:pStyle w:val="ConsPlusNonformat"/>
        <w:jc w:val="both"/>
      </w:pPr>
      <w:r>
        <w:lastRenderedPageBreak/>
        <w:t xml:space="preserve">                           к конфликту интересов</w:t>
      </w:r>
    </w:p>
    <w:p w:rsidR="00B40FFD" w:rsidRDefault="00B40FFD">
      <w:pPr>
        <w:pStyle w:val="ConsPlusNonformat"/>
        <w:jc w:val="both"/>
      </w:pPr>
    </w:p>
    <w:p w:rsidR="00B40FFD" w:rsidRDefault="00B40FFD">
      <w:pPr>
        <w:pStyle w:val="ConsPlusNonformat"/>
        <w:jc w:val="both"/>
      </w:pPr>
      <w:r>
        <w:t xml:space="preserve">    Сообщаю о возникновении у меня личной заинтересованности при исполнении</w:t>
      </w:r>
    </w:p>
    <w:p w:rsidR="00B40FFD" w:rsidRDefault="00B40FFD">
      <w:pPr>
        <w:pStyle w:val="ConsPlusNonformat"/>
        <w:jc w:val="both"/>
      </w:pPr>
      <w:r>
        <w:t>должностных  обязанностей,  которая приводит или может привести к конфликту</w:t>
      </w:r>
    </w:p>
    <w:p w:rsidR="00B40FFD" w:rsidRDefault="00B40FFD">
      <w:pPr>
        <w:pStyle w:val="ConsPlusNonformat"/>
        <w:jc w:val="both"/>
      </w:pPr>
      <w:r>
        <w:t>интересов (нужное подчеркнуть).</w:t>
      </w:r>
    </w:p>
    <w:p w:rsidR="00B40FFD" w:rsidRDefault="00B40FFD">
      <w:pPr>
        <w:pStyle w:val="ConsPlusNonformat"/>
        <w:jc w:val="both"/>
      </w:pPr>
      <w:r>
        <w:t xml:space="preserve">    Обстоятельства,     являющиеся    основанием    возникновения    личной</w:t>
      </w:r>
    </w:p>
    <w:p w:rsidR="00B40FFD" w:rsidRDefault="00B40FFD">
      <w:pPr>
        <w:pStyle w:val="ConsPlusNonformat"/>
        <w:jc w:val="both"/>
      </w:pPr>
      <w:r>
        <w:t>заинтересованности:</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 xml:space="preserve">    Обязанности,  на  выполнение  которых  влияет или может повлиять личная</w:t>
      </w:r>
    </w:p>
    <w:p w:rsidR="00B40FFD" w:rsidRDefault="00B40FFD">
      <w:pPr>
        <w:pStyle w:val="ConsPlusNonformat"/>
        <w:jc w:val="both"/>
      </w:pPr>
      <w:r>
        <w:t>заинтересованность:</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 xml:space="preserve">    Предлагаемые   меры  по  предотвращению  или  урегулированию  конфликта</w:t>
      </w:r>
    </w:p>
    <w:p w:rsidR="00B40FFD" w:rsidRDefault="00B40FFD">
      <w:pPr>
        <w:pStyle w:val="ConsPlusNonformat"/>
        <w:jc w:val="both"/>
      </w:pPr>
      <w:r>
        <w:t>интересов:</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___________________________________________________________________________</w:t>
      </w:r>
    </w:p>
    <w:p w:rsidR="00B40FFD" w:rsidRDefault="00B40FFD">
      <w:pPr>
        <w:pStyle w:val="ConsPlusNonformat"/>
        <w:jc w:val="both"/>
      </w:pPr>
      <w:r>
        <w:t xml:space="preserve">    Намереваюсь (не намереваюсь) лично присутствовать на заседании комиссии</w:t>
      </w:r>
    </w:p>
    <w:p w:rsidR="00B40FFD" w:rsidRDefault="00B40FFD">
      <w:pPr>
        <w:pStyle w:val="ConsPlusNonformat"/>
        <w:jc w:val="both"/>
      </w:pPr>
      <w:r>
        <w:t>по рассмотрению вопросов в сфере противодействия коррупции в отношении лиц,</w:t>
      </w:r>
    </w:p>
    <w:p w:rsidR="00B40FFD" w:rsidRDefault="00B40FFD">
      <w:pPr>
        <w:pStyle w:val="ConsPlusNonformat"/>
        <w:jc w:val="both"/>
      </w:pPr>
      <w:r>
        <w:t>замещающих муниципальные должности, глав местной администрации по контракту</w:t>
      </w:r>
    </w:p>
    <w:p w:rsidR="00B40FFD" w:rsidRDefault="00B40FFD">
      <w:pPr>
        <w:pStyle w:val="ConsPlusNonformat"/>
        <w:jc w:val="both"/>
      </w:pPr>
      <w:r>
        <w:t>муниципальных образований Пермского края (нужное подчеркнуть).</w:t>
      </w:r>
    </w:p>
    <w:p w:rsidR="00B40FFD" w:rsidRDefault="00B40FFD">
      <w:pPr>
        <w:pStyle w:val="ConsPlusNonformat"/>
        <w:jc w:val="both"/>
      </w:pPr>
    </w:p>
    <w:p w:rsidR="00B40FFD" w:rsidRDefault="00B40FFD">
      <w:pPr>
        <w:pStyle w:val="ConsPlusNonformat"/>
        <w:jc w:val="both"/>
      </w:pPr>
      <w:r>
        <w:t>"____" _______________ 20__ г.</w:t>
      </w:r>
    </w:p>
    <w:p w:rsidR="00B40FFD" w:rsidRDefault="00B40FFD">
      <w:pPr>
        <w:pStyle w:val="ConsPlusNonformat"/>
        <w:jc w:val="both"/>
      </w:pPr>
    </w:p>
    <w:p w:rsidR="00B40FFD" w:rsidRDefault="00B40FFD">
      <w:pPr>
        <w:pStyle w:val="ConsPlusNonformat"/>
        <w:jc w:val="both"/>
      </w:pPr>
      <w:r>
        <w:t>__________________________________________ __________________</w:t>
      </w:r>
    </w:p>
    <w:p w:rsidR="00B40FFD" w:rsidRDefault="00B40FFD">
      <w:pPr>
        <w:pStyle w:val="ConsPlusNonformat"/>
        <w:jc w:val="both"/>
      </w:pPr>
      <w:r>
        <w:t>(подпись лица, представившего уведомление)       (ФИО)</w:t>
      </w: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right"/>
        <w:outlineLvl w:val="1"/>
      </w:pPr>
      <w:r>
        <w:t>Приложение 2</w:t>
      </w:r>
    </w:p>
    <w:p w:rsidR="00B40FFD" w:rsidRDefault="00B40FFD">
      <w:pPr>
        <w:pStyle w:val="ConsPlusNormal"/>
        <w:jc w:val="right"/>
      </w:pPr>
      <w:r>
        <w:t>к Порядку</w:t>
      </w:r>
    </w:p>
    <w:p w:rsidR="00B40FFD" w:rsidRDefault="00B40FFD">
      <w:pPr>
        <w:pStyle w:val="ConsPlusNormal"/>
        <w:jc w:val="right"/>
      </w:pPr>
      <w:r>
        <w:t>сообщения главами муниципальных</w:t>
      </w:r>
    </w:p>
    <w:p w:rsidR="00B40FFD" w:rsidRDefault="00B40FFD">
      <w:pPr>
        <w:pStyle w:val="ConsPlusNormal"/>
        <w:jc w:val="right"/>
      </w:pPr>
      <w:r>
        <w:t>образований Пермского края</w:t>
      </w:r>
    </w:p>
    <w:p w:rsidR="00B40FFD" w:rsidRDefault="00B40FFD">
      <w:pPr>
        <w:pStyle w:val="ConsPlusNormal"/>
        <w:jc w:val="right"/>
      </w:pPr>
      <w:r>
        <w:t>о возникновении личной</w:t>
      </w:r>
    </w:p>
    <w:p w:rsidR="00B40FFD" w:rsidRDefault="00B40FFD">
      <w:pPr>
        <w:pStyle w:val="ConsPlusNormal"/>
        <w:jc w:val="right"/>
      </w:pPr>
      <w:r>
        <w:t>заинтересованности при исполнении</w:t>
      </w:r>
    </w:p>
    <w:p w:rsidR="00B40FFD" w:rsidRDefault="00B40FFD">
      <w:pPr>
        <w:pStyle w:val="ConsPlusNormal"/>
        <w:jc w:val="right"/>
      </w:pPr>
      <w:r>
        <w:t>должностных обязанностей, которая</w:t>
      </w:r>
    </w:p>
    <w:p w:rsidR="00B40FFD" w:rsidRDefault="00B40FFD">
      <w:pPr>
        <w:pStyle w:val="ConsPlusNormal"/>
        <w:jc w:val="right"/>
      </w:pPr>
      <w:r>
        <w:t>приводит или может привести</w:t>
      </w:r>
    </w:p>
    <w:p w:rsidR="00B40FFD" w:rsidRDefault="00B40FFD">
      <w:pPr>
        <w:pStyle w:val="ConsPlusNormal"/>
        <w:jc w:val="right"/>
      </w:pPr>
      <w:r>
        <w:t>к конфликту интересов</w:t>
      </w:r>
    </w:p>
    <w:p w:rsidR="00B40FFD" w:rsidRDefault="00B40FFD">
      <w:pPr>
        <w:pStyle w:val="ConsPlusNormal"/>
        <w:jc w:val="both"/>
      </w:pPr>
    </w:p>
    <w:p w:rsidR="00B40FFD" w:rsidRDefault="00B40FFD">
      <w:pPr>
        <w:pStyle w:val="ConsPlusNormal"/>
        <w:jc w:val="center"/>
      </w:pPr>
      <w:bookmarkStart w:id="24" w:name="P264"/>
      <w:bookmarkEnd w:id="24"/>
      <w:r>
        <w:t>ЖУРНАЛ РЕГИСТРАЦИИ УВЕДОМЛЕНИЙ</w:t>
      </w:r>
    </w:p>
    <w:p w:rsidR="00B40FFD" w:rsidRDefault="00B40FFD">
      <w:pPr>
        <w:pStyle w:val="ConsPlusNormal"/>
        <w:jc w:val="center"/>
      </w:pPr>
      <w:r>
        <w:t>о возникновении личной заинтересованности при исполнении</w:t>
      </w:r>
    </w:p>
    <w:p w:rsidR="00B40FFD" w:rsidRDefault="00B40FFD">
      <w:pPr>
        <w:pStyle w:val="ConsPlusNormal"/>
        <w:jc w:val="center"/>
      </w:pPr>
      <w:r>
        <w:t>главой муниципального образования Пермского края должностных</w:t>
      </w:r>
    </w:p>
    <w:p w:rsidR="00B40FFD" w:rsidRDefault="00B40FFD">
      <w:pPr>
        <w:pStyle w:val="ConsPlusNormal"/>
        <w:jc w:val="center"/>
      </w:pPr>
      <w:r>
        <w:t>обязанностей, которая приводит или может привести</w:t>
      </w:r>
    </w:p>
    <w:p w:rsidR="00B40FFD" w:rsidRDefault="00B40FFD">
      <w:pPr>
        <w:pStyle w:val="ConsPlusNormal"/>
        <w:jc w:val="center"/>
      </w:pPr>
      <w:r>
        <w:t>к конфликту интересов</w:t>
      </w:r>
    </w:p>
    <w:p w:rsidR="00B40FFD" w:rsidRDefault="00B40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984"/>
        <w:gridCol w:w="1644"/>
        <w:gridCol w:w="1701"/>
        <w:gridCol w:w="1531"/>
      </w:tblGrid>
      <w:tr w:rsidR="00B40FFD">
        <w:tc>
          <w:tcPr>
            <w:tcW w:w="567" w:type="dxa"/>
          </w:tcPr>
          <w:p w:rsidR="00B40FFD" w:rsidRDefault="00B40FFD">
            <w:pPr>
              <w:pStyle w:val="ConsPlusNormal"/>
              <w:jc w:val="center"/>
            </w:pPr>
            <w:r>
              <w:t>N п/п</w:t>
            </w:r>
          </w:p>
        </w:tc>
        <w:tc>
          <w:tcPr>
            <w:tcW w:w="1531" w:type="dxa"/>
          </w:tcPr>
          <w:p w:rsidR="00B40FFD" w:rsidRDefault="00B40FFD">
            <w:pPr>
              <w:pStyle w:val="ConsPlusNormal"/>
              <w:jc w:val="center"/>
            </w:pPr>
            <w:r>
              <w:t>Дата регистрации</w:t>
            </w:r>
          </w:p>
        </w:tc>
        <w:tc>
          <w:tcPr>
            <w:tcW w:w="1984" w:type="dxa"/>
          </w:tcPr>
          <w:p w:rsidR="00B40FFD" w:rsidRDefault="00B40FFD">
            <w:pPr>
              <w:pStyle w:val="ConsPlusNormal"/>
              <w:jc w:val="center"/>
            </w:pPr>
            <w:r>
              <w:t>Регистрационный номер</w:t>
            </w:r>
          </w:p>
        </w:tc>
        <w:tc>
          <w:tcPr>
            <w:tcW w:w="1644" w:type="dxa"/>
          </w:tcPr>
          <w:p w:rsidR="00B40FFD" w:rsidRDefault="00B40FFD">
            <w:pPr>
              <w:pStyle w:val="ConsPlusNormal"/>
              <w:jc w:val="center"/>
            </w:pPr>
            <w:r>
              <w:t>ФИО лица, направившего уведомление</w:t>
            </w:r>
          </w:p>
        </w:tc>
        <w:tc>
          <w:tcPr>
            <w:tcW w:w="1701" w:type="dxa"/>
          </w:tcPr>
          <w:p w:rsidR="00B40FFD" w:rsidRDefault="00B40FFD">
            <w:pPr>
              <w:pStyle w:val="ConsPlusNormal"/>
              <w:jc w:val="center"/>
            </w:pPr>
            <w:r>
              <w:t>Должность лица, направившего уведомление</w:t>
            </w:r>
          </w:p>
        </w:tc>
        <w:tc>
          <w:tcPr>
            <w:tcW w:w="1531" w:type="dxa"/>
          </w:tcPr>
          <w:p w:rsidR="00B40FFD" w:rsidRDefault="00B40FFD">
            <w:pPr>
              <w:pStyle w:val="ConsPlusNormal"/>
              <w:jc w:val="center"/>
            </w:pPr>
            <w:r>
              <w:t>ФИО, подпись регистратора</w:t>
            </w:r>
          </w:p>
        </w:tc>
      </w:tr>
      <w:tr w:rsidR="00B40FFD">
        <w:tc>
          <w:tcPr>
            <w:tcW w:w="567" w:type="dxa"/>
          </w:tcPr>
          <w:p w:rsidR="00B40FFD" w:rsidRDefault="00B40FFD">
            <w:pPr>
              <w:pStyle w:val="ConsPlusNormal"/>
              <w:jc w:val="center"/>
            </w:pPr>
            <w:r>
              <w:t>1</w:t>
            </w:r>
          </w:p>
        </w:tc>
        <w:tc>
          <w:tcPr>
            <w:tcW w:w="1531" w:type="dxa"/>
          </w:tcPr>
          <w:p w:rsidR="00B40FFD" w:rsidRDefault="00B40FFD">
            <w:pPr>
              <w:pStyle w:val="ConsPlusNormal"/>
              <w:jc w:val="center"/>
            </w:pPr>
            <w:r>
              <w:t>2</w:t>
            </w:r>
          </w:p>
        </w:tc>
        <w:tc>
          <w:tcPr>
            <w:tcW w:w="1984" w:type="dxa"/>
          </w:tcPr>
          <w:p w:rsidR="00B40FFD" w:rsidRDefault="00B40FFD">
            <w:pPr>
              <w:pStyle w:val="ConsPlusNormal"/>
              <w:jc w:val="center"/>
            </w:pPr>
            <w:r>
              <w:t>3</w:t>
            </w:r>
          </w:p>
        </w:tc>
        <w:tc>
          <w:tcPr>
            <w:tcW w:w="1644" w:type="dxa"/>
          </w:tcPr>
          <w:p w:rsidR="00B40FFD" w:rsidRDefault="00B40FFD">
            <w:pPr>
              <w:pStyle w:val="ConsPlusNormal"/>
              <w:jc w:val="center"/>
            </w:pPr>
            <w:r>
              <w:t>4</w:t>
            </w:r>
          </w:p>
        </w:tc>
        <w:tc>
          <w:tcPr>
            <w:tcW w:w="1701" w:type="dxa"/>
          </w:tcPr>
          <w:p w:rsidR="00B40FFD" w:rsidRDefault="00B40FFD">
            <w:pPr>
              <w:pStyle w:val="ConsPlusNormal"/>
              <w:jc w:val="center"/>
            </w:pPr>
            <w:r>
              <w:t>5</w:t>
            </w:r>
          </w:p>
        </w:tc>
        <w:tc>
          <w:tcPr>
            <w:tcW w:w="1531" w:type="dxa"/>
          </w:tcPr>
          <w:p w:rsidR="00B40FFD" w:rsidRDefault="00B40FFD">
            <w:pPr>
              <w:pStyle w:val="ConsPlusNormal"/>
              <w:jc w:val="center"/>
            </w:pPr>
            <w:r>
              <w:t>6</w:t>
            </w:r>
          </w:p>
        </w:tc>
      </w:tr>
      <w:tr w:rsidR="00B40FFD">
        <w:tc>
          <w:tcPr>
            <w:tcW w:w="567" w:type="dxa"/>
          </w:tcPr>
          <w:p w:rsidR="00B40FFD" w:rsidRDefault="00B40FFD">
            <w:pPr>
              <w:pStyle w:val="ConsPlusNormal"/>
              <w:jc w:val="center"/>
            </w:pPr>
            <w:r>
              <w:t>1</w:t>
            </w:r>
          </w:p>
        </w:tc>
        <w:tc>
          <w:tcPr>
            <w:tcW w:w="1531" w:type="dxa"/>
          </w:tcPr>
          <w:p w:rsidR="00B40FFD" w:rsidRDefault="00B40FFD">
            <w:pPr>
              <w:pStyle w:val="ConsPlusNormal"/>
            </w:pPr>
          </w:p>
        </w:tc>
        <w:tc>
          <w:tcPr>
            <w:tcW w:w="1984" w:type="dxa"/>
          </w:tcPr>
          <w:p w:rsidR="00B40FFD" w:rsidRDefault="00B40FFD">
            <w:pPr>
              <w:pStyle w:val="ConsPlusNormal"/>
            </w:pPr>
          </w:p>
        </w:tc>
        <w:tc>
          <w:tcPr>
            <w:tcW w:w="1644" w:type="dxa"/>
          </w:tcPr>
          <w:p w:rsidR="00B40FFD" w:rsidRDefault="00B40FFD">
            <w:pPr>
              <w:pStyle w:val="ConsPlusNormal"/>
            </w:pPr>
          </w:p>
        </w:tc>
        <w:tc>
          <w:tcPr>
            <w:tcW w:w="1701" w:type="dxa"/>
          </w:tcPr>
          <w:p w:rsidR="00B40FFD" w:rsidRDefault="00B40FFD">
            <w:pPr>
              <w:pStyle w:val="ConsPlusNormal"/>
            </w:pPr>
          </w:p>
        </w:tc>
        <w:tc>
          <w:tcPr>
            <w:tcW w:w="1531" w:type="dxa"/>
          </w:tcPr>
          <w:p w:rsidR="00B40FFD" w:rsidRDefault="00B40FFD">
            <w:pPr>
              <w:pStyle w:val="ConsPlusNormal"/>
            </w:pPr>
          </w:p>
        </w:tc>
      </w:tr>
      <w:tr w:rsidR="00B40FFD">
        <w:tc>
          <w:tcPr>
            <w:tcW w:w="567" w:type="dxa"/>
          </w:tcPr>
          <w:p w:rsidR="00B40FFD" w:rsidRDefault="00B40FFD">
            <w:pPr>
              <w:pStyle w:val="ConsPlusNormal"/>
              <w:jc w:val="center"/>
            </w:pPr>
            <w:r>
              <w:lastRenderedPageBreak/>
              <w:t>2</w:t>
            </w:r>
          </w:p>
        </w:tc>
        <w:tc>
          <w:tcPr>
            <w:tcW w:w="1531" w:type="dxa"/>
          </w:tcPr>
          <w:p w:rsidR="00B40FFD" w:rsidRDefault="00B40FFD">
            <w:pPr>
              <w:pStyle w:val="ConsPlusNormal"/>
            </w:pPr>
          </w:p>
        </w:tc>
        <w:tc>
          <w:tcPr>
            <w:tcW w:w="1984" w:type="dxa"/>
          </w:tcPr>
          <w:p w:rsidR="00B40FFD" w:rsidRDefault="00B40FFD">
            <w:pPr>
              <w:pStyle w:val="ConsPlusNormal"/>
            </w:pPr>
          </w:p>
        </w:tc>
        <w:tc>
          <w:tcPr>
            <w:tcW w:w="1644" w:type="dxa"/>
          </w:tcPr>
          <w:p w:rsidR="00B40FFD" w:rsidRDefault="00B40FFD">
            <w:pPr>
              <w:pStyle w:val="ConsPlusNormal"/>
            </w:pPr>
          </w:p>
        </w:tc>
        <w:tc>
          <w:tcPr>
            <w:tcW w:w="1701" w:type="dxa"/>
          </w:tcPr>
          <w:p w:rsidR="00B40FFD" w:rsidRDefault="00B40FFD">
            <w:pPr>
              <w:pStyle w:val="ConsPlusNormal"/>
            </w:pPr>
          </w:p>
        </w:tc>
        <w:tc>
          <w:tcPr>
            <w:tcW w:w="1531" w:type="dxa"/>
          </w:tcPr>
          <w:p w:rsidR="00B40FFD" w:rsidRDefault="00B40FFD">
            <w:pPr>
              <w:pStyle w:val="ConsPlusNormal"/>
            </w:pPr>
          </w:p>
        </w:tc>
      </w:tr>
      <w:tr w:rsidR="00B40FFD">
        <w:tc>
          <w:tcPr>
            <w:tcW w:w="567" w:type="dxa"/>
          </w:tcPr>
          <w:p w:rsidR="00B40FFD" w:rsidRDefault="00B40FFD">
            <w:pPr>
              <w:pStyle w:val="ConsPlusNormal"/>
              <w:jc w:val="center"/>
            </w:pPr>
            <w:r>
              <w:t>3</w:t>
            </w:r>
          </w:p>
        </w:tc>
        <w:tc>
          <w:tcPr>
            <w:tcW w:w="1531" w:type="dxa"/>
          </w:tcPr>
          <w:p w:rsidR="00B40FFD" w:rsidRDefault="00B40FFD">
            <w:pPr>
              <w:pStyle w:val="ConsPlusNormal"/>
            </w:pPr>
          </w:p>
        </w:tc>
        <w:tc>
          <w:tcPr>
            <w:tcW w:w="1984" w:type="dxa"/>
          </w:tcPr>
          <w:p w:rsidR="00B40FFD" w:rsidRDefault="00B40FFD">
            <w:pPr>
              <w:pStyle w:val="ConsPlusNormal"/>
            </w:pPr>
          </w:p>
        </w:tc>
        <w:tc>
          <w:tcPr>
            <w:tcW w:w="1644" w:type="dxa"/>
          </w:tcPr>
          <w:p w:rsidR="00B40FFD" w:rsidRDefault="00B40FFD">
            <w:pPr>
              <w:pStyle w:val="ConsPlusNormal"/>
            </w:pPr>
          </w:p>
        </w:tc>
        <w:tc>
          <w:tcPr>
            <w:tcW w:w="1701" w:type="dxa"/>
          </w:tcPr>
          <w:p w:rsidR="00B40FFD" w:rsidRDefault="00B40FFD">
            <w:pPr>
              <w:pStyle w:val="ConsPlusNormal"/>
            </w:pPr>
          </w:p>
        </w:tc>
        <w:tc>
          <w:tcPr>
            <w:tcW w:w="1531" w:type="dxa"/>
          </w:tcPr>
          <w:p w:rsidR="00B40FFD" w:rsidRDefault="00B40FFD">
            <w:pPr>
              <w:pStyle w:val="ConsPlusNormal"/>
            </w:pPr>
          </w:p>
        </w:tc>
      </w:tr>
    </w:tbl>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both"/>
      </w:pPr>
    </w:p>
    <w:p w:rsidR="00B40FFD" w:rsidRDefault="00B40FFD">
      <w:pPr>
        <w:pStyle w:val="ConsPlusNormal"/>
        <w:jc w:val="right"/>
        <w:outlineLvl w:val="0"/>
      </w:pPr>
      <w:r>
        <w:t>УТВЕРЖДЕНЫ</w:t>
      </w:r>
    </w:p>
    <w:p w:rsidR="00B40FFD" w:rsidRDefault="00B40FFD">
      <w:pPr>
        <w:pStyle w:val="ConsPlusNormal"/>
        <w:jc w:val="right"/>
      </w:pPr>
      <w:r>
        <w:t>Указом</w:t>
      </w:r>
    </w:p>
    <w:p w:rsidR="00B40FFD" w:rsidRDefault="00B40FFD">
      <w:pPr>
        <w:pStyle w:val="ConsPlusNormal"/>
        <w:jc w:val="right"/>
      </w:pPr>
      <w:r>
        <w:t>губернатора</w:t>
      </w:r>
    </w:p>
    <w:p w:rsidR="00B40FFD" w:rsidRDefault="00B40FFD">
      <w:pPr>
        <w:pStyle w:val="ConsPlusNormal"/>
        <w:jc w:val="right"/>
      </w:pPr>
      <w:r>
        <w:t>Пермского края</w:t>
      </w:r>
    </w:p>
    <w:p w:rsidR="00B40FFD" w:rsidRDefault="00B40FFD">
      <w:pPr>
        <w:pStyle w:val="ConsPlusNormal"/>
        <w:jc w:val="right"/>
      </w:pPr>
      <w:r>
        <w:t>от 28.02.2019 N 26</w:t>
      </w:r>
    </w:p>
    <w:p w:rsidR="00B40FFD" w:rsidRDefault="00B40FFD">
      <w:pPr>
        <w:pStyle w:val="ConsPlusNormal"/>
        <w:jc w:val="both"/>
      </w:pPr>
    </w:p>
    <w:p w:rsidR="00B40FFD" w:rsidRDefault="00B40FFD">
      <w:pPr>
        <w:pStyle w:val="ConsPlusTitle"/>
        <w:jc w:val="center"/>
      </w:pPr>
      <w:bookmarkStart w:id="25" w:name="P311"/>
      <w:bookmarkEnd w:id="25"/>
      <w:r>
        <w:t>ИЗМЕНЕНИЯ,</w:t>
      </w:r>
    </w:p>
    <w:p w:rsidR="00B40FFD" w:rsidRDefault="00B40FFD">
      <w:pPr>
        <w:pStyle w:val="ConsPlusTitle"/>
        <w:jc w:val="center"/>
      </w:pPr>
      <w:r>
        <w:t>КОТОРЫЕ ВНОСЯТСЯ В ОТДЕЛЬНЫЕ УКАЗЫ ГУБЕРНАТОРА ПЕРМСКОГО</w:t>
      </w:r>
    </w:p>
    <w:p w:rsidR="00B40FFD" w:rsidRDefault="00B40FFD">
      <w:pPr>
        <w:pStyle w:val="ConsPlusTitle"/>
        <w:jc w:val="center"/>
      </w:pPr>
      <w:r>
        <w:t>КРАЯ В СФЕРЕ ПРОФИЛАКТИКИ КОРРУПЦИИ</w:t>
      </w:r>
    </w:p>
    <w:p w:rsidR="00B40FFD" w:rsidRDefault="00B40FFD">
      <w:pPr>
        <w:pStyle w:val="ConsPlusNormal"/>
        <w:jc w:val="both"/>
      </w:pPr>
    </w:p>
    <w:p w:rsidR="00B40FFD" w:rsidRDefault="00B40FFD">
      <w:pPr>
        <w:pStyle w:val="ConsPlusNormal"/>
        <w:ind w:firstLine="540"/>
        <w:jc w:val="both"/>
      </w:pPr>
      <w:r>
        <w:t xml:space="preserve">1. </w:t>
      </w:r>
      <w:hyperlink r:id="rId46">
        <w:r>
          <w:rPr>
            <w:color w:val="0000FF"/>
          </w:rPr>
          <w:t>Подпункт "б"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Пермского края председателя Правительства Пермского края, руководителя Администрации губернатора Пермского края, лицами, замещающими указанные государственные должности Пермского края, и соблюдения ими установленных ограничений, утвержденного Указом губернатора Пермского края от 10 марта 2010 г. N 11 "О проверке достоверности и полноты сведений, представляемых гражданами, претендующими на замещение государственных должностей Пермского края председателя Правительства Пермского края, руководителя Администрации губернатора Пермского края, лицами, замещающими указанные государственные должности Пермского края, и соблюдения ими установленных ограничений" (в редакции указов губернатора Пермского края от 18 мая 2010 г. N 24, от 24 августа 2010 г. N 59, от 6 апреля 2011 г. N 27, от 22 декабря 2011 г. N 117, от 1 декабря 2014 г. N 203, от 8 октября 2015 г. N 140, от 7 октября 2016 г. N 140), изложить в следующей редакции:</w:t>
      </w:r>
    </w:p>
    <w:p w:rsidR="00B40FFD" w:rsidRDefault="00B40FFD">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Пермского края в соответствии с нормативными правовыми актами Российской Федерации, нормативными правовыми актами Пермского края (далее - сведения, представляемые гражданами в соответствии с нормативными правовыми актами);".</w:t>
      </w:r>
    </w:p>
    <w:p w:rsidR="00B40FFD" w:rsidRDefault="00B40FFD">
      <w:pPr>
        <w:pStyle w:val="ConsPlusNormal"/>
        <w:spacing w:before="220"/>
        <w:ind w:firstLine="540"/>
        <w:jc w:val="both"/>
      </w:pPr>
      <w:r>
        <w:t xml:space="preserve">2. В </w:t>
      </w:r>
      <w:hyperlink r:id="rId47">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 утвержденном Указом губернатора Пермского края от 18 марта 2010 г. N 12 "О проверке достоверности и полноты сведений, представляемых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 (в редакции указов губернатора Пермского края от 18 мая 2010 г. N 24, от 24 августа 2010 г. N 59, от 6 апреля 2011 г. N 27, от 22 декабря 2011 г. N 117, от 1 декабря 2014 г. N 203, от 7 мая 2015 г. N 62, от 8 октября 2015 г. N 140, от 7 октября 2016 г. N 140):</w:t>
      </w:r>
    </w:p>
    <w:p w:rsidR="00B40FFD" w:rsidRDefault="00B40FFD">
      <w:pPr>
        <w:pStyle w:val="ConsPlusNormal"/>
        <w:spacing w:before="220"/>
        <w:ind w:firstLine="540"/>
        <w:jc w:val="both"/>
      </w:pPr>
      <w:r>
        <w:t xml:space="preserve">2.1. </w:t>
      </w:r>
      <w:hyperlink r:id="rId48">
        <w:r>
          <w:rPr>
            <w:color w:val="0000FF"/>
          </w:rPr>
          <w:t>подпункт "б" пункта 1</w:t>
        </w:r>
      </w:hyperlink>
      <w:r>
        <w:t xml:space="preserve"> изложить в следующей редакции:</w:t>
      </w:r>
    </w:p>
    <w:p w:rsidR="00B40FFD" w:rsidRDefault="00B40FFD">
      <w:pPr>
        <w:pStyle w:val="ConsPlusNormal"/>
        <w:spacing w:before="220"/>
        <w:ind w:firstLine="540"/>
        <w:jc w:val="both"/>
      </w:pPr>
      <w:r>
        <w:t xml:space="preserve">"б) достоверности и полноты сведений (в части, касающейся профилактики коррупционных </w:t>
      </w:r>
      <w:r>
        <w:lastRenderedPageBreak/>
        <w:t>правонарушений), представленных гражданами при поступлении на государственную гражданскую службу Пермского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40FFD" w:rsidRDefault="00B40FFD">
      <w:pPr>
        <w:pStyle w:val="ConsPlusNormal"/>
        <w:spacing w:before="220"/>
        <w:ind w:firstLine="540"/>
        <w:jc w:val="both"/>
      </w:pPr>
      <w:r>
        <w:t xml:space="preserve">2.2. </w:t>
      </w:r>
      <w:hyperlink r:id="rId49">
        <w:r>
          <w:rPr>
            <w:color w:val="0000FF"/>
          </w:rPr>
          <w:t>пункт 18</w:t>
        </w:r>
      </w:hyperlink>
      <w:r>
        <w:t xml:space="preserve"> изложить в следующей редакции:</w:t>
      </w:r>
    </w:p>
    <w:p w:rsidR="00B40FFD" w:rsidRDefault="00B40FFD">
      <w:pPr>
        <w:pStyle w:val="ConsPlusNormal"/>
        <w:spacing w:before="220"/>
        <w:ind w:firstLine="540"/>
        <w:jc w:val="both"/>
      </w:pPr>
      <w:r>
        <w:t>"18.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40FFD" w:rsidRDefault="00B40FFD">
      <w:pPr>
        <w:pStyle w:val="ConsPlusNormal"/>
        <w:spacing w:before="220"/>
        <w:ind w:firstLine="540"/>
        <w:jc w:val="both"/>
      </w:pPr>
      <w:r>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rsidR="00B40FFD" w:rsidRDefault="00B40FFD">
      <w:pPr>
        <w:pStyle w:val="ConsPlusNonformat"/>
        <w:spacing w:before="200"/>
        <w:jc w:val="both"/>
      </w:pPr>
      <w:r>
        <w:t xml:space="preserve">    3.   </w:t>
      </w:r>
      <w:hyperlink r:id="rId50">
        <w:r>
          <w:rPr>
            <w:color w:val="0000FF"/>
          </w:rPr>
          <w:t>Положение</w:t>
        </w:r>
      </w:hyperlink>
      <w:r>
        <w:t xml:space="preserve">  о  комиссиях  по  соблюдению  требований  к  служебному</w:t>
      </w:r>
    </w:p>
    <w:p w:rsidR="00B40FFD" w:rsidRDefault="00B40FFD">
      <w:pPr>
        <w:pStyle w:val="ConsPlusNonformat"/>
        <w:jc w:val="both"/>
      </w:pPr>
      <w:r>
        <w:t>поведению   государственных   гражданских   служащих   Пермского   края   и</w:t>
      </w:r>
    </w:p>
    <w:p w:rsidR="00B40FFD" w:rsidRDefault="00B40FFD">
      <w:pPr>
        <w:pStyle w:val="ConsPlusNonformat"/>
        <w:jc w:val="both"/>
      </w:pPr>
      <w:r>
        <w:t>урегулированию   конфликта   интересов,   утвержденное  указом  губернатора</w:t>
      </w:r>
    </w:p>
    <w:p w:rsidR="00B40FFD" w:rsidRDefault="00B40FFD">
      <w:pPr>
        <w:pStyle w:val="ConsPlusNonformat"/>
        <w:jc w:val="both"/>
      </w:pPr>
      <w:r>
        <w:t>Пермского  края  от  24  августа  2010  г.  N 59 "О комиссиях по соблюдению</w:t>
      </w:r>
    </w:p>
    <w:p w:rsidR="00B40FFD" w:rsidRDefault="00B40FFD">
      <w:pPr>
        <w:pStyle w:val="ConsPlusNonformat"/>
        <w:jc w:val="both"/>
      </w:pPr>
      <w:r>
        <w:t>требований  к  служебному  поведению  государственных  гражданских служащих</w:t>
      </w:r>
    </w:p>
    <w:p w:rsidR="00B40FFD" w:rsidRDefault="00B40FFD">
      <w:pPr>
        <w:pStyle w:val="ConsPlusNonformat"/>
        <w:jc w:val="both"/>
      </w:pPr>
      <w:r>
        <w:t>Пермского  края и урегулированию конфликта интересов и о внесении изменений</w:t>
      </w:r>
    </w:p>
    <w:p w:rsidR="00B40FFD" w:rsidRDefault="00B40FFD">
      <w:pPr>
        <w:pStyle w:val="ConsPlusNonformat"/>
        <w:jc w:val="both"/>
      </w:pPr>
      <w:r>
        <w:t>в   отдельные   указы   губернатора  Пермского  края"  (в  редакции  указов</w:t>
      </w:r>
    </w:p>
    <w:p w:rsidR="00B40FFD" w:rsidRDefault="00B40FFD">
      <w:pPr>
        <w:pStyle w:val="ConsPlusNonformat"/>
        <w:jc w:val="both"/>
      </w:pPr>
      <w:r>
        <w:t>губернатора  Пермского края от 6 апреля 2011 г. N 27, от 22 декабря 2011 г.</w:t>
      </w:r>
    </w:p>
    <w:p w:rsidR="00B40FFD" w:rsidRDefault="00B40FFD">
      <w:pPr>
        <w:pStyle w:val="ConsPlusNonformat"/>
        <w:jc w:val="both"/>
      </w:pPr>
      <w:r>
        <w:t>N 117, от 6 февраля 2014 г. N 7, от 15 августа 2014 г. N 150, от 7 мая 2015</w:t>
      </w:r>
    </w:p>
    <w:p w:rsidR="00B40FFD" w:rsidRDefault="00B40FFD">
      <w:pPr>
        <w:pStyle w:val="ConsPlusNonformat"/>
        <w:jc w:val="both"/>
      </w:pPr>
      <w:r>
        <w:t>г.  N  62,  от  5 февраля 2016 N 12, от 7 октября 2016 г. N 140), дополнить</w:t>
      </w:r>
    </w:p>
    <w:p w:rsidR="00B40FFD" w:rsidRDefault="00B40FFD">
      <w:pPr>
        <w:pStyle w:val="ConsPlusNonformat"/>
        <w:jc w:val="both"/>
      </w:pPr>
      <w:r>
        <w:t xml:space="preserve">          6</w:t>
      </w:r>
    </w:p>
    <w:p w:rsidR="00B40FFD" w:rsidRDefault="00B40FFD">
      <w:pPr>
        <w:pStyle w:val="ConsPlusNonformat"/>
        <w:jc w:val="both"/>
      </w:pPr>
      <w:r>
        <w:t>пунктом 16  следующего содержания:</w:t>
      </w:r>
    </w:p>
    <w:p w:rsidR="00B40FFD" w:rsidRDefault="00B40FFD">
      <w:pPr>
        <w:pStyle w:val="ConsPlusNonformat"/>
        <w:jc w:val="both"/>
      </w:pPr>
      <w:r>
        <w:t xml:space="preserve">       6                                                        1    3    4</w:t>
      </w:r>
    </w:p>
    <w:p w:rsidR="00B40FFD" w:rsidRDefault="00B40FFD">
      <w:pPr>
        <w:pStyle w:val="ConsPlusNonformat"/>
        <w:jc w:val="both"/>
      </w:pPr>
      <w:r>
        <w:t xml:space="preserve">    "16 . Мотивированные заключения, предусмотренные пунктами 16 , 16 , 16</w:t>
      </w:r>
    </w:p>
    <w:p w:rsidR="00B40FFD" w:rsidRDefault="00B40FFD">
      <w:pPr>
        <w:pStyle w:val="ConsPlusNonformat"/>
        <w:jc w:val="both"/>
      </w:pPr>
      <w:r>
        <w:t>настоящего Положения, должны содержать:</w:t>
      </w:r>
    </w:p>
    <w:p w:rsidR="00B40FFD" w:rsidRDefault="00B40FFD">
      <w:pPr>
        <w:pStyle w:val="ConsPlusNormal"/>
        <w:ind w:firstLine="540"/>
        <w:jc w:val="both"/>
      </w:pPr>
      <w:r>
        <w:t>а) информацию, изложенную в обращениях или уведомлениях, указанных в абзацах втором и пятом подпункта "б" и подпункте "д" пункта 15 настоящего Положения;</w:t>
      </w:r>
    </w:p>
    <w:p w:rsidR="00B40FFD" w:rsidRDefault="00B40FF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40FFD" w:rsidRDefault="00B40FFD">
      <w:pPr>
        <w:pStyle w:val="ConsPlusNonformat"/>
        <w:spacing w:before="200"/>
        <w:jc w:val="both"/>
      </w:pPr>
      <w:r>
        <w:t xml:space="preserve">    в)  мотивированный  вывод  по результатам предварительного рассмотрения</w:t>
      </w:r>
    </w:p>
    <w:p w:rsidR="00B40FFD" w:rsidRDefault="00B40FFD">
      <w:pPr>
        <w:pStyle w:val="ConsPlusNonformat"/>
        <w:jc w:val="both"/>
      </w:pPr>
      <w:r>
        <w:t>обращений и уведомлений, указанных в абзацах втором и пятом подпункта "б" и</w:t>
      </w:r>
    </w:p>
    <w:p w:rsidR="00B40FFD" w:rsidRDefault="00B40FFD">
      <w:pPr>
        <w:pStyle w:val="ConsPlusNonformat"/>
        <w:jc w:val="both"/>
      </w:pPr>
      <w:r>
        <w:t>подпункте  "д"  пункта  15  настоящего  Положения, а также рекомендации для</w:t>
      </w:r>
    </w:p>
    <w:p w:rsidR="00B40FFD" w:rsidRDefault="00B40FFD">
      <w:pPr>
        <w:pStyle w:val="ConsPlusNonformat"/>
        <w:jc w:val="both"/>
      </w:pPr>
      <w:r>
        <w:t xml:space="preserve">                                                                    3     1</w:t>
      </w:r>
    </w:p>
    <w:p w:rsidR="00B40FFD" w:rsidRDefault="00B40FFD">
      <w:pPr>
        <w:pStyle w:val="ConsPlusNonformat"/>
        <w:jc w:val="both"/>
      </w:pPr>
      <w:r>
        <w:t>принятия  одного  из  решений  в  соответствии  с  пунктами  22,  23 ,  24</w:t>
      </w:r>
    </w:p>
    <w:p w:rsidR="00B40FFD" w:rsidRDefault="00B40FFD">
      <w:pPr>
        <w:pStyle w:val="ConsPlusNonformat"/>
        <w:jc w:val="both"/>
      </w:pPr>
      <w:r>
        <w:t>настоящего Положения или иного решения.".</w:t>
      </w:r>
    </w:p>
    <w:p w:rsidR="00B40FFD" w:rsidRDefault="00B40FFD">
      <w:pPr>
        <w:pStyle w:val="ConsPlusNormal"/>
        <w:ind w:firstLine="540"/>
        <w:jc w:val="both"/>
      </w:pPr>
      <w:r>
        <w:t xml:space="preserve">4. В </w:t>
      </w:r>
      <w:hyperlink r:id="rId51">
        <w:r>
          <w:rPr>
            <w:color w:val="0000FF"/>
          </w:rPr>
          <w:t>Положении</w:t>
        </w:r>
      </w:hyperlink>
      <w: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 утвержденном Указом губернатора Пермского края от 19 июля 2012 г. N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 (в редакции указов губернатора Пермского края от 20 октября 2014 г. N 180, от 22 октября 2015 г. N 150):</w:t>
      </w:r>
    </w:p>
    <w:p w:rsidR="00B40FFD" w:rsidRDefault="00B40FFD">
      <w:pPr>
        <w:pStyle w:val="ConsPlusNormal"/>
        <w:spacing w:before="220"/>
        <w:ind w:firstLine="540"/>
        <w:jc w:val="both"/>
      </w:pPr>
      <w:r>
        <w:t xml:space="preserve">4.1. </w:t>
      </w:r>
      <w:hyperlink r:id="rId52">
        <w:r>
          <w:rPr>
            <w:color w:val="0000FF"/>
          </w:rPr>
          <w:t>подпункт "б" пункта 1</w:t>
        </w:r>
      </w:hyperlink>
      <w:r>
        <w:t xml:space="preserve"> изложить в следующей редакции:</w:t>
      </w:r>
    </w:p>
    <w:p w:rsidR="00B40FFD" w:rsidRDefault="00B40FFD">
      <w:pPr>
        <w:pStyle w:val="ConsPlusNormal"/>
        <w:spacing w:before="220"/>
        <w:ind w:firstLine="540"/>
        <w:jc w:val="both"/>
      </w:pPr>
      <w:r>
        <w:t>"б)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B40FFD" w:rsidRDefault="00B40FFD">
      <w:pPr>
        <w:pStyle w:val="ConsPlusNormal"/>
        <w:spacing w:before="220"/>
        <w:ind w:firstLine="540"/>
        <w:jc w:val="both"/>
      </w:pPr>
      <w:r>
        <w:lastRenderedPageBreak/>
        <w:t xml:space="preserve">4.2. </w:t>
      </w:r>
      <w:hyperlink r:id="rId53">
        <w:r>
          <w:rPr>
            <w:color w:val="0000FF"/>
          </w:rPr>
          <w:t>пункт 29</w:t>
        </w:r>
      </w:hyperlink>
      <w:r>
        <w:t xml:space="preserve"> изложить в следующей редакции:</w:t>
      </w:r>
    </w:p>
    <w:p w:rsidR="00B40FFD" w:rsidRDefault="00B40FFD">
      <w:pPr>
        <w:pStyle w:val="ConsPlusNormal"/>
        <w:spacing w:before="220"/>
        <w:ind w:firstLine="540"/>
        <w:jc w:val="both"/>
      </w:pPr>
      <w:r>
        <w:t>"29. Взыскания за коррупционные правонарушения применяются представителем нанимателя (работодателем) на основании:</w:t>
      </w:r>
    </w:p>
    <w:p w:rsidR="00B40FFD" w:rsidRDefault="00B40FFD">
      <w:pPr>
        <w:pStyle w:val="ConsPlusNormal"/>
        <w:spacing w:before="220"/>
        <w:ind w:firstLine="540"/>
        <w:jc w:val="both"/>
      </w:pPr>
      <w:r>
        <w:t>а) доклада о результатах проверки, проведенной в соответствии с настоящим Положением;</w:t>
      </w:r>
    </w:p>
    <w:p w:rsidR="00B40FFD" w:rsidRDefault="00B40FFD">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40FFD" w:rsidRDefault="00B40FFD">
      <w:pPr>
        <w:pStyle w:val="ConsPlusNormal"/>
        <w:spacing w:before="220"/>
        <w:ind w:firstLine="540"/>
        <w:jc w:val="both"/>
      </w:pPr>
      <w:r>
        <w:t>в) объяснений муниципального служащего;</w:t>
      </w:r>
    </w:p>
    <w:p w:rsidR="00B40FFD" w:rsidRDefault="00B40FFD">
      <w:pPr>
        <w:pStyle w:val="ConsPlusNormal"/>
        <w:spacing w:before="220"/>
        <w:ind w:firstLine="540"/>
        <w:jc w:val="both"/>
      </w:pPr>
      <w:r>
        <w:t>г)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40FFD" w:rsidRDefault="00B40FFD">
      <w:pPr>
        <w:pStyle w:val="ConsPlusNormal"/>
        <w:spacing w:before="220"/>
        <w:ind w:firstLine="540"/>
        <w:jc w:val="both"/>
      </w:pPr>
      <w:r>
        <w:t>д) иных материалов.";</w:t>
      </w:r>
    </w:p>
    <w:p w:rsidR="00B40FFD" w:rsidRDefault="00B40FFD">
      <w:pPr>
        <w:pStyle w:val="ConsPlusNormal"/>
        <w:spacing w:before="220"/>
        <w:ind w:firstLine="540"/>
        <w:jc w:val="both"/>
      </w:pPr>
      <w:r>
        <w:t xml:space="preserve">4.3. </w:t>
      </w:r>
      <w:hyperlink r:id="rId54">
        <w:r>
          <w:rPr>
            <w:color w:val="0000FF"/>
          </w:rPr>
          <w:t>пункт 32</w:t>
        </w:r>
      </w:hyperlink>
      <w:r>
        <w:t xml:space="preserve"> изложить в следующей редакции:</w:t>
      </w:r>
    </w:p>
    <w:p w:rsidR="00B40FFD" w:rsidRDefault="00B40FFD">
      <w:pPr>
        <w:pStyle w:val="ConsPlusNormal"/>
        <w:spacing w:before="220"/>
        <w:ind w:firstLine="540"/>
        <w:jc w:val="both"/>
      </w:pPr>
      <w:r>
        <w:t>"32.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B40FFD" w:rsidRDefault="00B40FFD">
      <w:pPr>
        <w:pStyle w:val="ConsPlusNormal"/>
        <w:spacing w:before="220"/>
        <w:ind w:firstLine="540"/>
        <w:jc w:val="both"/>
      </w:pPr>
      <w:r>
        <w:t xml:space="preserve">5. В </w:t>
      </w:r>
      <w:hyperlink r:id="rId55">
        <w:r>
          <w:rPr>
            <w:color w:val="0000FF"/>
          </w:rPr>
          <w:t>Порядке</w:t>
        </w:r>
      </w:hyperlink>
      <w:r>
        <w:t xml:space="preserve"> рассмотрения комиссией по координации работы по противодействию коррупции в Пермском крае вопросов, касающихся соблюдения лицами, замещающими государственные должности Пермского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утвержденном Указом губернатора Пермского края от 12 октября 2015 г. N 142 (в редакции Указа губернатора Пермского края от 5 февраля 2016 г. N 12):</w:t>
      </w:r>
    </w:p>
    <w:p w:rsidR="00B40FFD" w:rsidRDefault="00B40FFD">
      <w:pPr>
        <w:pStyle w:val="ConsPlusNonformat"/>
        <w:spacing w:before="200"/>
        <w:jc w:val="both"/>
      </w:pPr>
      <w:r>
        <w:t xml:space="preserve">                            2</w:t>
      </w:r>
    </w:p>
    <w:p w:rsidR="00B40FFD" w:rsidRDefault="00B40FFD">
      <w:pPr>
        <w:pStyle w:val="ConsPlusNonformat"/>
        <w:jc w:val="both"/>
      </w:pPr>
      <w:r>
        <w:t xml:space="preserve">    5.1. </w:t>
      </w:r>
      <w:hyperlink r:id="rId56">
        <w:r>
          <w:rPr>
            <w:color w:val="0000FF"/>
          </w:rPr>
          <w:t>дополнить</w:t>
        </w:r>
      </w:hyperlink>
      <w:r>
        <w:t xml:space="preserve"> пунктом 4  следующего содержания:</w:t>
      </w:r>
    </w:p>
    <w:p w:rsidR="00B40FFD" w:rsidRDefault="00B40FFD">
      <w:pPr>
        <w:pStyle w:val="ConsPlusNonformat"/>
        <w:jc w:val="both"/>
      </w:pPr>
      <w:r>
        <w:t xml:space="preserve">      2</w:t>
      </w:r>
    </w:p>
    <w:p w:rsidR="00B40FFD" w:rsidRDefault="00B40FFD">
      <w:pPr>
        <w:pStyle w:val="ConsPlusNonformat"/>
        <w:jc w:val="both"/>
      </w:pPr>
      <w:r>
        <w:t xml:space="preserve">    "4 .  Мотивированное  заключение,  предусмотренное пунктом 4 настоящего</w:t>
      </w:r>
    </w:p>
    <w:p w:rsidR="00B40FFD" w:rsidRDefault="00B40FFD">
      <w:pPr>
        <w:pStyle w:val="ConsPlusNonformat"/>
        <w:jc w:val="both"/>
      </w:pPr>
      <w:r>
        <w:t>Порядка, должно содержать:</w:t>
      </w:r>
    </w:p>
    <w:p w:rsidR="00B40FFD" w:rsidRDefault="00B40FFD">
      <w:pPr>
        <w:pStyle w:val="ConsPlusNormal"/>
        <w:ind w:firstLine="540"/>
        <w:jc w:val="both"/>
      </w:pPr>
      <w:r>
        <w:t>а) информацию, изложенную в заявлениях и уведомлении, указанных в пунктах 3.2-3.4 настоящего Порядка;</w:t>
      </w:r>
    </w:p>
    <w:p w:rsidR="00B40FFD" w:rsidRDefault="00B40FFD">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B40FFD" w:rsidRDefault="00B40FFD">
      <w:pPr>
        <w:pStyle w:val="ConsPlusNonformat"/>
        <w:spacing w:before="200"/>
        <w:jc w:val="both"/>
      </w:pPr>
      <w:r>
        <w:t xml:space="preserve">    в)  мотивированный  вывод  по результатам предварительного рассмотрения</w:t>
      </w:r>
    </w:p>
    <w:p w:rsidR="00B40FFD" w:rsidRDefault="00B40FFD">
      <w:pPr>
        <w:pStyle w:val="ConsPlusNonformat"/>
        <w:jc w:val="both"/>
      </w:pPr>
      <w:r>
        <w:t>заявлений  и уведомления, указанных в пунктах 3.2-3.4 настоящего Порядка, а</w:t>
      </w:r>
    </w:p>
    <w:p w:rsidR="00B40FFD" w:rsidRDefault="00B40FFD">
      <w:pPr>
        <w:pStyle w:val="ConsPlusNonformat"/>
        <w:jc w:val="both"/>
      </w:pPr>
      <w:r>
        <w:t>также рекомендации для принятия одного из решений в соответствии с пунктами</w:t>
      </w:r>
    </w:p>
    <w:p w:rsidR="00B40FFD" w:rsidRDefault="00B40FFD">
      <w:pPr>
        <w:pStyle w:val="ConsPlusNonformat"/>
        <w:jc w:val="both"/>
      </w:pPr>
      <w:r>
        <w:t xml:space="preserve">     1</w:t>
      </w:r>
    </w:p>
    <w:p w:rsidR="00B40FFD" w:rsidRDefault="00B40FFD">
      <w:pPr>
        <w:pStyle w:val="ConsPlusNonformat"/>
        <w:jc w:val="both"/>
      </w:pPr>
      <w:r>
        <w:t>18-19  настоящего Порядка или иного решения.";</w:t>
      </w:r>
    </w:p>
    <w:p w:rsidR="00B40FFD" w:rsidRDefault="00B40FFD">
      <w:pPr>
        <w:pStyle w:val="ConsPlusNonformat"/>
        <w:jc w:val="both"/>
      </w:pPr>
      <w:r>
        <w:t xml:space="preserve">    5.2.  в  </w:t>
      </w:r>
      <w:hyperlink r:id="rId57">
        <w:r>
          <w:rPr>
            <w:color w:val="0000FF"/>
          </w:rPr>
          <w:t>пункте 20</w:t>
        </w:r>
      </w:hyperlink>
      <w:r>
        <w:t xml:space="preserve"> слова "пунктами 17-19 настоящего Положения" заменить</w:t>
      </w:r>
    </w:p>
    <w:p w:rsidR="00B40FFD" w:rsidRDefault="00B40FFD">
      <w:pPr>
        <w:pStyle w:val="ConsPlusNonformat"/>
        <w:jc w:val="both"/>
      </w:pPr>
      <w:r>
        <w:t xml:space="preserve">                       1</w:t>
      </w:r>
    </w:p>
    <w:p w:rsidR="00B40FFD" w:rsidRDefault="00B40FFD">
      <w:pPr>
        <w:pStyle w:val="ConsPlusNonformat"/>
        <w:jc w:val="both"/>
      </w:pPr>
      <w:r>
        <w:t>словами "пунктами 17-19  настоящего Порядка";</w:t>
      </w:r>
    </w:p>
    <w:p w:rsidR="00B40FFD" w:rsidRDefault="00B40FFD">
      <w:pPr>
        <w:pStyle w:val="ConsPlusNonformat"/>
        <w:jc w:val="both"/>
      </w:pPr>
      <w:r>
        <w:t xml:space="preserve">    5.3. </w:t>
      </w:r>
      <w:hyperlink r:id="rId58">
        <w:r>
          <w:rPr>
            <w:color w:val="0000FF"/>
          </w:rPr>
          <w:t>абзац первый пункта 27</w:t>
        </w:r>
      </w:hyperlink>
      <w:r>
        <w:t xml:space="preserve"> изложить в следующей редакции:</w:t>
      </w:r>
    </w:p>
    <w:p w:rsidR="00B40FFD" w:rsidRDefault="00B40FFD">
      <w:pPr>
        <w:pStyle w:val="ConsPlusNonformat"/>
        <w:jc w:val="both"/>
      </w:pPr>
      <w:r>
        <w:t xml:space="preserve">    "27.  В случае принятия Президиумом решений, предусмотренных подпунктом</w:t>
      </w:r>
    </w:p>
    <w:p w:rsidR="00B40FFD" w:rsidRDefault="00B40FFD">
      <w:pPr>
        <w:pStyle w:val="ConsPlusNonformat"/>
        <w:jc w:val="both"/>
      </w:pPr>
      <w:r>
        <w:t>"б"  пункта  17,  подпунктом  "в"  пункта  18,  подпунктом  "б"  пункта 19,</w:t>
      </w:r>
    </w:p>
    <w:p w:rsidR="00B40FFD" w:rsidRDefault="00B40FFD">
      <w:pPr>
        <w:pStyle w:val="ConsPlusNonformat"/>
        <w:jc w:val="both"/>
      </w:pPr>
      <w:r>
        <w:t xml:space="preserve">                               1</w:t>
      </w:r>
    </w:p>
    <w:p w:rsidR="00B40FFD" w:rsidRDefault="00B40FFD">
      <w:pPr>
        <w:pStyle w:val="ConsPlusNonformat"/>
        <w:jc w:val="both"/>
      </w:pPr>
      <w:r>
        <w:lastRenderedPageBreak/>
        <w:t>подпунктами  "б", "в" пункта 19  настоящего Порядка, в течение трех рабочих</w:t>
      </w:r>
    </w:p>
    <w:p w:rsidR="00B40FFD" w:rsidRDefault="00B40FFD">
      <w:pPr>
        <w:pStyle w:val="ConsPlusNonformat"/>
        <w:jc w:val="both"/>
      </w:pPr>
      <w:r>
        <w:t>дней  со  дня заседания Президиума губернатору Пермского края, должностному</w:t>
      </w:r>
    </w:p>
    <w:p w:rsidR="00B40FFD" w:rsidRDefault="00B40FFD">
      <w:pPr>
        <w:pStyle w:val="ConsPlusNonformat"/>
        <w:jc w:val="both"/>
      </w:pPr>
      <w:r>
        <w:t>лицу  или  государственному  органу  Пермского  края,  которые уполномочены</w:t>
      </w:r>
    </w:p>
    <w:p w:rsidR="00B40FFD" w:rsidRDefault="00B40FFD">
      <w:pPr>
        <w:pStyle w:val="ConsPlusNonformat"/>
        <w:jc w:val="both"/>
      </w:pPr>
      <w:r>
        <w:t>решать   вопрос   о  досрочном  прекращении  полномочий  лица,  замещающего</w:t>
      </w:r>
    </w:p>
    <w:p w:rsidR="00B40FFD" w:rsidRDefault="00B40FFD">
      <w:pPr>
        <w:pStyle w:val="ConsPlusNonformat"/>
        <w:jc w:val="both"/>
      </w:pPr>
      <w:r>
        <w:t>государственную   должность   Пермского   края,   председателем  Президиума</w:t>
      </w:r>
    </w:p>
    <w:p w:rsidR="00B40FFD" w:rsidRDefault="00B40FFD">
      <w:pPr>
        <w:pStyle w:val="ConsPlusNonformat"/>
        <w:jc w:val="both"/>
      </w:pPr>
      <w:r>
        <w:t>направляется  протокол  заседания  Президиума для принятия соответствующего</w:t>
      </w:r>
    </w:p>
    <w:p w:rsidR="00B40FFD" w:rsidRDefault="00B40FFD">
      <w:pPr>
        <w:pStyle w:val="ConsPlusNonformat"/>
        <w:jc w:val="both"/>
      </w:pPr>
      <w:r>
        <w:t>решения.".</w:t>
      </w:r>
    </w:p>
    <w:p w:rsidR="00B40FFD" w:rsidRDefault="00B40FFD">
      <w:pPr>
        <w:pStyle w:val="ConsPlusNormal"/>
        <w:jc w:val="both"/>
      </w:pPr>
    </w:p>
    <w:p w:rsidR="00B40FFD" w:rsidRDefault="00B40FFD">
      <w:pPr>
        <w:pStyle w:val="ConsPlusNormal"/>
        <w:jc w:val="both"/>
      </w:pPr>
    </w:p>
    <w:p w:rsidR="00B40FFD" w:rsidRDefault="00B40FFD">
      <w:pPr>
        <w:pStyle w:val="ConsPlusNormal"/>
        <w:pBdr>
          <w:bottom w:val="single" w:sz="6" w:space="0" w:color="auto"/>
        </w:pBdr>
        <w:spacing w:before="100" w:after="100"/>
        <w:jc w:val="both"/>
        <w:rPr>
          <w:sz w:val="2"/>
          <w:szCs w:val="2"/>
        </w:rPr>
      </w:pPr>
    </w:p>
    <w:p w:rsidR="00E43D23" w:rsidRDefault="00E43D23"/>
    <w:sectPr w:rsidR="00E43D23" w:rsidSect="003D1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FD"/>
    <w:rsid w:val="00B40FFD"/>
    <w:rsid w:val="00E4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F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0F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0F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0FF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F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0F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0F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0F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78130&amp;dst=100030" TargetMode="External"/><Relationship Id="rId18" Type="http://schemas.openxmlformats.org/officeDocument/2006/relationships/hyperlink" Target="https://login.consultant.ru/link/?req=doc&amp;base=RLAW368&amp;n=91571&amp;dst=100036" TargetMode="External"/><Relationship Id="rId26" Type="http://schemas.openxmlformats.org/officeDocument/2006/relationships/hyperlink" Target="https://login.consultant.ru/link/?req=doc&amp;base=LAW&amp;n=442435" TargetMode="External"/><Relationship Id="rId39" Type="http://schemas.openxmlformats.org/officeDocument/2006/relationships/hyperlink" Target="https://login.consultant.ru/link/?req=doc&amp;base=LAW&amp;n=451740&amp;dst=100073" TargetMode="External"/><Relationship Id="rId21" Type="http://schemas.openxmlformats.org/officeDocument/2006/relationships/hyperlink" Target="https://login.consultant.ru/link/?req=doc&amp;base=RLAW368&amp;n=178061&amp;dst=100089" TargetMode="External"/><Relationship Id="rId34" Type="http://schemas.openxmlformats.org/officeDocument/2006/relationships/hyperlink" Target="https://login.consultant.ru/link/?req=doc&amp;base=RLAW368&amp;n=178061&amp;dst=100094" TargetMode="External"/><Relationship Id="rId42" Type="http://schemas.openxmlformats.org/officeDocument/2006/relationships/hyperlink" Target="https://login.consultant.ru/link/?req=doc&amp;base=LAW&amp;n=451740&amp;dst=100073" TargetMode="External"/><Relationship Id="rId47" Type="http://schemas.openxmlformats.org/officeDocument/2006/relationships/hyperlink" Target="https://login.consultant.ru/link/?req=doc&amp;base=RLAW368&amp;n=98205&amp;dst=100010" TargetMode="External"/><Relationship Id="rId50" Type="http://schemas.openxmlformats.org/officeDocument/2006/relationships/hyperlink" Target="https://login.consultant.ru/link/?req=doc&amp;base=RLAW368&amp;n=98208&amp;dst=100046" TargetMode="External"/><Relationship Id="rId55" Type="http://schemas.openxmlformats.org/officeDocument/2006/relationships/hyperlink" Target="https://login.consultant.ru/link/?req=doc&amp;base=RLAW368&amp;n=92602&amp;dst=100011" TargetMode="External"/><Relationship Id="rId7" Type="http://schemas.openxmlformats.org/officeDocument/2006/relationships/hyperlink" Target="https://login.consultant.ru/link/?req=doc&amp;base=RLAW368&amp;n=178061&amp;dst=100088" TargetMode="External"/><Relationship Id="rId12" Type="http://schemas.openxmlformats.org/officeDocument/2006/relationships/hyperlink" Target="https://login.consultant.ru/link/?req=doc&amp;base=RLAW368&amp;n=87511&amp;dst=100005" TargetMode="External"/><Relationship Id="rId17" Type="http://schemas.openxmlformats.org/officeDocument/2006/relationships/hyperlink" Target="https://login.consultant.ru/link/?req=doc&amp;base=RLAW368&amp;n=95500&amp;dst=100045" TargetMode="External"/><Relationship Id="rId25" Type="http://schemas.openxmlformats.org/officeDocument/2006/relationships/hyperlink" Target="https://login.consultant.ru/link/?req=doc&amp;base=RLAW368&amp;n=187472&amp;dst=100075" TargetMode="External"/><Relationship Id="rId33" Type="http://schemas.openxmlformats.org/officeDocument/2006/relationships/hyperlink" Target="https://login.consultant.ru/link/?req=doc&amp;base=LAW&amp;n=451740" TargetMode="External"/><Relationship Id="rId38" Type="http://schemas.openxmlformats.org/officeDocument/2006/relationships/hyperlink" Target="https://login.consultant.ru/link/?req=doc&amp;base=LAW&amp;n=451740&amp;dst=100072" TargetMode="External"/><Relationship Id="rId46" Type="http://schemas.openxmlformats.org/officeDocument/2006/relationships/hyperlink" Target="https://login.consultant.ru/link/?req=doc&amp;base=RLAW368&amp;n=98204&amp;dst=100088"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368&amp;n=95500&amp;dst=100037" TargetMode="External"/><Relationship Id="rId20" Type="http://schemas.openxmlformats.org/officeDocument/2006/relationships/hyperlink" Target="https://login.consultant.ru/link/?req=doc&amp;base=RLAW368&amp;n=145276&amp;dst=100042" TargetMode="External"/><Relationship Id="rId29" Type="http://schemas.openxmlformats.org/officeDocument/2006/relationships/hyperlink" Target="https://login.consultant.ru/link/?req=doc&amp;base=LAW&amp;n=451740" TargetMode="External"/><Relationship Id="rId41" Type="http://schemas.openxmlformats.org/officeDocument/2006/relationships/hyperlink" Target="https://login.consultant.ru/link/?req=doc&amp;base=LAW&amp;n=451740&amp;dst=100072" TargetMode="External"/><Relationship Id="rId54" Type="http://schemas.openxmlformats.org/officeDocument/2006/relationships/hyperlink" Target="https://login.consultant.ru/link/?req=doc&amp;base=RLAW368&amp;n=88559&amp;dst=100099" TargetMode="External"/><Relationship Id="rId1" Type="http://schemas.openxmlformats.org/officeDocument/2006/relationships/styles" Target="styles.xml"/><Relationship Id="rId6" Type="http://schemas.openxmlformats.org/officeDocument/2006/relationships/hyperlink" Target="https://login.consultant.ru/link/?req=doc&amp;base=RLAW368&amp;n=145276&amp;dst=100042" TargetMode="External"/><Relationship Id="rId11" Type="http://schemas.openxmlformats.org/officeDocument/2006/relationships/hyperlink" Target="https://login.consultant.ru/link/?req=doc&amp;base=RLAW368&amp;n=91665" TargetMode="External"/><Relationship Id="rId24" Type="http://schemas.openxmlformats.org/officeDocument/2006/relationships/hyperlink" Target="https://login.consultant.ru/link/?req=doc&amp;base=RLAW368&amp;n=145276&amp;dst=100045" TargetMode="External"/><Relationship Id="rId32" Type="http://schemas.openxmlformats.org/officeDocument/2006/relationships/hyperlink" Target="https://login.consultant.ru/link/?req=doc&amp;base=RLAW368&amp;n=178061&amp;dst=100092" TargetMode="External"/><Relationship Id="rId37" Type="http://schemas.openxmlformats.org/officeDocument/2006/relationships/hyperlink" Target="https://login.consultant.ru/link/?req=doc&amp;base=RLAW368&amp;n=158200&amp;dst=100030" TargetMode="External"/><Relationship Id="rId40" Type="http://schemas.openxmlformats.org/officeDocument/2006/relationships/hyperlink" Target="https://login.consultant.ru/link/?req=doc&amp;base=RLAW368&amp;n=158200&amp;dst=100032" TargetMode="External"/><Relationship Id="rId45" Type="http://schemas.openxmlformats.org/officeDocument/2006/relationships/hyperlink" Target="https://login.consultant.ru/link/?req=doc&amp;base=RLAW368&amp;n=178061&amp;dst=100097" TargetMode="External"/><Relationship Id="rId53" Type="http://schemas.openxmlformats.org/officeDocument/2006/relationships/hyperlink" Target="https://login.consultant.ru/link/?req=doc&amp;base=RLAW368&amp;n=88559&amp;dst=100085" TargetMode="External"/><Relationship Id="rId58" Type="http://schemas.openxmlformats.org/officeDocument/2006/relationships/hyperlink" Target="https://login.consultant.ru/link/?req=doc&amp;base=RLAW368&amp;n=92602&amp;dst=100106" TargetMode="External"/><Relationship Id="rId5" Type="http://schemas.openxmlformats.org/officeDocument/2006/relationships/hyperlink" Target="https://login.consultant.ru/link/?req=doc&amp;base=RLAW368&amp;n=158200&amp;dst=100028" TargetMode="External"/><Relationship Id="rId15" Type="http://schemas.openxmlformats.org/officeDocument/2006/relationships/hyperlink" Target="https://login.consultant.ru/link/?req=doc&amp;base=RLAW368&amp;n=85352" TargetMode="External"/><Relationship Id="rId23" Type="http://schemas.openxmlformats.org/officeDocument/2006/relationships/hyperlink" Target="https://login.consultant.ru/link/?req=doc&amp;base=RLAW368&amp;n=145276&amp;dst=100043" TargetMode="External"/><Relationship Id="rId28" Type="http://schemas.openxmlformats.org/officeDocument/2006/relationships/hyperlink" Target="https://login.consultant.ru/link/?req=doc&amp;base=LAW&amp;n=451740&amp;dst=100073" TargetMode="External"/><Relationship Id="rId36" Type="http://schemas.openxmlformats.org/officeDocument/2006/relationships/hyperlink" Target="https://login.consultant.ru/link/?req=doc&amp;base=LAW&amp;n=465799&amp;dst=880" TargetMode="External"/><Relationship Id="rId49" Type="http://schemas.openxmlformats.org/officeDocument/2006/relationships/hyperlink" Target="https://login.consultant.ru/link/?req=doc&amp;base=RLAW368&amp;n=98205&amp;dst=100190" TargetMode="External"/><Relationship Id="rId57" Type="http://schemas.openxmlformats.org/officeDocument/2006/relationships/hyperlink" Target="https://login.consultant.ru/link/?req=doc&amp;base=RLAW368&amp;n=92602&amp;dst=100061" TargetMode="External"/><Relationship Id="rId10" Type="http://schemas.openxmlformats.org/officeDocument/2006/relationships/hyperlink" Target="https://login.consultant.ru/link/?req=doc&amp;base=RLAW368&amp;n=88059" TargetMode="External"/><Relationship Id="rId19" Type="http://schemas.openxmlformats.org/officeDocument/2006/relationships/hyperlink" Target="https://login.consultant.ru/link/?req=doc&amp;base=RLAW368&amp;n=158200&amp;dst=100028" TargetMode="External"/><Relationship Id="rId31" Type="http://schemas.openxmlformats.org/officeDocument/2006/relationships/hyperlink" Target="https://login.consultant.ru/link/?req=doc&amp;base=RLAW368&amp;n=178061&amp;dst=100091" TargetMode="External"/><Relationship Id="rId44" Type="http://schemas.openxmlformats.org/officeDocument/2006/relationships/hyperlink" Target="https://login.consultant.ru/link/?req=doc&amp;base=RLAW368&amp;n=178061&amp;dst=100097" TargetMode="External"/><Relationship Id="rId52" Type="http://schemas.openxmlformats.org/officeDocument/2006/relationships/hyperlink" Target="https://login.consultant.ru/link/?req=doc&amp;base=RLAW368&amp;n=88559&amp;dst=10013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368&amp;n=187472&amp;dst=100065" TargetMode="External"/><Relationship Id="rId14" Type="http://schemas.openxmlformats.org/officeDocument/2006/relationships/hyperlink" Target="https://login.consultant.ru/link/?req=doc&amp;base=RLAW368&amp;n=83331&amp;dst=100030" TargetMode="External"/><Relationship Id="rId22" Type="http://schemas.openxmlformats.org/officeDocument/2006/relationships/hyperlink" Target="https://login.consultant.ru/link/?req=doc&amp;base=LAW&amp;n=464894" TargetMode="External"/><Relationship Id="rId27" Type="http://schemas.openxmlformats.org/officeDocument/2006/relationships/hyperlink" Target="https://login.consultant.ru/link/?req=doc&amp;base=LAW&amp;n=451740&amp;dst=100072" TargetMode="External"/><Relationship Id="rId30" Type="http://schemas.openxmlformats.org/officeDocument/2006/relationships/hyperlink" Target="https://login.consultant.ru/link/?req=doc&amp;base=RLAW368&amp;n=158200&amp;dst=100029" TargetMode="External"/><Relationship Id="rId35" Type="http://schemas.openxmlformats.org/officeDocument/2006/relationships/hyperlink" Target="https://login.consultant.ru/link/?req=doc&amp;base=RLAW368&amp;n=178061&amp;dst=100096" TargetMode="External"/><Relationship Id="rId43" Type="http://schemas.openxmlformats.org/officeDocument/2006/relationships/hyperlink" Target="https://login.consultant.ru/link/?req=doc&amp;base=RLAW368&amp;n=158200&amp;dst=100033" TargetMode="External"/><Relationship Id="rId48" Type="http://schemas.openxmlformats.org/officeDocument/2006/relationships/hyperlink" Target="https://login.consultant.ru/link/?req=doc&amp;base=RLAW368&amp;n=98205&amp;dst=100111" TargetMode="External"/><Relationship Id="rId56" Type="http://schemas.openxmlformats.org/officeDocument/2006/relationships/hyperlink" Target="https://login.consultant.ru/link/?req=doc&amp;base=RLAW368&amp;n=92602&amp;dst=100011" TargetMode="External"/><Relationship Id="rId8" Type="http://schemas.openxmlformats.org/officeDocument/2006/relationships/hyperlink" Target="https://login.consultant.ru/link/?req=doc&amp;base=LAW&amp;n=464894" TargetMode="External"/><Relationship Id="rId51" Type="http://schemas.openxmlformats.org/officeDocument/2006/relationships/hyperlink" Target="https://login.consultant.ru/link/?req=doc&amp;base=RLAW368&amp;n=88559&amp;dst=10001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7598</Words>
  <Characters>43312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2024-01-24T05:06:00Z</dcterms:created>
  <dcterms:modified xsi:type="dcterms:W3CDTF">2024-01-24T05:08:00Z</dcterms:modified>
</cp:coreProperties>
</file>