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BA2C" w14:textId="77777777" w:rsidR="00F26A90" w:rsidRPr="00F26A90" w:rsidRDefault="00F26A90" w:rsidP="00F26A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76A31308" w14:textId="77777777" w:rsidR="00F26A90" w:rsidRPr="00F26A90" w:rsidRDefault="00F26A90" w:rsidP="00F26A90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общественных обсуждений проектной документации                    по объекту: Усольский калийный комбинат. Обогатительная фабрика </w:t>
      </w:r>
    </w:p>
    <w:p w14:paraId="691E0D12" w14:textId="087A9600" w:rsidR="00F26A90" w:rsidRPr="00F26A90" w:rsidRDefault="00F26A90" w:rsidP="00F26A90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A42">
        <w:rPr>
          <w:rFonts w:ascii="Times New Roman" w:eastAsia="Calibri" w:hAnsi="Times New Roman" w:cs="Times New Roman"/>
          <w:b/>
          <w:sz w:val="28"/>
          <w:szCs w:val="28"/>
        </w:rPr>
        <w:t>2-</w:t>
      </w:r>
      <w:r w:rsidR="00781A70" w:rsidRPr="00D27A4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27A42">
        <w:rPr>
          <w:rFonts w:ascii="Times New Roman" w:eastAsia="Calibri" w:hAnsi="Times New Roman" w:cs="Times New Roman"/>
          <w:b/>
          <w:sz w:val="28"/>
          <w:szCs w:val="28"/>
        </w:rPr>
        <w:t>й очереди</w:t>
      </w:r>
      <w:r w:rsidRPr="00F26A90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строительства. Флотационная фабрика с технологией обезвоживания шламов, включая предварительные материалы оценки воздействия на окружающую среду</w:t>
      </w:r>
    </w:p>
    <w:p w14:paraId="40E84C6C" w14:textId="77777777" w:rsidR="00F26A90" w:rsidRPr="00F26A90" w:rsidRDefault="00F26A90" w:rsidP="00F26A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C89FC1" w14:textId="77777777" w:rsidR="00F26A90" w:rsidRPr="00F26A90" w:rsidRDefault="00F26A90" w:rsidP="00F26A90">
      <w:pPr>
        <w:shd w:val="clear" w:color="auto" w:fill="FFFFFF"/>
        <w:spacing w:after="0" w:line="360" w:lineRule="exact"/>
        <w:ind w:left="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«ЕвроХим-Усольский калийный комбинат» (ООО «ЕвроХим-УКК»), ОГРН 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>1115911003230</w:t>
      </w:r>
      <w:r w:rsidRPr="00F26A90">
        <w:rPr>
          <w:rFonts w:ascii="Times New Roman" w:eastAsia="Calibri" w:hAnsi="Times New Roman" w:cs="Times New Roman"/>
          <w:sz w:val="28"/>
          <w:szCs w:val="28"/>
        </w:rPr>
        <w:t>, ИНН 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>5911066005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, юридический адрес: 618460, Пермский край, район Усольский, г.Усолье, ул. Свободы, д. 138А, фактический адрес: 618400, Пермский край, г. Березники, пр-кт Ленина, д. 80, тел. 8 (3424) 25-62-10, факс 8 (3424) 25-62-11, </w:t>
      </w:r>
    </w:p>
    <w:p w14:paraId="6DA584C1" w14:textId="77777777" w:rsidR="00F26A90" w:rsidRPr="00F26A90" w:rsidRDefault="00F26A90" w:rsidP="00F26A90">
      <w:pPr>
        <w:shd w:val="clear" w:color="auto" w:fill="FFFFFF"/>
        <w:spacing w:after="0" w:line="360" w:lineRule="exact"/>
        <w:ind w:left="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эл. почта: </w:t>
      </w:r>
      <w:hyperlink r:id="rId7" w:history="1">
        <w:r w:rsidRPr="00F26A90">
          <w:rPr>
            <w:rFonts w:ascii="Times New Roman" w:eastAsia="Calibri" w:hAnsi="Times New Roman" w:cs="Times New Roman"/>
            <w:bCs/>
            <w:sz w:val="28"/>
            <w:szCs w:val="28"/>
          </w:rPr>
          <w:t>info_usl@eurochem.ru</w:t>
        </w:r>
      </w:hyperlink>
    </w:p>
    <w:p w14:paraId="01E2D18F" w14:textId="77777777" w:rsidR="00F26A90" w:rsidRPr="00F26A90" w:rsidRDefault="00F26A90" w:rsidP="00F26A90">
      <w:pPr>
        <w:shd w:val="clear" w:color="auto" w:fill="FFFFFF"/>
        <w:spacing w:after="0" w:line="360" w:lineRule="exact"/>
        <w:ind w:left="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E0EB9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>Исполнитель работ по оценке воздействия на окружающую среду: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65D7BCC1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A90">
        <w:rPr>
          <w:rFonts w:ascii="Times New Roman" w:eastAsia="Calibri" w:hAnsi="Times New Roman" w:cs="Times New Roman"/>
          <w:bCs/>
          <w:sz w:val="28"/>
          <w:szCs w:val="28"/>
        </w:rPr>
        <w:t>Общество с ограниченной ответственностью «ПроТех Инжиниринг» (ООО «ПроТех Инжиниринг»); ОГРН 1217700634513; ИНН 9725070298, юридический адрес: 115054, г. Москва, вн. тер. г. Муниципальный округ Даниловский, ул. Дубининская, д. 53, стр. 6, этаж/помещ./ком.1/I/8; фактический адрес: 115054, г. Москва, ул. Дубининская, д. 53, стр. 7;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br/>
        <w:t>e-mail</w:t>
      </w:r>
      <w:r w:rsidRPr="00E9510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8" w:history="1">
        <w:r w:rsidRPr="00E9510E">
          <w:rPr>
            <w:rFonts w:ascii="Times New Roman" w:eastAsia="Calibri" w:hAnsi="Times New Roman" w:cs="Times New Roman"/>
            <w:bCs/>
            <w:sz w:val="28"/>
            <w:szCs w:val="28"/>
          </w:rPr>
          <w:t>office@pte.eurochem.ru</w:t>
        </w:r>
      </w:hyperlink>
      <w:r w:rsidRPr="00E9510E">
        <w:rPr>
          <w:rFonts w:ascii="Times New Roman" w:eastAsia="Calibri" w:hAnsi="Times New Roman" w:cs="Times New Roman"/>
          <w:bCs/>
          <w:sz w:val="28"/>
          <w:szCs w:val="28"/>
        </w:rPr>
        <w:t>; тел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 xml:space="preserve">.: +7 (495) 795-25-27, доп. 1220. </w:t>
      </w:r>
    </w:p>
    <w:p w14:paraId="2DB644B6" w14:textId="2033D419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A90">
        <w:rPr>
          <w:rFonts w:ascii="Times New Roman" w:eastAsia="Calibri" w:hAnsi="Times New Roman" w:cs="Times New Roman"/>
          <w:bCs/>
          <w:sz w:val="28"/>
          <w:szCs w:val="28"/>
        </w:rPr>
        <w:t>Филиал ООО «ПроТех Инжиниринг» - «Санкт-Петербург»: 199106, г. Санкт-</w:t>
      </w:r>
      <w:r w:rsidRPr="006627BA">
        <w:rPr>
          <w:rFonts w:ascii="Times New Roman" w:eastAsia="Calibri" w:hAnsi="Times New Roman" w:cs="Times New Roman"/>
          <w:bCs/>
          <w:sz w:val="28"/>
          <w:szCs w:val="28"/>
        </w:rPr>
        <w:t xml:space="preserve">Петербург, </w:t>
      </w:r>
      <w:r w:rsidR="00535EEC">
        <w:rPr>
          <w:rFonts w:ascii="Times New Roman" w:eastAsia="Calibri" w:hAnsi="Times New Roman" w:cs="Times New Roman"/>
          <w:bCs/>
          <w:sz w:val="28"/>
          <w:szCs w:val="28"/>
        </w:rPr>
        <w:t>вн. тер. г. М</w:t>
      </w:r>
      <w:bookmarkStart w:id="0" w:name="_GoBack"/>
      <w:bookmarkEnd w:id="0"/>
      <w:r w:rsidR="00535EEC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униципальный округ Гавань, Линия 26-я </w:t>
      </w:r>
      <w:r w:rsidR="006627BA" w:rsidRPr="006627BA">
        <w:rPr>
          <w:rFonts w:ascii="Times New Roman" w:eastAsia="Calibri" w:hAnsi="Times New Roman" w:cs="Times New Roman"/>
          <w:bCs/>
          <w:sz w:val="28"/>
          <w:szCs w:val="28"/>
        </w:rPr>
        <w:t xml:space="preserve">В.О., </w:t>
      </w:r>
      <w:r w:rsidR="00781A70" w:rsidRPr="006627BA">
        <w:rPr>
          <w:rFonts w:ascii="Times New Roman" w:eastAsia="Calibri" w:hAnsi="Times New Roman" w:cs="Times New Roman"/>
          <w:bCs/>
          <w:sz w:val="28"/>
          <w:szCs w:val="28"/>
        </w:rPr>
        <w:t>д. 15</w:t>
      </w:r>
      <w:r w:rsidR="00781A70">
        <w:rPr>
          <w:rFonts w:ascii="Times New Roman" w:eastAsia="Calibri" w:hAnsi="Times New Roman" w:cs="Times New Roman"/>
          <w:bCs/>
          <w:sz w:val="28"/>
          <w:szCs w:val="28"/>
        </w:rPr>
        <w:t xml:space="preserve">, к.2, </w:t>
      </w:r>
      <w:r w:rsidR="00535EEC">
        <w:rPr>
          <w:rFonts w:ascii="Times New Roman" w:eastAsia="Calibri" w:hAnsi="Times New Roman" w:cs="Times New Roman"/>
          <w:bCs/>
          <w:sz w:val="28"/>
          <w:szCs w:val="28"/>
        </w:rPr>
        <w:t xml:space="preserve">Литера А, </w:t>
      </w:r>
      <w:r w:rsidR="006627BA" w:rsidRPr="00F26A90">
        <w:rPr>
          <w:rFonts w:ascii="Times New Roman" w:eastAsia="Calibri" w:hAnsi="Times New Roman" w:cs="Times New Roman"/>
          <w:sz w:val="28"/>
          <w:szCs w:val="28"/>
        </w:rPr>
        <w:t xml:space="preserve">эл. почта: </w:t>
      </w:r>
      <w:hyperlink r:id="rId9" w:history="1">
        <w:r w:rsidR="006627BA"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office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spb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pte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eurochem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6627BA"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35E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27BA">
        <w:rPr>
          <w:rFonts w:ascii="Times New Roman" w:eastAsia="Calibri" w:hAnsi="Times New Roman" w:cs="Times New Roman"/>
          <w:bCs/>
          <w:sz w:val="28"/>
          <w:szCs w:val="28"/>
        </w:rPr>
        <w:t>тел. +7 (812) 680-22-44</w:t>
      </w:r>
    </w:p>
    <w:p w14:paraId="4476B47D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6E5FF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Орган местного самоуправления, ответственный за организацию общественных слушаний:</w:t>
      </w:r>
      <w:r w:rsidRPr="00F26A90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города Березники, юридический/фактический адрес: 618417, Пермский край, г. Березники, Советская площадь, д. 1, тел. 8 (3424) 25-64-86, факс 8 (3424) 25-64-85, эл. почта: </w:t>
      </w:r>
      <w:hyperlink r:id="rId10" w:history="1">
        <w:r w:rsidRPr="00F26A90">
          <w:rPr>
            <w:rFonts w:ascii="Times New Roman" w:eastAsia="MS Mincho" w:hAnsi="Times New Roman" w:cs="Times New Roman"/>
            <w:sz w:val="28"/>
            <w:szCs w:val="28"/>
            <w:lang w:val="en-US" w:eastAsia="ja-JP"/>
          </w:rPr>
          <w:t>administration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x-none" w:eastAsia="ja-JP"/>
          </w:rPr>
          <w:t>@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en-US" w:eastAsia="ja-JP"/>
          </w:rPr>
          <w:t>berezniki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x-none" w:eastAsia="ja-JP"/>
          </w:rPr>
          <w:t>.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en-US" w:eastAsia="ja-JP"/>
          </w:rPr>
          <w:t>permkrai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x-none" w:eastAsia="ja-JP"/>
          </w:rPr>
          <w:t>.</w:t>
        </w:r>
        <w:r w:rsidRPr="00F26A90">
          <w:rPr>
            <w:rFonts w:ascii="Times New Roman" w:eastAsia="MS Mincho" w:hAnsi="Times New Roman" w:cs="Times New Roman"/>
            <w:sz w:val="28"/>
            <w:szCs w:val="28"/>
            <w:lang w:val="en-US" w:eastAsia="ja-JP"/>
          </w:rPr>
          <w:t>ru</w:t>
        </w:r>
      </w:hyperlink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52E21F28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D23239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Наименование планируемой (намечаемой) хозяйственной и иной деятельности: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Усольский калийный комбинат. Обогатительная фабрика 2-ой очереди строительства. Флотационная фабрика с технологией обезвоживания шламов.</w:t>
      </w:r>
    </w:p>
    <w:p w14:paraId="65DD95BD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6561F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3E28A4C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4E077CD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260D1E2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Цель планируемой (намечаемой) хозяйственной и иной деятельности: </w:t>
      </w:r>
    </w:p>
    <w:p w14:paraId="77609FD8" w14:textId="77777777" w:rsidR="00F26A90" w:rsidRPr="00F26A90" w:rsidRDefault="00F26A90" w:rsidP="00F26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A90">
        <w:rPr>
          <w:rFonts w:ascii="Times New Roman" w:eastAsia="Calibri" w:hAnsi="Times New Roman" w:cs="Times New Roman"/>
          <w:bCs/>
          <w:sz w:val="28"/>
          <w:szCs w:val="28"/>
        </w:rPr>
        <w:t>строительство флотационной фабрики второй очереди строительства Усольского калийного комбината, предназначенной для обогащения сильвинитовой руды и получения хлористого калия.</w:t>
      </w:r>
    </w:p>
    <w:p w14:paraId="50E10C04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496DAAE" w14:textId="77777777" w:rsidR="00F26A90" w:rsidRPr="00F26A90" w:rsidRDefault="00F26A90" w:rsidP="00F26A90">
      <w:pPr>
        <w:tabs>
          <w:tab w:val="left" w:pos="708"/>
          <w:tab w:val="center" w:pos="4677"/>
          <w:tab w:val="right" w:pos="9355"/>
        </w:tabs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Место реализации планируемой (намечаемой) хозяйственной и иной деятельности: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26A90">
        <w:rPr>
          <w:rFonts w:ascii="Times New Roman" w:eastAsia="MS Mincho" w:hAnsi="Times New Roman" w:cs="Arial"/>
          <w:bCs/>
          <w:sz w:val="28"/>
          <w:szCs w:val="28"/>
          <w:lang w:val="x-none" w:eastAsia="ja-JP"/>
        </w:rPr>
        <w:t>Российская Федерация, Пермский край, муниципальное образование «Город Березники», Палашерский и Балахонцевский участки Верхнекамского месторождения калийно-магниевых солей (ВКМКС)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0A502E44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0B8D24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январь 2024 г. – декабрь 2024 г.</w:t>
      </w:r>
    </w:p>
    <w:p w14:paraId="73327EE2" w14:textId="77777777" w:rsidR="00F26A90" w:rsidRPr="00F26A90" w:rsidRDefault="00F26A90" w:rsidP="00F26A90">
      <w:pPr>
        <w:spacing w:after="0" w:line="360" w:lineRule="exact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33A9803" w14:textId="77777777" w:rsidR="00F26A90" w:rsidRPr="00F26A90" w:rsidRDefault="00F26A90" w:rsidP="00F26A90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Место и сроки доступности объекта общественного обсуждения: 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>с </w:t>
      </w:r>
      <w:r w:rsidRPr="00F26A90">
        <w:rPr>
          <w:rFonts w:ascii="Times New Roman" w:eastAsia="Calibri" w:hAnsi="Times New Roman" w:cs="Times New Roman"/>
          <w:sz w:val="28"/>
          <w:szCs w:val="28"/>
        </w:rPr>
        <w:t>проектной документацией по объекту Усольский калийный комбинат. Обогатительная фабрика 2-ой очереди строительства. Флотационная фабрика с технологией обезвоживания шламов, включая предварительные материалы оценки воздействия на окружающую среду можно ознакомиться в период с 02.04.2024 г. по 02.05.2024 г. включительно:</w:t>
      </w:r>
    </w:p>
    <w:p w14:paraId="29E6AB4B" w14:textId="77777777" w:rsidR="00F26A90" w:rsidRPr="00F26A90" w:rsidRDefault="00F26A90" w:rsidP="00F26A90">
      <w:pPr>
        <w:numPr>
          <w:ilvl w:val="0"/>
          <w:numId w:val="1"/>
        </w:numPr>
        <w:spacing w:after="120" w:line="360" w:lineRule="exac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Березники </w:t>
      </w:r>
      <w:hyperlink r:id="rId11" w:history="1">
        <w:r w:rsidRPr="00F26A90">
          <w:rPr>
            <w:rFonts w:ascii="Times New Roman" w:eastAsia="Calibri" w:hAnsi="Times New Roman" w:cs="Times New Roman"/>
            <w:sz w:val="28"/>
            <w:szCs w:val="28"/>
          </w:rPr>
          <w:t>https://adm-br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z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.ru/</w:t>
        </w:r>
      </w:hyperlink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 в разделе «Безопасность/Экология/Общественные обсуждения»;</w:t>
      </w:r>
    </w:p>
    <w:p w14:paraId="11462DFF" w14:textId="77777777" w:rsidR="00F26A90" w:rsidRPr="00F26A90" w:rsidRDefault="00F26A90" w:rsidP="00F26A90">
      <w:pPr>
        <w:numPr>
          <w:ilvl w:val="0"/>
          <w:numId w:val="1"/>
        </w:numPr>
        <w:spacing w:after="120" w:line="360" w:lineRule="exac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ООО «ЕвроХим-УКК» </w:t>
      </w:r>
      <w:hyperlink r:id="rId12" w:history="1">
        <w:r w:rsidRPr="00F26A90">
          <w:rPr>
            <w:rFonts w:ascii="Times New Roman" w:eastAsia="Calibri" w:hAnsi="Times New Roman" w:cs="Times New Roman"/>
            <w:sz w:val="28"/>
            <w:szCs w:val="28"/>
          </w:rPr>
          <w:t>https://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usolskiy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potash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corp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eurochem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.ru/</w:t>
        </w:r>
      </w:hyperlink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в разделе «Документы/Общественные обсуждения»;</w:t>
      </w:r>
    </w:p>
    <w:p w14:paraId="4C5F49A1" w14:textId="77777777" w:rsidR="00F26A90" w:rsidRPr="00F26A90" w:rsidRDefault="00F26A90" w:rsidP="00F26A90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>в помещении Управления по охране окружающей среды и природопользованию администрации города Березники по адресу: Пермский край, г. Березники, ул. Пятилетки, дом 53, кабинет № 5 в рабочие дни: с понедельника по четверг – с 09.00 до 16.00 часов (перерыв: с 12.00 до 12.48 часов), в пятницу – с 09.00 до 15.00 часов (перерыв: с 12.00 до 12.48 часов).</w:t>
      </w:r>
    </w:p>
    <w:p w14:paraId="7E9895F4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EBDA422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Форма проведения общественных обсуждений: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общественные слушания.</w:t>
      </w:r>
    </w:p>
    <w:p w14:paraId="0C4E74D0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8E3F57A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Срок проведения общественных обсуждений: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26A90">
        <w:rPr>
          <w:rFonts w:ascii="Times New Roman" w:eastAsia="Calibri" w:hAnsi="Times New Roman" w:cs="Times New Roman"/>
          <w:sz w:val="28"/>
          <w:szCs w:val="28"/>
        </w:rPr>
        <w:t>в период с 02.04.2024 г. по 02.05.2024 г.</w:t>
      </w:r>
    </w:p>
    <w:p w14:paraId="1C4D1FB7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>Общественные слушания состоятся 22 апреля 2024 г. в 14 час. 00 мин. по адресу: Пермский край, г. Березники, ул. Пятилетки, д. 53, помещение Управления архитектуры и градостроительства администрации города, актовый зал.</w:t>
      </w:r>
    </w:p>
    <w:p w14:paraId="55C67384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94A6618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Форма предоставления замечаний и предложений: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письменная.</w:t>
      </w:r>
    </w:p>
    <w:p w14:paraId="763B8A12" w14:textId="77777777" w:rsidR="00F26A90" w:rsidRPr="00F26A90" w:rsidRDefault="00F26A90" w:rsidP="00F26A90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CCF32" w14:textId="77777777" w:rsidR="00F26A90" w:rsidRPr="00F26A90" w:rsidRDefault="00F26A90" w:rsidP="00F26A90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предоставления замечаний и предложений: </w:t>
      </w:r>
      <w:r w:rsidRPr="00F26A90">
        <w:rPr>
          <w:rFonts w:ascii="Times New Roman" w:eastAsia="Calibri" w:hAnsi="Times New Roman" w:cs="Times New Roman"/>
          <w:sz w:val="28"/>
          <w:szCs w:val="28"/>
        </w:rPr>
        <w:t>письменные замечания                                   и предложения принимаются в срок проведения</w:t>
      </w:r>
      <w:r w:rsidRPr="00F2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6A90">
        <w:rPr>
          <w:rFonts w:ascii="Times New Roman" w:eastAsia="Calibri" w:hAnsi="Times New Roman" w:cs="Times New Roman"/>
          <w:sz w:val="28"/>
          <w:szCs w:val="28"/>
        </w:rPr>
        <w:t>общественных обсуждений с 02.04.2024 г. по 02.05.2024 г. и в течение 10 календарных дней после окончания общественных обсуждений по 12.05.2024 включительно:</w:t>
      </w:r>
    </w:p>
    <w:p w14:paraId="00F981FF" w14:textId="77777777" w:rsidR="00C36233" w:rsidRDefault="00F26A90" w:rsidP="00F26A90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13" w:history="1"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26A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159858" w14:textId="42F96F00" w:rsidR="00F26A90" w:rsidRPr="00F26A90" w:rsidRDefault="00F26A90" w:rsidP="00F26A90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адрес: </w:t>
      </w:r>
      <w:hyperlink r:id="rId14" w:history="1">
        <w:r w:rsidRPr="00F26A90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NazarkinaNV</w:t>
        </w:r>
        <w:r w:rsidRPr="00F26A90">
          <w:rPr>
            <w:rFonts w:ascii="Times New Roman" w:eastAsia="Calibri" w:hAnsi="Times New Roman" w:cs="Times New Roman"/>
            <w:bCs/>
            <w:sz w:val="28"/>
            <w:szCs w:val="28"/>
          </w:rPr>
          <w:t>@eurochem.ru</w:t>
        </w:r>
      </w:hyperlink>
      <w:r w:rsidRPr="00F26A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6A90">
        <w:rPr>
          <w:rFonts w:ascii="Times New Roman" w:eastAsia="Calibri" w:hAnsi="Times New Roman" w:cs="Times New Roman"/>
          <w:sz w:val="28"/>
          <w:szCs w:val="28"/>
        </w:rPr>
        <w:t>с пометкой «Общественные обсуждения», с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согласия на обработку персональных данных и указанием для физических лиц - фамилии, имени, отчества (последнее - при наличии), адреса, контактного телефона, адреса электронной почты (при наличии); для юридических лиц - наименования, фамилии, имени, отчества (последнее -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</w:t>
      </w:r>
      <w:r w:rsidRPr="00F26A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822003" w14:textId="77777777" w:rsidR="00F26A90" w:rsidRPr="00F26A90" w:rsidRDefault="00F26A90" w:rsidP="00F26A90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лично в управлении по охране окружающей среды и природопользованию администрации города по адресу: Пермский край, г. Березники, ул. Пятилетки, дом 53, кабинет № 5, в рабочие дни: с понедельника по четверг – с 09.00 до 16.00 часов (перерыв: с 12.00 до 12.48 часов), в пятницу – с 09.00 до 15.00 часов (перерыв: с 12.00 до 12.48 часов), с отметкой в журнале учета замечаний и предложений общественности. </w:t>
      </w:r>
    </w:p>
    <w:p w14:paraId="11130E34" w14:textId="77777777" w:rsidR="00F26A90" w:rsidRPr="00F26A90" w:rsidRDefault="00F26A90" w:rsidP="00F26A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495B8" w14:textId="77777777" w:rsidR="00F26A90" w:rsidRPr="00F26A90" w:rsidRDefault="00F26A90" w:rsidP="00F26A90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Контактные данные ответственных лиц:</w:t>
      </w:r>
    </w:p>
    <w:p w14:paraId="67C0697E" w14:textId="77777777" w:rsidR="00F26A90" w:rsidRPr="00F26A90" w:rsidRDefault="00F26A90" w:rsidP="00F26A9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>ООО «ЕвроХим-Усольский калийный комбинат»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: эколог направления по ОТ, ПБ и Э Дирекции по строительству Назаркина Наталья Валерьевна, </w:t>
      </w:r>
    </w:p>
    <w:p w14:paraId="5B9BE2B6" w14:textId="77777777" w:rsidR="00F26A90" w:rsidRPr="00F26A90" w:rsidRDefault="00F26A90" w:rsidP="00F26A90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Calibri" w:hAnsi="Times New Roman" w:cs="Times New Roman"/>
          <w:sz w:val="28"/>
          <w:szCs w:val="28"/>
        </w:rPr>
        <w:t>тел. 8 (3424) 25-62-00 (доб. 42643), моб.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8 (902) 83-011-88, </w:t>
      </w:r>
    </w:p>
    <w:p w14:paraId="06553517" w14:textId="77777777" w:rsidR="00F26A90" w:rsidRPr="00F26A90" w:rsidRDefault="00F26A90" w:rsidP="00F26A90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e</w:t>
      </w:r>
      <w:r w:rsidRPr="00F26A90">
        <w:rPr>
          <w:rFonts w:ascii="Times New Roman" w:eastAsia="Calibri" w:hAnsi="Times New Roman" w:cs="Times New Roman"/>
          <w:sz w:val="28"/>
          <w:szCs w:val="28"/>
        </w:rPr>
        <w:t>-</w:t>
      </w:r>
      <w:r w:rsidRPr="00F26A9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26A90">
        <w:rPr>
          <w:rFonts w:ascii="Times New Roman" w:eastAsia="Calibri" w:hAnsi="Times New Roman" w:cs="Times New Roman"/>
          <w:sz w:val="28"/>
          <w:szCs w:val="28"/>
        </w:rPr>
        <w:t>:</w:t>
      </w:r>
      <w:r w:rsidRPr="00F26A90">
        <w:rPr>
          <w:rFonts w:ascii="Calibri" w:eastAsia="Calibri" w:hAnsi="Calibri" w:cs="Arial"/>
          <w:bCs/>
          <w:szCs w:val="24"/>
        </w:rPr>
        <w:t xml:space="preserve"> </w:t>
      </w:r>
      <w:hyperlink r:id="rId15" w:history="1">
        <w:r w:rsidRPr="00F26A90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NazarkinaNV</w:t>
        </w:r>
        <w:r w:rsidRPr="00F26A90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F26A90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eurochem</w:t>
        </w:r>
        <w:r w:rsidRPr="00F26A90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F26A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0DE26616" w14:textId="77777777" w:rsidR="00F26A90" w:rsidRPr="00F26A90" w:rsidRDefault="00F26A90" w:rsidP="00F26A9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 w:rsidRPr="00F26A90">
        <w:rPr>
          <w:rFonts w:ascii="Times New Roman" w:eastAsia="Calibri" w:hAnsi="Times New Roman" w:cs="Times New Roman"/>
          <w:bCs/>
          <w:sz w:val="28"/>
          <w:szCs w:val="28"/>
        </w:rPr>
        <w:t>ООО «ПроТех Инжиниринг»: главный инженер проекта Старостенков Кирилл Владимирович, тел. 8 (812) 680-22-44 (доб. 34180)</w:t>
      </w:r>
    </w:p>
    <w:p w14:paraId="41730C58" w14:textId="77777777" w:rsidR="00F26A90" w:rsidRPr="00F26A90" w:rsidRDefault="00F26A90" w:rsidP="00F26A9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F26A9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6A9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-mail: </w:t>
      </w:r>
      <w:hyperlink r:id="rId16" w:history="1">
        <w:r w:rsidRPr="00F26A90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kirill.starostenkov@pte.eurochem.ru</w:t>
        </w:r>
      </w:hyperlink>
      <w:r w:rsidRPr="00F26A9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F26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75AD6834" w14:textId="7FBF9C4F" w:rsidR="00F26A90" w:rsidRPr="00F26A90" w:rsidRDefault="00F26A90" w:rsidP="00F26A90">
      <w:pPr>
        <w:spacing w:after="0" w:line="27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r w:rsidRPr="00F26A90">
        <w:rPr>
          <w:rFonts w:ascii="Times New Roman" w:eastAsia="Calibri" w:hAnsi="Times New Roman" w:cs="Times New Roman"/>
          <w:sz w:val="28"/>
          <w:szCs w:val="28"/>
        </w:rPr>
        <w:t>Администрация города Березники: начальник управления по охране окружающей среды и природопользованию Ерохина Ната</w:t>
      </w:r>
      <w:r w:rsidR="00E9510E">
        <w:rPr>
          <w:rFonts w:ascii="Times New Roman" w:eastAsia="Calibri" w:hAnsi="Times New Roman" w:cs="Times New Roman"/>
          <w:sz w:val="28"/>
          <w:szCs w:val="28"/>
        </w:rPr>
        <w:t>лия Николаевна, тел. 8 (3424) 20-16-06, 8 (3424) 20-16-01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6A9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6A90">
        <w:rPr>
          <w:rFonts w:ascii="Times New Roman" w:eastAsia="Calibri" w:hAnsi="Times New Roman" w:cs="Times New Roman"/>
          <w:sz w:val="28"/>
          <w:szCs w:val="28"/>
        </w:rPr>
        <w:t>-</w:t>
      </w:r>
      <w:r w:rsidRPr="00F26A9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priroda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berezniki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permkrai</w:t>
        </w:r>
        <w:r w:rsidRPr="00F26A9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26A9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26A9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88383BC" w14:textId="77777777" w:rsidR="00F26A90" w:rsidRPr="00F26A90" w:rsidRDefault="00F26A90" w:rsidP="00F26A90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vanish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08618C0E" w14:textId="77777777" w:rsidR="00F26A90" w:rsidRPr="00F26A90" w:rsidRDefault="00F26A90" w:rsidP="00F26A9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6A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2146B6E0" w14:textId="77777777" w:rsidR="00B33203" w:rsidRDefault="0001393D"/>
    <w:sectPr w:rsidR="00B33203" w:rsidSect="00087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1A13" w14:textId="77777777" w:rsidR="0001393D" w:rsidRDefault="0001393D" w:rsidP="00F43021">
      <w:pPr>
        <w:spacing w:after="0" w:line="240" w:lineRule="auto"/>
      </w:pPr>
      <w:r>
        <w:separator/>
      </w:r>
    </w:p>
  </w:endnote>
  <w:endnote w:type="continuationSeparator" w:id="0">
    <w:p w14:paraId="7754FB33" w14:textId="77777777" w:rsidR="0001393D" w:rsidRDefault="0001393D" w:rsidP="00F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ACFF" w14:textId="77777777" w:rsidR="0001393D" w:rsidRDefault="0001393D" w:rsidP="00F43021">
      <w:pPr>
        <w:spacing w:after="0" w:line="240" w:lineRule="auto"/>
      </w:pPr>
      <w:r>
        <w:separator/>
      </w:r>
    </w:p>
  </w:footnote>
  <w:footnote w:type="continuationSeparator" w:id="0">
    <w:p w14:paraId="5FAD5329" w14:textId="77777777" w:rsidR="0001393D" w:rsidRDefault="0001393D" w:rsidP="00F4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5DE"/>
    <w:multiLevelType w:val="hybridMultilevel"/>
    <w:tmpl w:val="491C30F4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077A"/>
    <w:multiLevelType w:val="hybridMultilevel"/>
    <w:tmpl w:val="FABCA0FE"/>
    <w:lvl w:ilvl="0" w:tplc="F504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0"/>
    <w:rsid w:val="0001393D"/>
    <w:rsid w:val="00087117"/>
    <w:rsid w:val="002A6B60"/>
    <w:rsid w:val="004A218A"/>
    <w:rsid w:val="004C7966"/>
    <w:rsid w:val="00517D8A"/>
    <w:rsid w:val="00535EEC"/>
    <w:rsid w:val="005515B1"/>
    <w:rsid w:val="006627BA"/>
    <w:rsid w:val="00781A70"/>
    <w:rsid w:val="007B4B10"/>
    <w:rsid w:val="00853B41"/>
    <w:rsid w:val="009A37E3"/>
    <w:rsid w:val="00A43565"/>
    <w:rsid w:val="00C261B3"/>
    <w:rsid w:val="00C36233"/>
    <w:rsid w:val="00D25CAE"/>
    <w:rsid w:val="00D27A42"/>
    <w:rsid w:val="00E9510E"/>
    <w:rsid w:val="00F26A90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C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26A9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26A90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F26A9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021"/>
  </w:style>
  <w:style w:type="paragraph" w:styleId="aa">
    <w:name w:val="footer"/>
    <w:basedOn w:val="a"/>
    <w:link w:val="ab"/>
    <w:uiPriority w:val="99"/>
    <w:unhideWhenUsed/>
    <w:rsid w:val="00F4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021"/>
  </w:style>
  <w:style w:type="character" w:styleId="ac">
    <w:name w:val="Hyperlink"/>
    <w:basedOn w:val="a0"/>
    <w:uiPriority w:val="99"/>
    <w:semiHidden/>
    <w:unhideWhenUsed/>
    <w:rsid w:val="006627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te.eurochem.ru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usl@eurochem.ru" TargetMode="External"/><Relationship Id="rId12" Type="http://schemas.openxmlformats.org/officeDocument/2006/relationships/hyperlink" Target="https://usolskiy-potash.corp.eurochem.ru/" TargetMode="External"/><Relationship Id="rId17" Type="http://schemas.openxmlformats.org/officeDocument/2006/relationships/hyperlink" Target="mailto:priroda@berezniki.permkra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ill.starostenkov@pte.euroche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-br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zarkinaNV@eurochem.ru" TargetMode="External"/><Relationship Id="rId10" Type="http://schemas.openxmlformats.org/officeDocument/2006/relationships/hyperlink" Target="mailto:administration@berezniki.permkra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_spb@pte.eurochem.ru" TargetMode="External"/><Relationship Id="rId14" Type="http://schemas.openxmlformats.org/officeDocument/2006/relationships/hyperlink" Target="mailto:NazarkinaNV@euroch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2024-03-18T08:43:00Z</dcterms:created>
  <dcterms:modified xsi:type="dcterms:W3CDTF">2024-03-19T08:37:00Z</dcterms:modified>
</cp:coreProperties>
</file>