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205" w:rsidRDefault="00EA520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A5205" w:rsidRDefault="00EA5205">
      <w:pPr>
        <w:pStyle w:val="ConsPlusNormal"/>
        <w:jc w:val="both"/>
        <w:outlineLvl w:val="0"/>
      </w:pPr>
    </w:p>
    <w:p w:rsidR="00EA5205" w:rsidRDefault="00EA5205">
      <w:pPr>
        <w:pStyle w:val="ConsPlusTitle"/>
        <w:jc w:val="center"/>
        <w:outlineLvl w:val="0"/>
      </w:pPr>
      <w:r>
        <w:t>ГУБЕРНАТОР ПЕРМСКОГО КРАЯ</w:t>
      </w:r>
    </w:p>
    <w:p w:rsidR="00EA5205" w:rsidRDefault="00EA5205">
      <w:pPr>
        <w:pStyle w:val="ConsPlusTitle"/>
        <w:jc w:val="center"/>
      </w:pPr>
    </w:p>
    <w:p w:rsidR="00EA5205" w:rsidRDefault="00EA5205">
      <w:pPr>
        <w:pStyle w:val="ConsPlusTitle"/>
        <w:jc w:val="center"/>
      </w:pPr>
      <w:r>
        <w:t>УКАЗ</w:t>
      </w:r>
    </w:p>
    <w:p w:rsidR="00EA5205" w:rsidRDefault="00EA5205">
      <w:pPr>
        <w:pStyle w:val="ConsPlusTitle"/>
        <w:jc w:val="center"/>
      </w:pPr>
      <w:r>
        <w:t>от 18 августа 2022 г. N 81</w:t>
      </w:r>
    </w:p>
    <w:p w:rsidR="00EA5205" w:rsidRDefault="00EA5205">
      <w:pPr>
        <w:pStyle w:val="ConsPlusTitle"/>
        <w:ind w:firstLine="540"/>
        <w:jc w:val="both"/>
      </w:pPr>
    </w:p>
    <w:p w:rsidR="00EA5205" w:rsidRDefault="00EA5205">
      <w:pPr>
        <w:pStyle w:val="ConsPlusTitle"/>
        <w:jc w:val="center"/>
      </w:pPr>
      <w:r>
        <w:t>ОБ УТВЕРЖДЕНИИ ПОЛОЖЕНИЯ О КОНТРОЛЕ ИСПОЛНЕНИЯ</w:t>
      </w:r>
    </w:p>
    <w:p w:rsidR="00EA5205" w:rsidRDefault="00EA5205">
      <w:pPr>
        <w:pStyle w:val="ConsPlusTitle"/>
        <w:jc w:val="center"/>
      </w:pPr>
      <w:r>
        <w:t>ЗАКОНОДАТЕЛЬСТВА О ПРОТИВОДЕЙСТВИИ КОРРУПЦИИ, ПОЛОЖЕНИЯ</w:t>
      </w:r>
    </w:p>
    <w:p w:rsidR="00EA5205" w:rsidRDefault="00EA5205">
      <w:pPr>
        <w:pStyle w:val="ConsPlusTitle"/>
        <w:jc w:val="center"/>
      </w:pPr>
      <w:r>
        <w:t xml:space="preserve">О МОНИТОРИНГЕ ДЕЯТЕЛЬНОСТИ ПО ПРОФИЛАКТИКЕ </w:t>
      </w:r>
      <w:proofErr w:type="gramStart"/>
      <w:r>
        <w:t>КОРРУПЦИОННЫХ</w:t>
      </w:r>
      <w:proofErr w:type="gramEnd"/>
    </w:p>
    <w:p w:rsidR="00EA5205" w:rsidRDefault="00EA5205">
      <w:pPr>
        <w:pStyle w:val="ConsPlusTitle"/>
        <w:jc w:val="center"/>
      </w:pPr>
      <w:r>
        <w:t>ПРАВОНАРУШЕНИЙ В ОРГАНАХ МЕСТНОГО САМОУПРАВЛЕНИЯ,</w:t>
      </w:r>
    </w:p>
    <w:p w:rsidR="00EA5205" w:rsidRDefault="00EA5205">
      <w:pPr>
        <w:pStyle w:val="ConsPlusTitle"/>
        <w:jc w:val="center"/>
      </w:pPr>
      <w:r>
        <w:t xml:space="preserve">ПОДВЕДОМСТВЕННЫХ ИМ МУНИЦИПАЛЬНЫХ </w:t>
      </w:r>
      <w:proofErr w:type="gramStart"/>
      <w:r>
        <w:t>ОРГАНИЗАЦИЯХ</w:t>
      </w:r>
      <w:proofErr w:type="gramEnd"/>
    </w:p>
    <w:p w:rsidR="00EA5205" w:rsidRDefault="00EA5205">
      <w:pPr>
        <w:pStyle w:val="ConsPlusTitle"/>
        <w:jc w:val="center"/>
      </w:pPr>
      <w:r>
        <w:t xml:space="preserve">И </w:t>
      </w:r>
      <w:proofErr w:type="gramStart"/>
      <w:r>
        <w:t>УЧРЕЖДЕНИЯХ</w:t>
      </w:r>
      <w:proofErr w:type="gramEnd"/>
      <w:r>
        <w:t>, А ТАКЖЕ СОБЛЮДЕНИЯ В НИХ ЗАКОНОДАТЕЛЬСТВА</w:t>
      </w:r>
    </w:p>
    <w:p w:rsidR="00EA5205" w:rsidRDefault="00EA5205">
      <w:pPr>
        <w:pStyle w:val="ConsPlusTitle"/>
        <w:jc w:val="center"/>
      </w:pPr>
      <w:r>
        <w:t>РОССИЙСКОЙ ФЕДЕРАЦИИ О ПРОТИВОДЕЙСТВИИ КОРРУПЦИИ</w:t>
      </w:r>
    </w:p>
    <w:p w:rsidR="00EA5205" w:rsidRDefault="00EA5205">
      <w:pPr>
        <w:pStyle w:val="ConsPlusTitle"/>
        <w:jc w:val="center"/>
      </w:pPr>
      <w:r>
        <w:t>И О ВНЕСЕНИИ ИЗМЕНЕНИЙ В ОТДЕЛЬНЫЕ УКАЗЫ ГУБЕРНАТОРА</w:t>
      </w:r>
    </w:p>
    <w:p w:rsidR="00EA5205" w:rsidRDefault="00EA5205">
      <w:pPr>
        <w:pStyle w:val="ConsPlusTitle"/>
        <w:jc w:val="center"/>
      </w:pPr>
      <w:r>
        <w:t>ПЕРМСКОГО КРАЯ О ПРОТИВОДЕЙСТВИИ КОРРУПЦИИ</w:t>
      </w:r>
    </w:p>
    <w:p w:rsidR="00EA5205" w:rsidRDefault="00EA520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A52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205" w:rsidRDefault="00EA520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205" w:rsidRDefault="00EA520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5205" w:rsidRDefault="00EA52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5205" w:rsidRDefault="00EA520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Пермского края от 28.02.2023 N 18)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205" w:rsidRDefault="00EA5205">
            <w:pPr>
              <w:pStyle w:val="ConsPlusNormal"/>
            </w:pPr>
          </w:p>
        </w:tc>
      </w:tr>
    </w:tbl>
    <w:p w:rsidR="00EA5205" w:rsidRDefault="00EA5205">
      <w:pPr>
        <w:pStyle w:val="ConsPlusNormal"/>
        <w:jc w:val="both"/>
      </w:pPr>
    </w:p>
    <w:p w:rsidR="00EA5205" w:rsidRDefault="00EA5205">
      <w:pPr>
        <w:pStyle w:val="ConsPlusNormal"/>
        <w:ind w:firstLine="540"/>
        <w:jc w:val="both"/>
      </w:pPr>
      <w:r>
        <w:t>В целях приведения в соответствие с действующим федеральным и региональным законодательством постановляю:</w:t>
      </w:r>
    </w:p>
    <w:p w:rsidR="00EA5205" w:rsidRDefault="00EA5205">
      <w:pPr>
        <w:pStyle w:val="ConsPlusNormal"/>
        <w:jc w:val="both"/>
      </w:pPr>
    </w:p>
    <w:p w:rsidR="00EA5205" w:rsidRDefault="00EA5205">
      <w:pPr>
        <w:pStyle w:val="ConsPlusNormal"/>
        <w:ind w:firstLine="540"/>
        <w:jc w:val="both"/>
      </w:pPr>
      <w:r>
        <w:t>1. Утвердить прилагаемые:</w:t>
      </w:r>
    </w:p>
    <w:p w:rsidR="00EA5205" w:rsidRDefault="00EA5205">
      <w:pPr>
        <w:pStyle w:val="ConsPlusNormal"/>
        <w:spacing w:before="220"/>
        <w:ind w:firstLine="540"/>
        <w:jc w:val="both"/>
      </w:pPr>
      <w:r>
        <w:t xml:space="preserve">1.1. </w:t>
      </w:r>
      <w:hyperlink w:anchor="P40">
        <w:r>
          <w:rPr>
            <w:color w:val="0000FF"/>
          </w:rPr>
          <w:t>Положение</w:t>
        </w:r>
      </w:hyperlink>
      <w:r>
        <w:t xml:space="preserve"> о контроле исполнения законодательства о противодействии коррупции (далее - Положение);</w:t>
      </w:r>
    </w:p>
    <w:p w:rsidR="00EA5205" w:rsidRDefault="00EA5205">
      <w:pPr>
        <w:pStyle w:val="ConsPlusNormal"/>
        <w:spacing w:before="220"/>
        <w:ind w:firstLine="540"/>
        <w:jc w:val="both"/>
      </w:pPr>
      <w:r>
        <w:t>1.1(1). Положение о мониторинге деятельности по профилактике коррупционных правонарушений в органах местного самоуправления, подведомственных им муниципальных организациях и учреждениях, а также соблюдения в них законодательства Российской Федерации о противодействии коррупции;</w:t>
      </w:r>
    </w:p>
    <w:p w:rsidR="00EA5205" w:rsidRDefault="00EA5205">
      <w:pPr>
        <w:pStyle w:val="ConsPlusNormal"/>
        <w:jc w:val="both"/>
      </w:pPr>
      <w:r>
        <w:t xml:space="preserve">(п. 1.1(1) </w:t>
      </w:r>
      <w:proofErr w:type="gramStart"/>
      <w:r>
        <w:t>введен</w:t>
      </w:r>
      <w:proofErr w:type="gramEnd"/>
      <w:r>
        <w:t xml:space="preserve"> </w:t>
      </w:r>
      <w:hyperlink r:id="rId7">
        <w:r>
          <w:rPr>
            <w:color w:val="0000FF"/>
          </w:rPr>
          <w:t>Указом</w:t>
        </w:r>
      </w:hyperlink>
      <w:r>
        <w:t xml:space="preserve"> Губернатора Пермского края от 28.02.2023 N 18)</w:t>
      </w:r>
    </w:p>
    <w:p w:rsidR="00EA5205" w:rsidRDefault="00EA5205">
      <w:pPr>
        <w:pStyle w:val="ConsPlusNormal"/>
        <w:spacing w:before="220"/>
        <w:ind w:firstLine="540"/>
        <w:jc w:val="both"/>
      </w:pPr>
      <w:r>
        <w:t xml:space="preserve">1.2. </w:t>
      </w:r>
      <w:hyperlink w:anchor="P134">
        <w:r>
          <w:rPr>
            <w:color w:val="0000FF"/>
          </w:rPr>
          <w:t>изменения</w:t>
        </w:r>
      </w:hyperlink>
      <w:r>
        <w:t>, которые вносятся в отдельные указы губернатора Пермского края о противодействии коррупции.</w:t>
      </w:r>
    </w:p>
    <w:p w:rsidR="00EA5205" w:rsidRDefault="00EA5205">
      <w:pPr>
        <w:pStyle w:val="ConsPlusNormal"/>
        <w:spacing w:before="220"/>
        <w:ind w:firstLine="540"/>
        <w:jc w:val="both"/>
      </w:pPr>
      <w:r>
        <w:t xml:space="preserve">2. Настоящий указ вступает в силу через 10 дней после дня его официального опубликования, за исключением </w:t>
      </w:r>
      <w:hyperlink w:anchor="P40">
        <w:r>
          <w:rPr>
            <w:color w:val="0000FF"/>
          </w:rPr>
          <w:t>абзаца второго пункта 3</w:t>
        </w:r>
      </w:hyperlink>
      <w:r>
        <w:t xml:space="preserve"> Положения, который вступает в силу с 01 декабря 2022 года.</w:t>
      </w:r>
    </w:p>
    <w:p w:rsidR="00EA5205" w:rsidRDefault="00EA520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указа оставляю за собой.</w:t>
      </w:r>
    </w:p>
    <w:p w:rsidR="00EA5205" w:rsidRDefault="00EA5205">
      <w:pPr>
        <w:pStyle w:val="ConsPlusNormal"/>
        <w:jc w:val="both"/>
      </w:pPr>
    </w:p>
    <w:p w:rsidR="00EA5205" w:rsidRDefault="00EA5205">
      <w:pPr>
        <w:pStyle w:val="ConsPlusNormal"/>
        <w:jc w:val="right"/>
      </w:pPr>
      <w:r>
        <w:t>Д.Н.МАХОНИН</w:t>
      </w:r>
    </w:p>
    <w:p w:rsidR="00EA5205" w:rsidRDefault="00EA5205">
      <w:pPr>
        <w:pStyle w:val="ConsPlusNormal"/>
        <w:jc w:val="both"/>
      </w:pPr>
    </w:p>
    <w:p w:rsidR="00EA5205" w:rsidRDefault="00EA5205">
      <w:pPr>
        <w:pStyle w:val="ConsPlusNormal"/>
        <w:jc w:val="both"/>
      </w:pPr>
    </w:p>
    <w:p w:rsidR="00EA5205" w:rsidRDefault="00EA5205">
      <w:pPr>
        <w:pStyle w:val="ConsPlusNormal"/>
        <w:jc w:val="both"/>
      </w:pPr>
    </w:p>
    <w:p w:rsidR="00EA5205" w:rsidRDefault="00EA5205">
      <w:pPr>
        <w:pStyle w:val="ConsPlusNormal"/>
        <w:jc w:val="both"/>
      </w:pPr>
    </w:p>
    <w:p w:rsidR="00EA5205" w:rsidRDefault="00EA5205">
      <w:pPr>
        <w:pStyle w:val="ConsPlusNormal"/>
        <w:jc w:val="both"/>
      </w:pPr>
    </w:p>
    <w:p w:rsidR="00EA5205" w:rsidRDefault="00EA5205">
      <w:pPr>
        <w:pStyle w:val="ConsPlusNormal"/>
        <w:jc w:val="right"/>
        <w:outlineLvl w:val="0"/>
      </w:pPr>
      <w:r>
        <w:t>УТВЕРЖДЕНО</w:t>
      </w:r>
    </w:p>
    <w:p w:rsidR="00EA5205" w:rsidRDefault="00EA5205">
      <w:pPr>
        <w:pStyle w:val="ConsPlusNormal"/>
        <w:jc w:val="right"/>
      </w:pPr>
      <w:r>
        <w:t>указом</w:t>
      </w:r>
    </w:p>
    <w:p w:rsidR="00EA5205" w:rsidRDefault="00EA5205">
      <w:pPr>
        <w:pStyle w:val="ConsPlusNormal"/>
        <w:jc w:val="right"/>
      </w:pPr>
      <w:r>
        <w:t>губернатора</w:t>
      </w:r>
    </w:p>
    <w:p w:rsidR="00EA5205" w:rsidRDefault="00EA5205">
      <w:pPr>
        <w:pStyle w:val="ConsPlusNormal"/>
        <w:jc w:val="right"/>
      </w:pPr>
      <w:r>
        <w:t>Пермского края</w:t>
      </w:r>
    </w:p>
    <w:p w:rsidR="00EA5205" w:rsidRDefault="00EA5205">
      <w:pPr>
        <w:pStyle w:val="ConsPlusNormal"/>
        <w:jc w:val="right"/>
      </w:pPr>
      <w:r>
        <w:lastRenderedPageBreak/>
        <w:t>от 18.08.2022 N 81</w:t>
      </w:r>
    </w:p>
    <w:p w:rsidR="00EA5205" w:rsidRDefault="00EA5205">
      <w:pPr>
        <w:pStyle w:val="ConsPlusNormal"/>
        <w:jc w:val="both"/>
      </w:pPr>
    </w:p>
    <w:p w:rsidR="00EA5205" w:rsidRDefault="00EA5205">
      <w:pPr>
        <w:pStyle w:val="ConsPlusTitle"/>
        <w:jc w:val="center"/>
      </w:pPr>
      <w:bookmarkStart w:id="0" w:name="P40"/>
      <w:bookmarkEnd w:id="0"/>
      <w:r>
        <w:t>ПОЛОЖЕНИЕ</w:t>
      </w:r>
    </w:p>
    <w:p w:rsidR="00EA5205" w:rsidRDefault="00EA5205">
      <w:pPr>
        <w:pStyle w:val="ConsPlusTitle"/>
        <w:jc w:val="center"/>
      </w:pPr>
      <w:r>
        <w:t>О КОНТРОЛЕ ИСПОЛНЕНИЯ ЗАКОНОДАТЕЛЬСТВА О ПРОТИВОДЕЙСТВИИ</w:t>
      </w:r>
    </w:p>
    <w:p w:rsidR="00EA5205" w:rsidRDefault="00EA5205">
      <w:pPr>
        <w:pStyle w:val="ConsPlusTitle"/>
        <w:jc w:val="center"/>
      </w:pPr>
      <w:r>
        <w:t>КОРРУПЦИИ</w:t>
      </w:r>
    </w:p>
    <w:p w:rsidR="00EA5205" w:rsidRDefault="00EA520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A52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205" w:rsidRDefault="00EA520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205" w:rsidRDefault="00EA520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5205" w:rsidRDefault="00EA52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5205" w:rsidRDefault="00EA520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Пермского края от 28.02.2023 N 18)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205" w:rsidRDefault="00EA5205">
            <w:pPr>
              <w:pStyle w:val="ConsPlusNormal"/>
            </w:pPr>
          </w:p>
        </w:tc>
      </w:tr>
    </w:tbl>
    <w:p w:rsidR="00EA5205" w:rsidRDefault="00EA5205">
      <w:pPr>
        <w:pStyle w:val="ConsPlusNormal"/>
        <w:jc w:val="both"/>
      </w:pPr>
    </w:p>
    <w:p w:rsidR="00EA5205" w:rsidRDefault="00EA520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разработано в соответствии со </w:t>
      </w:r>
      <w:hyperlink r:id="rId9">
        <w:r>
          <w:rPr>
            <w:color w:val="0000FF"/>
          </w:rPr>
          <w:t>статьей 13.2</w:t>
        </w:r>
      </w:hyperlink>
      <w:r>
        <w:t xml:space="preserve"> Закона Пермского края от 30 декабря 2008 г. N 382-ПК "О противодействии коррупции в Пермском крае" и устанавливает порядок осуществления контроля исполнения законодательства о противодействии коррупции в отношении Правительства Пермского края, исполнительных органов государственной власти Пермского края, Администрации губернатора Пермского края, а также подведомственных им государственных учреждений Пермского края и иных организаций</w:t>
      </w:r>
      <w:proofErr w:type="gramEnd"/>
      <w:r>
        <w:t>, созданных для выполнения задач, поставленных перед исполнительными органами государственной власти Пермского края, лиц, замещающих государственные должности Пермского края и должности государственной гражданской службы Пермского края в указанных органах, работников указанных органов, учреждений и иных организаций (далее соответственно - контроль, органы, учреждения или иные организации).</w:t>
      </w:r>
    </w:p>
    <w:p w:rsidR="00EA5205" w:rsidRDefault="00EA5205">
      <w:pPr>
        <w:pStyle w:val="ConsPlusNormal"/>
        <w:spacing w:before="220"/>
        <w:ind w:firstLine="540"/>
        <w:jc w:val="both"/>
      </w:pPr>
      <w:r>
        <w:t>2. Предмет контроля - соблюдение федеральных законов и иных нормативных правовых актов Российской Федерации, регулирующих отношения в сфере противодействия коррупции, а именно:</w:t>
      </w:r>
    </w:p>
    <w:p w:rsidR="00EA5205" w:rsidRDefault="00EA5205">
      <w:pPr>
        <w:pStyle w:val="ConsPlusNormal"/>
        <w:spacing w:before="220"/>
        <w:ind w:firstLine="540"/>
        <w:jc w:val="both"/>
      </w:pPr>
      <w:r>
        <w:t>2.1. выполнение мероприятий, предусмотренных региональной антикоррупционной программой, планами по противодействию коррупции, и эффективность принимаемых мер по противодействию коррупции;</w:t>
      </w:r>
    </w:p>
    <w:p w:rsidR="00EA5205" w:rsidRDefault="00EA5205">
      <w:pPr>
        <w:pStyle w:val="ConsPlusNormal"/>
        <w:spacing w:before="220"/>
        <w:ind w:firstLine="540"/>
        <w:jc w:val="both"/>
      </w:pPr>
      <w:r>
        <w:t>2.2. исполнение законодательства, регулирующего вопросы проведения антикоррупционной экспертизы нормативных правовых актов и проектов нормативных правовых актов;</w:t>
      </w:r>
    </w:p>
    <w:p w:rsidR="00EA5205" w:rsidRDefault="00EA5205">
      <w:pPr>
        <w:pStyle w:val="ConsPlusNormal"/>
        <w:spacing w:before="220"/>
        <w:ind w:firstLine="540"/>
        <w:jc w:val="both"/>
      </w:pPr>
      <w:r>
        <w:t>2.3. по фактам обращений граждан о коррупционных проявлениях;</w:t>
      </w:r>
    </w:p>
    <w:p w:rsidR="00EA5205" w:rsidRDefault="00EA5205">
      <w:pPr>
        <w:pStyle w:val="ConsPlusNormal"/>
        <w:spacing w:before="220"/>
        <w:ind w:firstLine="540"/>
        <w:jc w:val="both"/>
      </w:pPr>
      <w:r>
        <w:t>2.4. принятие мер по выявлению и устранению причин и условий, способствующих возникновению конфликта интересов;</w:t>
      </w:r>
    </w:p>
    <w:p w:rsidR="00EA5205" w:rsidRDefault="00EA5205">
      <w:pPr>
        <w:pStyle w:val="ConsPlusNormal"/>
        <w:spacing w:before="220"/>
        <w:ind w:firstLine="540"/>
        <w:jc w:val="both"/>
      </w:pPr>
      <w:r>
        <w:t>2.5. соблюдение порядка уведомления в целях склонения к совершению коррупционных правонарушений;</w:t>
      </w:r>
    </w:p>
    <w:p w:rsidR="00EA5205" w:rsidRDefault="00EA5205">
      <w:pPr>
        <w:pStyle w:val="ConsPlusNormal"/>
        <w:spacing w:before="220"/>
        <w:ind w:firstLine="540"/>
        <w:jc w:val="both"/>
      </w:pPr>
      <w:r>
        <w:t xml:space="preserve">2.6. соблюдение порядка представления сведений о доходах, расходах, имуществе и обязательствах имущественного характера, осуществления анализа, проверок достоверности и полноты данных сведений, </w:t>
      </w:r>
      <w:proofErr w:type="gramStart"/>
      <w:r>
        <w:t>контроля за</w:t>
      </w:r>
      <w:proofErr w:type="gramEnd"/>
      <w:r>
        <w:t xml:space="preserve"> расходами, а также порядка осуществления анализа, проверок соблюдения запретов, ограничений, требований о предотвращении или урегулировании конфликта интересов, исполнения обязанностей, установленных законодательством в сфере противодействия коррупции;</w:t>
      </w:r>
    </w:p>
    <w:p w:rsidR="00EA5205" w:rsidRDefault="00EA5205">
      <w:pPr>
        <w:pStyle w:val="ConsPlusNormal"/>
        <w:spacing w:before="220"/>
        <w:ind w:firstLine="540"/>
        <w:jc w:val="both"/>
      </w:pPr>
      <w:r>
        <w:t>2.7. соблюдение иных запретов, ограничений и требований, исполнение обязанностей, установленных законодательством в сфере противодействия коррупции.</w:t>
      </w:r>
    </w:p>
    <w:p w:rsidR="00EA5205" w:rsidRDefault="00EA520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Контроль осуществляется структурным подразделением Администрации губернатора Пермского края, осуществляющим функции органа Пермского края по профилактике коррупционных и иных правонарушений (далее - орган Пермского края по профилактике коррупционных и иных правонарушений), в форме наблюдения за соблюдением федеральных </w:t>
      </w:r>
      <w:r>
        <w:lastRenderedPageBreak/>
        <w:t>законов и иных нормативных правовых актов Российской Федерации, регулирующих отношения в сфере противодействия коррупции, органами, учреждениями или иными организациями на основании плана (далее - наблюдение).</w:t>
      </w:r>
      <w:proofErr w:type="gramEnd"/>
    </w:p>
    <w:p w:rsidR="00EA5205" w:rsidRDefault="00EA5205">
      <w:pPr>
        <w:pStyle w:val="ConsPlusNormal"/>
        <w:spacing w:before="220"/>
        <w:ind w:firstLine="540"/>
        <w:jc w:val="both"/>
      </w:pPr>
      <w:r>
        <w:t>В рамках наблюдения осуществляются анализ и оценка сведений, размещаемых на официальных сайтах органов, учреждений или иных организаций, а также сведений мониторинга хода реализации в органах государственной власти субъектов Российской Федерации и органах местного самоуправления мероприятий по противодействию коррупции.</w:t>
      </w:r>
    </w:p>
    <w:p w:rsidR="00EA5205" w:rsidRDefault="00EA5205">
      <w:pPr>
        <w:pStyle w:val="ConsPlusNormal"/>
        <w:spacing w:before="220"/>
        <w:ind w:firstLine="540"/>
        <w:jc w:val="both"/>
      </w:pPr>
      <w:r>
        <w:t>Орган Пермского края по профилактике коррупционных и иных правонарушений вправе запросить документы, подтверждающие анализируемые сведения, с целью их уточнения. Запрос направляется на имя руководителя органа, учреждения или иной организации, в отношении которых проводится наблюдение. Указанные документы представляются в течение 5 рабочих дней с момента получения запроса.</w:t>
      </w:r>
    </w:p>
    <w:p w:rsidR="00EA5205" w:rsidRDefault="00EA5205">
      <w:pPr>
        <w:pStyle w:val="ConsPlusNormal"/>
        <w:spacing w:before="220"/>
        <w:ind w:firstLine="540"/>
        <w:jc w:val="both"/>
      </w:pPr>
      <w:r>
        <w:t>4. План проведения наблюдения на календарный год утверждается губернатором Пермского края в срок до 31 декабря года, предшествующего плановому периоду.</w:t>
      </w:r>
    </w:p>
    <w:p w:rsidR="00EA5205" w:rsidRDefault="00EA5205">
      <w:pPr>
        <w:pStyle w:val="ConsPlusNormal"/>
        <w:spacing w:before="220"/>
        <w:ind w:firstLine="540"/>
        <w:jc w:val="both"/>
      </w:pPr>
      <w:r>
        <w:t xml:space="preserve">План проведения наблюдения на 2023 год утверждается губернатором Пермского края в течение 30 календарных дней </w:t>
      </w:r>
      <w:proofErr w:type="gramStart"/>
      <w:r>
        <w:t>с даты вступления</w:t>
      </w:r>
      <w:proofErr w:type="gramEnd"/>
      <w:r>
        <w:t xml:space="preserve"> в силу настоящего Положения.</w:t>
      </w:r>
    </w:p>
    <w:p w:rsidR="00EA5205" w:rsidRDefault="00EA5205">
      <w:pPr>
        <w:pStyle w:val="ConsPlusNormal"/>
        <w:spacing w:before="220"/>
        <w:ind w:firstLine="540"/>
        <w:jc w:val="both"/>
      </w:pPr>
      <w:r>
        <w:t>Органы, учреждения или иные организации включаются в план проведения наблюдения не чаще одного раза в три года.</w:t>
      </w:r>
    </w:p>
    <w:p w:rsidR="00EA5205" w:rsidRDefault="00EA5205">
      <w:pPr>
        <w:pStyle w:val="ConsPlusNormal"/>
        <w:spacing w:before="220"/>
        <w:ind w:firstLine="540"/>
        <w:jc w:val="both"/>
      </w:pPr>
      <w:r>
        <w:t>Проведение наблюдения два и более раза за один и тот же период не допускается.</w:t>
      </w:r>
    </w:p>
    <w:p w:rsidR="00EA5205" w:rsidRDefault="00EA5205">
      <w:pPr>
        <w:pStyle w:val="ConsPlusNormal"/>
        <w:spacing w:before="220"/>
        <w:ind w:firstLine="540"/>
        <w:jc w:val="both"/>
      </w:pPr>
      <w:r>
        <w:t>Внесение изменений в план проведения наблюдения осуществляется губернатором Пермского края путем утверждения нового плана в связи с необходимостью изменения срока проведения наблюдения, а также исключения из плана органа, учреждения или иной организации.</w:t>
      </w:r>
    </w:p>
    <w:p w:rsidR="00EA5205" w:rsidRDefault="00EA5205">
      <w:pPr>
        <w:pStyle w:val="ConsPlusNormal"/>
        <w:spacing w:before="220"/>
        <w:ind w:firstLine="540"/>
        <w:jc w:val="both"/>
      </w:pPr>
      <w:r>
        <w:t>5. Решение о проведении наблюдения оформляется правовым актом руководителя Администрации губернатора Пермского края и должно содержать следующие сведения:</w:t>
      </w:r>
    </w:p>
    <w:p w:rsidR="00EA5205" w:rsidRDefault="00EA5205">
      <w:pPr>
        <w:pStyle w:val="ConsPlusNormal"/>
        <w:spacing w:before="220"/>
        <w:ind w:firstLine="540"/>
        <w:jc w:val="both"/>
      </w:pPr>
      <w:r>
        <w:t>5.1. основание для принятия решения о проведении наблюдения (план проведения наблюдения, настоящее Положение с указанием их реквизитов);</w:t>
      </w:r>
    </w:p>
    <w:p w:rsidR="00EA5205" w:rsidRDefault="00EA5205">
      <w:pPr>
        <w:pStyle w:val="ConsPlusNormal"/>
        <w:spacing w:before="220"/>
        <w:ind w:firstLine="540"/>
        <w:jc w:val="both"/>
      </w:pPr>
      <w:bookmarkStart w:id="1" w:name="P65"/>
      <w:bookmarkEnd w:id="1"/>
      <w:r>
        <w:t>5.2. наименование органа, учреждения или иной организации;</w:t>
      </w:r>
    </w:p>
    <w:p w:rsidR="00EA5205" w:rsidRDefault="00EA5205">
      <w:pPr>
        <w:pStyle w:val="ConsPlusNormal"/>
        <w:spacing w:before="220"/>
        <w:ind w:firstLine="540"/>
        <w:jc w:val="both"/>
      </w:pPr>
      <w:r>
        <w:t>5.3. даты начала и окончания проведения наблюдения;</w:t>
      </w:r>
    </w:p>
    <w:p w:rsidR="00EA5205" w:rsidRDefault="00EA5205">
      <w:pPr>
        <w:pStyle w:val="ConsPlusNormal"/>
        <w:spacing w:before="220"/>
        <w:ind w:firstLine="540"/>
        <w:jc w:val="both"/>
      </w:pPr>
      <w:r>
        <w:t>5.4. период, за который проводится наблюдение;</w:t>
      </w:r>
    </w:p>
    <w:p w:rsidR="00EA5205" w:rsidRDefault="00EA5205">
      <w:pPr>
        <w:pStyle w:val="ConsPlusNormal"/>
        <w:spacing w:before="220"/>
        <w:ind w:firstLine="540"/>
        <w:jc w:val="both"/>
      </w:pPr>
      <w:bookmarkStart w:id="2" w:name="P68"/>
      <w:bookmarkEnd w:id="2"/>
      <w:r>
        <w:t xml:space="preserve">5.5. должность, фамилия и инициалы государственного гражданского служащего (государственных гражданских служащих) органа Пермского края по профилактике коррупционных и иных правонарушений, </w:t>
      </w:r>
      <w:proofErr w:type="gramStart"/>
      <w:r>
        <w:t>которому</w:t>
      </w:r>
      <w:proofErr w:type="gramEnd"/>
      <w:r>
        <w:t xml:space="preserve"> (которым) поручается проведение наблюдения (далее - уполномоченное лицо).</w:t>
      </w:r>
    </w:p>
    <w:p w:rsidR="00EA5205" w:rsidRDefault="00EA5205">
      <w:pPr>
        <w:pStyle w:val="ConsPlusNormal"/>
        <w:spacing w:before="220"/>
        <w:ind w:firstLine="540"/>
        <w:jc w:val="both"/>
      </w:pPr>
      <w:r>
        <w:t>6. Решение о проведении наблюдения доводится до сведения руководителя органа, учреждения или иной организации не позднее 5 рабочих дней до начала его проведения.</w:t>
      </w:r>
    </w:p>
    <w:p w:rsidR="00EA5205" w:rsidRDefault="00EA5205">
      <w:pPr>
        <w:pStyle w:val="ConsPlusNormal"/>
        <w:spacing w:before="220"/>
        <w:ind w:firstLine="540"/>
        <w:jc w:val="both"/>
      </w:pPr>
      <w:r>
        <w:t>7. Срок проведения наблюдения не должен превышать 30 дней со дня его начала.</w:t>
      </w:r>
    </w:p>
    <w:p w:rsidR="00EA5205" w:rsidRDefault="00EA5205">
      <w:pPr>
        <w:pStyle w:val="ConsPlusNormal"/>
        <w:spacing w:before="220"/>
        <w:ind w:firstLine="540"/>
        <w:jc w:val="both"/>
      </w:pPr>
      <w:r>
        <w:t>8. В течение 15 рабочих дней после окончания наблюдения составляется справка о результатах его проведения (далее - справка), которая должна содержать:</w:t>
      </w:r>
    </w:p>
    <w:p w:rsidR="00EA5205" w:rsidRDefault="00EA5205">
      <w:pPr>
        <w:pStyle w:val="ConsPlusNormal"/>
        <w:spacing w:before="220"/>
        <w:ind w:firstLine="540"/>
        <w:jc w:val="both"/>
      </w:pPr>
      <w:r>
        <w:t xml:space="preserve">8.1. информацию, указанную в </w:t>
      </w:r>
      <w:hyperlink w:anchor="P65">
        <w:r>
          <w:rPr>
            <w:color w:val="0000FF"/>
          </w:rPr>
          <w:t>пунктах 5.2</w:t>
        </w:r>
      </w:hyperlink>
      <w:r>
        <w:t>-</w:t>
      </w:r>
      <w:hyperlink w:anchor="P68">
        <w:r>
          <w:rPr>
            <w:color w:val="0000FF"/>
          </w:rPr>
          <w:t>5.5</w:t>
        </w:r>
      </w:hyperlink>
      <w:r>
        <w:t xml:space="preserve"> настоящего Положения;</w:t>
      </w:r>
    </w:p>
    <w:p w:rsidR="00EA5205" w:rsidRDefault="00EA5205">
      <w:pPr>
        <w:pStyle w:val="ConsPlusNormal"/>
        <w:spacing w:before="220"/>
        <w:ind w:firstLine="540"/>
        <w:jc w:val="both"/>
      </w:pPr>
      <w:r>
        <w:lastRenderedPageBreak/>
        <w:t>8.2. основание для проведения наблюдения (решение о проведении, план проведения наблюдения с указанием их реквизитов);</w:t>
      </w:r>
    </w:p>
    <w:p w:rsidR="00EA5205" w:rsidRDefault="00EA5205">
      <w:pPr>
        <w:pStyle w:val="ConsPlusNormal"/>
        <w:spacing w:before="220"/>
        <w:ind w:firstLine="540"/>
        <w:jc w:val="both"/>
      </w:pPr>
      <w:r>
        <w:t>8.3. информацию о результатах проведения наблюдения, в том числе предложения по устранению выявленных нарушений (при наличии).</w:t>
      </w:r>
    </w:p>
    <w:p w:rsidR="00EA5205" w:rsidRDefault="00EA5205">
      <w:pPr>
        <w:pStyle w:val="ConsPlusNormal"/>
        <w:spacing w:before="220"/>
        <w:ind w:firstLine="540"/>
        <w:jc w:val="both"/>
      </w:pPr>
      <w:r>
        <w:t>9. Справка подписывается уполномоченным лицом и согласовывается с руководителем органа Пермского края по профилактике коррупционных и иных правонарушений.</w:t>
      </w:r>
    </w:p>
    <w:p w:rsidR="00EA5205" w:rsidRDefault="00EA5205">
      <w:pPr>
        <w:pStyle w:val="ConsPlusNormal"/>
        <w:spacing w:before="220"/>
        <w:ind w:firstLine="540"/>
        <w:jc w:val="both"/>
      </w:pPr>
      <w:r>
        <w:t>Копия справки в течение 3 рабочих дней после ее составления направляется руководителю органа, учреждения или иной организации, в отношении которых проводится наблюдение.</w:t>
      </w:r>
    </w:p>
    <w:p w:rsidR="00EA5205" w:rsidRDefault="00EA5205">
      <w:pPr>
        <w:pStyle w:val="ConsPlusNormal"/>
        <w:spacing w:before="220"/>
        <w:ind w:firstLine="540"/>
        <w:jc w:val="both"/>
      </w:pPr>
      <w:r>
        <w:t>Если в справке отражены предложения по устранению выявленных нарушений, то руководителем органа, учреждения или иной организации в течение 30 дней с момента ее получения направляется в орган Пермского края по профилактике коррупционных и иных правонарушений информация о результатах рассмотрения справки, в том числе о выполнении указанных в ней предложений.</w:t>
      </w:r>
    </w:p>
    <w:p w:rsidR="00EA5205" w:rsidRDefault="00EA5205">
      <w:pPr>
        <w:pStyle w:val="ConsPlusNormal"/>
        <w:ind w:firstLine="540"/>
        <w:jc w:val="both"/>
      </w:pPr>
    </w:p>
    <w:p w:rsidR="00EA5205" w:rsidRDefault="00EA5205">
      <w:pPr>
        <w:pStyle w:val="ConsPlusNormal"/>
        <w:ind w:firstLine="540"/>
        <w:jc w:val="both"/>
      </w:pPr>
    </w:p>
    <w:p w:rsidR="00EA5205" w:rsidRDefault="00EA5205">
      <w:pPr>
        <w:pStyle w:val="ConsPlusNormal"/>
        <w:ind w:firstLine="540"/>
        <w:jc w:val="both"/>
      </w:pPr>
    </w:p>
    <w:p w:rsidR="00EA5205" w:rsidRDefault="00EA5205">
      <w:pPr>
        <w:pStyle w:val="ConsPlusNormal"/>
        <w:ind w:firstLine="540"/>
        <w:jc w:val="both"/>
      </w:pPr>
    </w:p>
    <w:p w:rsidR="00EA5205" w:rsidRDefault="00EA5205">
      <w:pPr>
        <w:pStyle w:val="ConsPlusNormal"/>
        <w:ind w:firstLine="540"/>
        <w:jc w:val="both"/>
      </w:pPr>
    </w:p>
    <w:p w:rsidR="00EA5205" w:rsidRDefault="00EA5205">
      <w:pPr>
        <w:pStyle w:val="ConsPlusNormal"/>
        <w:jc w:val="right"/>
        <w:outlineLvl w:val="0"/>
      </w:pPr>
      <w:r>
        <w:t>УТВЕРЖДЕНО</w:t>
      </w:r>
    </w:p>
    <w:p w:rsidR="00EA5205" w:rsidRDefault="00EA5205">
      <w:pPr>
        <w:pStyle w:val="ConsPlusNormal"/>
        <w:jc w:val="right"/>
      </w:pPr>
      <w:r>
        <w:t>указом</w:t>
      </w:r>
    </w:p>
    <w:p w:rsidR="00EA5205" w:rsidRDefault="00EA5205">
      <w:pPr>
        <w:pStyle w:val="ConsPlusNormal"/>
        <w:jc w:val="right"/>
      </w:pPr>
      <w:r>
        <w:t>губернатора</w:t>
      </w:r>
    </w:p>
    <w:p w:rsidR="00EA5205" w:rsidRDefault="00EA5205">
      <w:pPr>
        <w:pStyle w:val="ConsPlusNormal"/>
        <w:jc w:val="right"/>
      </w:pPr>
      <w:r>
        <w:t>Пермского края</w:t>
      </w:r>
    </w:p>
    <w:p w:rsidR="00EA5205" w:rsidRDefault="00EA5205">
      <w:pPr>
        <w:pStyle w:val="ConsPlusNormal"/>
        <w:jc w:val="right"/>
      </w:pPr>
      <w:r>
        <w:t>от 18.08.2022 N 81</w:t>
      </w:r>
    </w:p>
    <w:p w:rsidR="00EA5205" w:rsidRDefault="00EA5205">
      <w:pPr>
        <w:pStyle w:val="ConsPlusNormal"/>
        <w:jc w:val="both"/>
      </w:pPr>
    </w:p>
    <w:p w:rsidR="00EA5205" w:rsidRDefault="00EA5205">
      <w:pPr>
        <w:pStyle w:val="ConsPlusTitle"/>
        <w:jc w:val="center"/>
      </w:pPr>
      <w:r>
        <w:t>ПОЛОЖЕНИЕ</w:t>
      </w:r>
    </w:p>
    <w:p w:rsidR="00EA5205" w:rsidRDefault="00EA5205">
      <w:pPr>
        <w:pStyle w:val="ConsPlusTitle"/>
        <w:jc w:val="center"/>
      </w:pPr>
      <w:r>
        <w:t xml:space="preserve">О МОНИТОРИНГЕ ДЕЯТЕЛЬНОСТИ ПО ПРОФИЛАКТИКЕ </w:t>
      </w:r>
      <w:proofErr w:type="gramStart"/>
      <w:r>
        <w:t>КОРРУПЦИОННЫХ</w:t>
      </w:r>
      <w:proofErr w:type="gramEnd"/>
    </w:p>
    <w:p w:rsidR="00EA5205" w:rsidRDefault="00EA5205">
      <w:pPr>
        <w:pStyle w:val="ConsPlusTitle"/>
        <w:jc w:val="center"/>
      </w:pPr>
      <w:r>
        <w:t>ПРАВОНАРУШЕНИЙ В ОРГАНАХ МЕСТНОГО САМОУПРАВЛЕНИЯ,</w:t>
      </w:r>
    </w:p>
    <w:p w:rsidR="00EA5205" w:rsidRDefault="00EA5205">
      <w:pPr>
        <w:pStyle w:val="ConsPlusTitle"/>
        <w:jc w:val="center"/>
      </w:pPr>
      <w:r>
        <w:t xml:space="preserve">ПОДВЕДОМСТВЕННЫХ ИМ МУНИЦИПАЛЬНЫХ </w:t>
      </w:r>
      <w:proofErr w:type="gramStart"/>
      <w:r>
        <w:t>ОРГАНИЗАЦИЯХ</w:t>
      </w:r>
      <w:proofErr w:type="gramEnd"/>
    </w:p>
    <w:p w:rsidR="00EA5205" w:rsidRDefault="00EA5205">
      <w:pPr>
        <w:pStyle w:val="ConsPlusTitle"/>
        <w:jc w:val="center"/>
      </w:pPr>
      <w:r>
        <w:t xml:space="preserve">И </w:t>
      </w:r>
      <w:proofErr w:type="gramStart"/>
      <w:r>
        <w:t>УЧРЕЖДЕНИЯХ</w:t>
      </w:r>
      <w:proofErr w:type="gramEnd"/>
      <w:r>
        <w:t>, А ТАКЖЕ СОБЛЮДЕНИЯ В НИХ ЗАКОНОДАТЕЛЬСТВА</w:t>
      </w:r>
    </w:p>
    <w:p w:rsidR="00EA5205" w:rsidRDefault="00EA5205">
      <w:pPr>
        <w:pStyle w:val="ConsPlusTitle"/>
        <w:jc w:val="center"/>
      </w:pPr>
      <w:r>
        <w:t>РОССИЙСКОЙ ФЕДЕРАЦИИ О ПРОТИВОДЕЙСТВИИ КОРРУПЦИИ</w:t>
      </w:r>
    </w:p>
    <w:p w:rsidR="00EA5205" w:rsidRDefault="00EA520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A52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205" w:rsidRDefault="00EA520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205" w:rsidRDefault="00EA520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5205" w:rsidRDefault="00EA52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5205" w:rsidRDefault="00EA5205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0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Губернатора Пермского края от 28.02.2023 N 18)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205" w:rsidRDefault="00EA5205">
            <w:pPr>
              <w:pStyle w:val="ConsPlusNormal"/>
            </w:pPr>
          </w:p>
        </w:tc>
      </w:tr>
    </w:tbl>
    <w:p w:rsidR="00EA5205" w:rsidRDefault="00EA5205">
      <w:pPr>
        <w:pStyle w:val="ConsPlusNormal"/>
        <w:jc w:val="both"/>
      </w:pPr>
    </w:p>
    <w:p w:rsidR="00EA5205" w:rsidRDefault="00EA5205">
      <w:pPr>
        <w:pStyle w:val="ConsPlusNormal"/>
        <w:ind w:firstLine="540"/>
        <w:jc w:val="both"/>
      </w:pPr>
      <w:bookmarkStart w:id="3" w:name="P98"/>
      <w:bookmarkEnd w:id="3"/>
      <w:r>
        <w:t xml:space="preserve">1. </w:t>
      </w:r>
      <w:proofErr w:type="gramStart"/>
      <w:r>
        <w:t xml:space="preserve">Настоящее Положение разработано в соответствии с Типовым </w:t>
      </w:r>
      <w:hyperlink r:id="rId11">
        <w:r>
          <w:rPr>
            <w:color w:val="0000FF"/>
          </w:rPr>
          <w:t>положением</w:t>
        </w:r>
      </w:hyperlink>
      <w:r>
        <w:t xml:space="preserve"> об органе субъекта Российской Федерации по профилактике коррупционных и иных правонарушений, утвержденным Указом Президента Российской Федерации от 15 июля 2015 г. N 364 "О мерах по совершенствованию организации деятельности в области противодействия коррупции", со </w:t>
      </w:r>
      <w:hyperlink r:id="rId12">
        <w:r>
          <w:rPr>
            <w:color w:val="0000FF"/>
          </w:rPr>
          <w:t>статьей 11</w:t>
        </w:r>
      </w:hyperlink>
      <w:r>
        <w:t xml:space="preserve"> Закона Пермского края от 30 декабря 2008 г. N 382-ПК "О противодействии коррупции в Пермском крае</w:t>
      </w:r>
      <w:proofErr w:type="gramEnd"/>
      <w:r>
        <w:t xml:space="preserve">", </w:t>
      </w:r>
      <w:proofErr w:type="gramStart"/>
      <w:r>
        <w:t xml:space="preserve">с </w:t>
      </w:r>
      <w:hyperlink r:id="rId13">
        <w:r>
          <w:rPr>
            <w:color w:val="0000FF"/>
          </w:rPr>
          <w:t>указом</w:t>
        </w:r>
      </w:hyperlink>
      <w:r>
        <w:t xml:space="preserve"> губернатора Пермского края от 05 мая 2016 г. N 67 "Об утверждении Порядка проведения антикоррупционного мониторинга в Пермском крае" и устанавливает порядок мониторинга деятельности по профилактике коррупционных правонарушений в органах местного самоуправления, подведомственных им муниципальных организациях и учреждениях, а также соблюдения в них законодательства Российской Федерации о противодействии коррупции (далее - мониторинг).</w:t>
      </w:r>
      <w:proofErr w:type="gramEnd"/>
    </w:p>
    <w:p w:rsidR="00EA5205" w:rsidRDefault="00EA5205">
      <w:pPr>
        <w:pStyle w:val="ConsPlusNormal"/>
        <w:spacing w:before="220"/>
        <w:ind w:firstLine="540"/>
        <w:jc w:val="both"/>
      </w:pPr>
      <w:r>
        <w:t>2. Мониторинг осуществляется структурным подразделением Администрации губернатора Пермского края, осуществляющим функции органа Пермского края по профилактике коррупционных и иных правонарушений (далее - орган Пермского края по профилактике коррупционных и иных правонарушений), на основании плана.</w:t>
      </w:r>
    </w:p>
    <w:p w:rsidR="00EA5205" w:rsidRDefault="00EA5205">
      <w:pPr>
        <w:pStyle w:val="ConsPlusNormal"/>
        <w:spacing w:before="220"/>
        <w:ind w:firstLine="540"/>
        <w:jc w:val="both"/>
      </w:pPr>
      <w:r>
        <w:lastRenderedPageBreak/>
        <w:t xml:space="preserve">В рамках мониторинга осуществляются изучение и оценка сведений, размещаемых на официальных сайтах органов, учреждений или иных организаций, указанных в </w:t>
      </w:r>
      <w:hyperlink w:anchor="P98">
        <w:r>
          <w:rPr>
            <w:color w:val="0000FF"/>
          </w:rPr>
          <w:t>пункте 1</w:t>
        </w:r>
      </w:hyperlink>
      <w:r>
        <w:t xml:space="preserve"> настоящего Положения, а также сведений мониторинга хода реализации в органах государственной власти субъектов Российской Федерации и органах местного самоуправления мероприятий по противодействию коррупции.</w:t>
      </w:r>
    </w:p>
    <w:p w:rsidR="00EA5205" w:rsidRDefault="00EA5205">
      <w:pPr>
        <w:pStyle w:val="ConsPlusNormal"/>
        <w:spacing w:before="220"/>
        <w:ind w:firstLine="540"/>
        <w:jc w:val="both"/>
      </w:pPr>
      <w:r>
        <w:t>Орган Пермского края по профилактике коррупционных и иных правонарушений вправе запросить документы, подтверждающие анализируемые сведения, с целью их уточнения. Запрос направляется на имя руководителя органа местного самоуправления, в отношении которого проводится мониторинг. Указанные документы представляются в течение 5 рабочих дней с момента получения запроса.</w:t>
      </w:r>
    </w:p>
    <w:p w:rsidR="00EA5205" w:rsidRDefault="00EA5205">
      <w:pPr>
        <w:pStyle w:val="ConsPlusNormal"/>
        <w:spacing w:before="220"/>
        <w:ind w:firstLine="540"/>
        <w:jc w:val="both"/>
      </w:pPr>
      <w:r>
        <w:t>3. План проведения мониторинга на календарный год утверждается губернатором Пермского края в срок до 31 декабря года, предшествующего плановому периоду.</w:t>
      </w:r>
    </w:p>
    <w:p w:rsidR="00EA5205" w:rsidRDefault="00EA5205">
      <w:pPr>
        <w:pStyle w:val="ConsPlusNormal"/>
        <w:spacing w:before="220"/>
        <w:ind w:firstLine="540"/>
        <w:jc w:val="both"/>
      </w:pPr>
      <w:r>
        <w:t xml:space="preserve">План проведения мониторинга на 2023 год утверждается губернатором Пермского края в течение 30 календарных дней </w:t>
      </w:r>
      <w:proofErr w:type="gramStart"/>
      <w:r>
        <w:t>с даты вступления</w:t>
      </w:r>
      <w:proofErr w:type="gramEnd"/>
      <w:r>
        <w:t xml:space="preserve"> в силу настоящего Положения.</w:t>
      </w:r>
    </w:p>
    <w:p w:rsidR="00EA5205" w:rsidRDefault="00EA5205">
      <w:pPr>
        <w:pStyle w:val="ConsPlusNormal"/>
        <w:spacing w:before="220"/>
        <w:ind w:firstLine="540"/>
        <w:jc w:val="both"/>
      </w:pPr>
      <w:r>
        <w:t>Органы местного самоуправления включаются в план проведения мониторинга не чаще одного раза в три года.</w:t>
      </w:r>
    </w:p>
    <w:p w:rsidR="00EA5205" w:rsidRDefault="00EA5205">
      <w:pPr>
        <w:pStyle w:val="ConsPlusNormal"/>
        <w:spacing w:before="220"/>
        <w:ind w:firstLine="540"/>
        <w:jc w:val="both"/>
      </w:pPr>
      <w:r>
        <w:t>Внесение изменений в план проведения мониторинга осуществляется губернатором Пермского края путем утверждения нового плана в связи с необходимостью изменения срока проведения мониторинга, а также исключения из плана органа местного самоуправления.</w:t>
      </w:r>
    </w:p>
    <w:p w:rsidR="00EA5205" w:rsidRDefault="00EA5205">
      <w:pPr>
        <w:pStyle w:val="ConsPlusNormal"/>
        <w:spacing w:before="220"/>
        <w:ind w:firstLine="540"/>
        <w:jc w:val="both"/>
      </w:pPr>
      <w:r>
        <w:t>4. Решение о проведении мониторинга принимается руководителем Администрации губернатора Пермского края на основании информации, представленной органом Пермского края по профилактике коррупционных и иных правонарушений.</w:t>
      </w:r>
    </w:p>
    <w:p w:rsidR="00EA5205" w:rsidRDefault="00EA5205">
      <w:pPr>
        <w:pStyle w:val="ConsPlusNormal"/>
        <w:spacing w:before="220"/>
        <w:ind w:firstLine="540"/>
        <w:jc w:val="both"/>
      </w:pPr>
      <w:r>
        <w:t>Данная информация должна содержать следующие сведения:</w:t>
      </w:r>
    </w:p>
    <w:p w:rsidR="00EA5205" w:rsidRDefault="00EA5205">
      <w:pPr>
        <w:pStyle w:val="ConsPlusNormal"/>
        <w:spacing w:before="220"/>
        <w:ind w:firstLine="540"/>
        <w:jc w:val="both"/>
      </w:pPr>
      <w:r>
        <w:t>4.1. основание для принятия решения о проведении мониторинга (план проведения мониторинга, настоящее Положение с указанием их реквизитов);</w:t>
      </w:r>
    </w:p>
    <w:p w:rsidR="00EA5205" w:rsidRDefault="00EA5205">
      <w:pPr>
        <w:pStyle w:val="ConsPlusNormal"/>
        <w:spacing w:before="220"/>
        <w:ind w:firstLine="540"/>
        <w:jc w:val="both"/>
      </w:pPr>
      <w:bookmarkStart w:id="4" w:name="P109"/>
      <w:bookmarkEnd w:id="4"/>
      <w:r>
        <w:t>4.2. наименование органа местного самоуправления, в отношении которого проводится мониторинг;</w:t>
      </w:r>
    </w:p>
    <w:p w:rsidR="00EA5205" w:rsidRDefault="00EA5205">
      <w:pPr>
        <w:pStyle w:val="ConsPlusNormal"/>
        <w:spacing w:before="220"/>
        <w:ind w:firstLine="540"/>
        <w:jc w:val="both"/>
      </w:pPr>
      <w:r>
        <w:t>4.3. даты начала и окончания проведения мониторинга;</w:t>
      </w:r>
    </w:p>
    <w:p w:rsidR="00EA5205" w:rsidRDefault="00EA5205">
      <w:pPr>
        <w:pStyle w:val="ConsPlusNormal"/>
        <w:spacing w:before="220"/>
        <w:ind w:firstLine="540"/>
        <w:jc w:val="both"/>
      </w:pPr>
      <w:r>
        <w:t>4.4. период, за который проводится мониторинг;</w:t>
      </w:r>
    </w:p>
    <w:p w:rsidR="00EA5205" w:rsidRDefault="00EA5205">
      <w:pPr>
        <w:pStyle w:val="ConsPlusNormal"/>
        <w:spacing w:before="220"/>
        <w:ind w:firstLine="540"/>
        <w:jc w:val="both"/>
      </w:pPr>
      <w:bookmarkStart w:id="5" w:name="P112"/>
      <w:bookmarkEnd w:id="5"/>
      <w:r>
        <w:t xml:space="preserve">4.5. должность, фамилия и инициалы государственного гражданского служащего (государственных гражданских служащих) органа Пермского края по профилактике коррупционных и иных правонарушений, </w:t>
      </w:r>
      <w:proofErr w:type="gramStart"/>
      <w:r>
        <w:t>которому</w:t>
      </w:r>
      <w:proofErr w:type="gramEnd"/>
      <w:r>
        <w:t xml:space="preserve"> (которым) поручается проведение мониторинга (далее - уполномоченное лицо).</w:t>
      </w:r>
    </w:p>
    <w:p w:rsidR="00EA5205" w:rsidRDefault="00EA5205">
      <w:pPr>
        <w:pStyle w:val="ConsPlusNormal"/>
        <w:spacing w:before="220"/>
        <w:ind w:firstLine="540"/>
        <w:jc w:val="both"/>
      </w:pPr>
      <w:r>
        <w:t>5. Решение о проведении мониторинга доводится до сведения руководителя проверяемого органа местного самоуправления не позднее 5 рабочих дней до начала его проведения.</w:t>
      </w:r>
    </w:p>
    <w:p w:rsidR="00EA5205" w:rsidRDefault="00EA5205">
      <w:pPr>
        <w:pStyle w:val="ConsPlusNormal"/>
        <w:spacing w:before="220"/>
        <w:ind w:firstLine="540"/>
        <w:jc w:val="both"/>
      </w:pPr>
      <w:r>
        <w:t>6. Уполномоченное лицо вправе получать необходимые пояснения, а также запрашивать дополнительные сведения, документы и иные материалы, подлежащие анализу и оценке при проведении мониторинга.</w:t>
      </w:r>
    </w:p>
    <w:p w:rsidR="00EA5205" w:rsidRDefault="00EA5205">
      <w:pPr>
        <w:pStyle w:val="ConsPlusNormal"/>
        <w:spacing w:before="220"/>
        <w:ind w:firstLine="540"/>
        <w:jc w:val="both"/>
      </w:pPr>
      <w:r>
        <w:t>7. Срок проведения мониторинга не должен превышать 30 дней со дня его начала.</w:t>
      </w:r>
    </w:p>
    <w:p w:rsidR="00EA5205" w:rsidRDefault="00EA5205">
      <w:pPr>
        <w:pStyle w:val="ConsPlusNormal"/>
        <w:spacing w:before="220"/>
        <w:ind w:firstLine="540"/>
        <w:jc w:val="both"/>
      </w:pPr>
      <w:r>
        <w:t>8. В течение 15 рабочих дней после окончания мониторинга составляется справка о результатах его проведения (далее - справка), которая должна содержать:</w:t>
      </w:r>
    </w:p>
    <w:p w:rsidR="00EA5205" w:rsidRDefault="00EA5205">
      <w:pPr>
        <w:pStyle w:val="ConsPlusNormal"/>
        <w:spacing w:before="220"/>
        <w:ind w:firstLine="540"/>
        <w:jc w:val="both"/>
      </w:pPr>
      <w:r>
        <w:lastRenderedPageBreak/>
        <w:t xml:space="preserve">8.1. информацию, указанную в </w:t>
      </w:r>
      <w:hyperlink w:anchor="P109">
        <w:r>
          <w:rPr>
            <w:color w:val="0000FF"/>
          </w:rPr>
          <w:t>пунктах 4.2</w:t>
        </w:r>
      </w:hyperlink>
      <w:r>
        <w:t>-</w:t>
      </w:r>
      <w:hyperlink w:anchor="P112">
        <w:r>
          <w:rPr>
            <w:color w:val="0000FF"/>
          </w:rPr>
          <w:t>4.5</w:t>
        </w:r>
      </w:hyperlink>
      <w:r>
        <w:t xml:space="preserve"> настоящего Положения;</w:t>
      </w:r>
    </w:p>
    <w:p w:rsidR="00EA5205" w:rsidRDefault="00EA5205">
      <w:pPr>
        <w:pStyle w:val="ConsPlusNormal"/>
        <w:spacing w:before="220"/>
        <w:ind w:firstLine="540"/>
        <w:jc w:val="both"/>
      </w:pPr>
      <w:r>
        <w:t>8.2. основание для проведения мониторинга (решение о проведении, план проведения мониторинга с указанием их реквизитов);</w:t>
      </w:r>
    </w:p>
    <w:p w:rsidR="00EA5205" w:rsidRDefault="00EA5205">
      <w:pPr>
        <w:pStyle w:val="ConsPlusNormal"/>
        <w:spacing w:before="220"/>
        <w:ind w:firstLine="540"/>
        <w:jc w:val="both"/>
      </w:pPr>
      <w:r>
        <w:t>8.3. информацию о результатах проведения мониторинга, в том числе предложения по устранению выявленных нарушений (при наличии).</w:t>
      </w:r>
    </w:p>
    <w:p w:rsidR="00EA5205" w:rsidRDefault="00EA5205">
      <w:pPr>
        <w:pStyle w:val="ConsPlusNormal"/>
        <w:spacing w:before="220"/>
        <w:ind w:firstLine="540"/>
        <w:jc w:val="both"/>
      </w:pPr>
      <w:r>
        <w:t>9. Справка подписывается уполномоченным лицом и согласовывается с руководителем органа Пермского края по профилактике коррупционных и иных правонарушений.</w:t>
      </w:r>
    </w:p>
    <w:p w:rsidR="00EA5205" w:rsidRDefault="00EA5205">
      <w:pPr>
        <w:pStyle w:val="ConsPlusNormal"/>
        <w:spacing w:before="220"/>
        <w:ind w:firstLine="540"/>
        <w:jc w:val="both"/>
      </w:pPr>
      <w:r>
        <w:t>Копия справки в течение 3 рабочих дней после ее составления направляется руководителю органа местного самоуправления.</w:t>
      </w:r>
    </w:p>
    <w:p w:rsidR="00EA5205" w:rsidRDefault="00EA5205">
      <w:pPr>
        <w:pStyle w:val="ConsPlusNormal"/>
        <w:spacing w:before="220"/>
        <w:ind w:firstLine="540"/>
        <w:jc w:val="both"/>
      </w:pPr>
      <w:r>
        <w:t>Если в справке отражены предложения по устранению выявленных нарушений, то руководителем органа местного самоуправления в течение 30 дней с момента ее получения направляется в орган Пермского края по профилактике коррупционных и иных правонарушений информация о результатах рассмотрения справки, в том числе о выполнении указанных в ней предложений.</w:t>
      </w:r>
    </w:p>
    <w:p w:rsidR="00EA5205" w:rsidRDefault="00EA5205">
      <w:pPr>
        <w:pStyle w:val="ConsPlusNormal"/>
        <w:jc w:val="both"/>
      </w:pPr>
    </w:p>
    <w:p w:rsidR="00EA5205" w:rsidRDefault="00EA5205">
      <w:pPr>
        <w:pStyle w:val="ConsPlusNormal"/>
        <w:jc w:val="both"/>
      </w:pPr>
    </w:p>
    <w:p w:rsidR="00EA5205" w:rsidRDefault="00EA5205">
      <w:pPr>
        <w:pStyle w:val="ConsPlusNormal"/>
        <w:jc w:val="both"/>
      </w:pPr>
    </w:p>
    <w:p w:rsidR="00EA5205" w:rsidRDefault="00EA5205">
      <w:pPr>
        <w:pStyle w:val="ConsPlusNormal"/>
        <w:jc w:val="both"/>
      </w:pPr>
    </w:p>
    <w:p w:rsidR="00EA5205" w:rsidRDefault="00EA5205">
      <w:pPr>
        <w:pStyle w:val="ConsPlusNormal"/>
        <w:jc w:val="both"/>
      </w:pPr>
    </w:p>
    <w:p w:rsidR="00EA5205" w:rsidRDefault="00EA5205">
      <w:pPr>
        <w:pStyle w:val="ConsPlusNormal"/>
        <w:jc w:val="right"/>
        <w:outlineLvl w:val="0"/>
      </w:pPr>
      <w:r>
        <w:t>УТВЕРЖДЕНЫ</w:t>
      </w:r>
    </w:p>
    <w:p w:rsidR="00EA5205" w:rsidRDefault="00EA5205">
      <w:pPr>
        <w:pStyle w:val="ConsPlusNormal"/>
        <w:jc w:val="right"/>
      </w:pPr>
      <w:r>
        <w:t>указом</w:t>
      </w:r>
    </w:p>
    <w:p w:rsidR="00EA5205" w:rsidRDefault="00EA5205">
      <w:pPr>
        <w:pStyle w:val="ConsPlusNormal"/>
        <w:jc w:val="right"/>
      </w:pPr>
      <w:r>
        <w:t>губернатора</w:t>
      </w:r>
    </w:p>
    <w:p w:rsidR="00EA5205" w:rsidRDefault="00EA5205">
      <w:pPr>
        <w:pStyle w:val="ConsPlusNormal"/>
        <w:jc w:val="right"/>
      </w:pPr>
      <w:r>
        <w:t>Пермского края</w:t>
      </w:r>
    </w:p>
    <w:p w:rsidR="00EA5205" w:rsidRDefault="00EA5205">
      <w:pPr>
        <w:pStyle w:val="ConsPlusNormal"/>
        <w:jc w:val="right"/>
      </w:pPr>
      <w:r>
        <w:t>от 18.08.2022 N 81</w:t>
      </w:r>
    </w:p>
    <w:p w:rsidR="00EA5205" w:rsidRDefault="00EA5205">
      <w:pPr>
        <w:pStyle w:val="ConsPlusNormal"/>
        <w:jc w:val="both"/>
      </w:pPr>
    </w:p>
    <w:p w:rsidR="00EA5205" w:rsidRDefault="00EA5205">
      <w:pPr>
        <w:pStyle w:val="ConsPlusTitle"/>
        <w:jc w:val="center"/>
      </w:pPr>
      <w:bookmarkStart w:id="6" w:name="P134"/>
      <w:bookmarkEnd w:id="6"/>
      <w:r>
        <w:t>ИЗМЕНЕНИЯ,</w:t>
      </w:r>
    </w:p>
    <w:p w:rsidR="00EA5205" w:rsidRDefault="00EA5205">
      <w:pPr>
        <w:pStyle w:val="ConsPlusTitle"/>
        <w:jc w:val="center"/>
      </w:pPr>
      <w:proofErr w:type="gramStart"/>
      <w:r>
        <w:t>КОТОРЫЕ ВНОСЯТСЯ В ОТДЕЛЬНЫЕ УКАЗЫ ГУБЕРНАТОРА</w:t>
      </w:r>
      <w:proofErr w:type="gramEnd"/>
    </w:p>
    <w:p w:rsidR="00EA5205" w:rsidRDefault="00EA5205">
      <w:pPr>
        <w:pStyle w:val="ConsPlusTitle"/>
        <w:jc w:val="center"/>
      </w:pPr>
      <w:r>
        <w:t>ПЕРМСКОГО КРАЯ О ПРОТИВОДЕЙСТВИИ КОРРУПЦИИ</w:t>
      </w:r>
    </w:p>
    <w:p w:rsidR="00EA5205" w:rsidRDefault="00EA5205">
      <w:pPr>
        <w:pStyle w:val="ConsPlusNormal"/>
        <w:jc w:val="both"/>
      </w:pPr>
    </w:p>
    <w:p w:rsidR="00EA5205" w:rsidRDefault="00EA520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14">
        <w:r>
          <w:rPr>
            <w:color w:val="0000FF"/>
          </w:rPr>
          <w:t>Положении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Пермского края председателя Правительства Пермского края, руководителя Администрации губернатора Пермского края, лицами, замещающими указанные государственные должности Пермского края, и соблюдения ими установленных ограничений, утвержденном указом губернатора Пермского края от 10 марта 2010 г. N 11 "О проверке достоверности и полноты сведений, представляемых гражданами, претендующими на</w:t>
      </w:r>
      <w:proofErr w:type="gramEnd"/>
      <w:r>
        <w:t xml:space="preserve"> </w:t>
      </w:r>
      <w:proofErr w:type="gramStart"/>
      <w:r>
        <w:t>замещение государственных должностей Пермского края председателя Правительства Пермского края, руководителя Администрации губернатора Пермского края, лицами, замещающими указанные государственные должности Пермского края, и соблюдения ими установленных ограничений" (в редакции указов губернатора Пермского края от 18 мая 2010 г. N 24, от 24 августа 2010 г. N 59, от 06 апреля 2011 г. N 27, от 22 декабря 2011 г. N 117</w:t>
      </w:r>
      <w:proofErr w:type="gramEnd"/>
      <w:r>
        <w:t>, от 01 декабря 2014 г. N 203, от 08 октября 2015 г. N 140, от 07 октября 2016 г. N 140, от 28 февраля 2019 г. N 26, от 21 октября 2021 г. N 141):</w:t>
      </w:r>
    </w:p>
    <w:p w:rsidR="00EA5205" w:rsidRDefault="00EA5205">
      <w:pPr>
        <w:pStyle w:val="ConsPlusNormal"/>
        <w:spacing w:before="220"/>
        <w:ind w:firstLine="540"/>
        <w:jc w:val="both"/>
      </w:pPr>
      <w:r>
        <w:t xml:space="preserve">1.1. в </w:t>
      </w:r>
      <w:hyperlink r:id="rId15">
        <w:r>
          <w:rPr>
            <w:color w:val="0000FF"/>
          </w:rPr>
          <w:t>пункте 2</w:t>
        </w:r>
      </w:hyperlink>
      <w:r>
        <w:t>:</w:t>
      </w:r>
    </w:p>
    <w:p w:rsidR="00EA5205" w:rsidRDefault="00EA5205">
      <w:pPr>
        <w:pStyle w:val="ConsPlusNormal"/>
        <w:spacing w:before="220"/>
        <w:ind w:firstLine="540"/>
        <w:jc w:val="both"/>
      </w:pPr>
      <w:r>
        <w:t xml:space="preserve">1.1.1. </w:t>
      </w:r>
      <w:hyperlink r:id="rId16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EA5205" w:rsidRDefault="00EA5205">
      <w:pPr>
        <w:pStyle w:val="ConsPlusNormal"/>
        <w:spacing w:before="220"/>
        <w:ind w:firstLine="540"/>
        <w:jc w:val="both"/>
      </w:pPr>
      <w:r>
        <w:t>"Решение принимается отдельно в отношении каждого гражданина или лица, замещающего государственную должность Пермского края, и оформляется в письменной форме</w:t>
      </w:r>
      <w:proofErr w:type="gramStart"/>
      <w:r>
        <w:t>.";</w:t>
      </w:r>
      <w:proofErr w:type="gramEnd"/>
    </w:p>
    <w:p w:rsidR="00EA5205" w:rsidRDefault="00EA5205">
      <w:pPr>
        <w:pStyle w:val="ConsPlusNormal"/>
        <w:spacing w:before="220"/>
        <w:ind w:firstLine="540"/>
        <w:jc w:val="both"/>
      </w:pPr>
      <w:r>
        <w:lastRenderedPageBreak/>
        <w:t xml:space="preserve">1.1.2. </w:t>
      </w:r>
      <w:hyperlink r:id="rId17">
        <w:r>
          <w:rPr>
            <w:color w:val="0000FF"/>
          </w:rPr>
          <w:t>дополнить</w:t>
        </w:r>
      </w:hyperlink>
      <w:r>
        <w:t xml:space="preserve"> абзацами следующего содержания:</w:t>
      </w:r>
    </w:p>
    <w:p w:rsidR="00EA5205" w:rsidRDefault="00EA5205">
      <w:pPr>
        <w:pStyle w:val="ConsPlusNormal"/>
        <w:spacing w:before="220"/>
        <w:ind w:firstLine="540"/>
        <w:jc w:val="both"/>
      </w:pPr>
      <w:r>
        <w:t>"Если иное не установлено настоящим пунктом, решение принимается в течение 30 дней с момента возникновения основания для осуществления проверки.</w:t>
      </w:r>
    </w:p>
    <w:p w:rsidR="00EA5205" w:rsidRDefault="00EA5205">
      <w:pPr>
        <w:pStyle w:val="ConsPlusNormal"/>
        <w:spacing w:before="220"/>
        <w:ind w:firstLine="540"/>
        <w:jc w:val="both"/>
      </w:pPr>
      <w:r>
        <w:t>Если основанием для осуществления проверки является достаточная информация, представленная структурным подразделением администрации по профилактике коррупционных и иных правонарушений, решение принимается в течение 15 дней с момента получения информации</w:t>
      </w:r>
      <w:proofErr w:type="gramStart"/>
      <w:r>
        <w:t>.";</w:t>
      </w:r>
      <w:proofErr w:type="gramEnd"/>
    </w:p>
    <w:p w:rsidR="00EA5205" w:rsidRDefault="00EA5205">
      <w:pPr>
        <w:pStyle w:val="ConsPlusNormal"/>
        <w:spacing w:before="220"/>
        <w:ind w:firstLine="540"/>
        <w:jc w:val="both"/>
      </w:pPr>
      <w:r>
        <w:t xml:space="preserve">1.2. в </w:t>
      </w:r>
      <w:hyperlink r:id="rId18">
        <w:r>
          <w:rPr>
            <w:color w:val="0000FF"/>
          </w:rPr>
          <w:t>пункте 7</w:t>
        </w:r>
      </w:hyperlink>
      <w:r>
        <w:t>:</w:t>
      </w:r>
    </w:p>
    <w:p w:rsidR="00EA5205" w:rsidRDefault="00EA5205">
      <w:pPr>
        <w:pStyle w:val="ConsPlusNormal"/>
        <w:spacing w:before="220"/>
        <w:ind w:firstLine="540"/>
        <w:jc w:val="both"/>
      </w:pPr>
      <w:r>
        <w:t xml:space="preserve">1.2.1. </w:t>
      </w:r>
      <w:hyperlink r:id="rId19">
        <w:r>
          <w:rPr>
            <w:color w:val="0000FF"/>
          </w:rPr>
          <w:t>подпункт "г"</w:t>
        </w:r>
      </w:hyperlink>
      <w:r>
        <w:t xml:space="preserve"> после слов "в установленном порядке" дополнить словами ", в том числе с использованием государственной информационной системы в области противодействия коррупции "Посейдон" (далее - система "Посейдон")</w:t>
      </w:r>
      <w:proofErr w:type="gramStart"/>
      <w:r>
        <w:t>,"</w:t>
      </w:r>
      <w:proofErr w:type="gramEnd"/>
      <w:r>
        <w:t>;</w:t>
      </w:r>
    </w:p>
    <w:p w:rsidR="00EA5205" w:rsidRDefault="00EA5205">
      <w:pPr>
        <w:pStyle w:val="ConsPlusNormal"/>
        <w:spacing w:before="220"/>
        <w:ind w:firstLine="540"/>
        <w:jc w:val="both"/>
      </w:pPr>
      <w:r>
        <w:t xml:space="preserve">1.2.2. </w:t>
      </w:r>
      <w:hyperlink r:id="rId20">
        <w:r>
          <w:rPr>
            <w:color w:val="0000FF"/>
          </w:rPr>
          <w:t>подпункт "е"</w:t>
        </w:r>
      </w:hyperlink>
      <w:r>
        <w:t xml:space="preserve"> после слова "осуществлять" дополнить словами "(в том числе с использованием системы "Посейдон")";</w:t>
      </w:r>
    </w:p>
    <w:p w:rsidR="00EA5205" w:rsidRDefault="00EA5205">
      <w:pPr>
        <w:pStyle w:val="ConsPlusNormal"/>
        <w:spacing w:before="220"/>
        <w:ind w:firstLine="540"/>
        <w:jc w:val="both"/>
      </w:pPr>
      <w:r>
        <w:t xml:space="preserve">1.3. </w:t>
      </w:r>
      <w:hyperlink r:id="rId21">
        <w:r>
          <w:rPr>
            <w:color w:val="0000FF"/>
          </w:rPr>
          <w:t>пункт 8</w:t>
        </w:r>
      </w:hyperlink>
      <w:r>
        <w:t xml:space="preserve"> после слова "направляются" дополнить словами "(в том числе с использованием системы "Посейдон")".</w:t>
      </w:r>
    </w:p>
    <w:p w:rsidR="00EA5205" w:rsidRDefault="00EA520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</w:t>
      </w:r>
      <w:hyperlink r:id="rId22">
        <w:r>
          <w:rPr>
            <w:color w:val="0000FF"/>
          </w:rPr>
          <w:t>Положении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Пермского края, и государственными гражданскими служащими Пермского края, и соблюдения государственными гражданскими служащими Пермского края требований к служебному поведению, утвержденном указом губернатора Пермского края от 18 марта 2010 г. N 12 "О проверке достоверности и полноты сведений, представляемых гражданами, претендующими на замещение должностей</w:t>
      </w:r>
      <w:proofErr w:type="gramEnd"/>
      <w:r>
        <w:t xml:space="preserve"> </w:t>
      </w:r>
      <w:proofErr w:type="gramStart"/>
      <w:r>
        <w:t>государственной гражданской службы Пермского края, и государственными гражданскими служащими Пермского края, и соблюдения государственными гражданскими служащими Пермского края требований к служебному поведению" (в редакции указов губернатора Пермского края от 18 мая 2010 г. N 24, от 24 августа 2010 г. N 59, от 06 апреля 2011 г. N 27, от 22 декабря 2011 г. N 117, от 01 декабря 2014</w:t>
      </w:r>
      <w:proofErr w:type="gramEnd"/>
      <w:r>
        <w:t xml:space="preserve"> г. N 203, от 07 мая 2015 г. N 62, от 08 октября 2015 г. N 140, от 07 октября 2016 г. N 140, от 28 февраля 2019 г. N 26, от 21 октября 2021 г. N 141):</w:t>
      </w:r>
    </w:p>
    <w:p w:rsidR="00EA5205" w:rsidRDefault="00EA5205">
      <w:pPr>
        <w:pStyle w:val="ConsPlusNonformat"/>
        <w:spacing w:before="200"/>
        <w:jc w:val="both"/>
      </w:pPr>
      <w:r>
        <w:t xml:space="preserve">                   2</w:t>
      </w:r>
    </w:p>
    <w:p w:rsidR="00EA5205" w:rsidRDefault="00EA5205">
      <w:pPr>
        <w:pStyle w:val="ConsPlusNonformat"/>
        <w:jc w:val="both"/>
      </w:pPr>
      <w:r>
        <w:t xml:space="preserve">    2.1. в </w:t>
      </w:r>
      <w:hyperlink r:id="rId23">
        <w:r>
          <w:rPr>
            <w:color w:val="0000FF"/>
          </w:rPr>
          <w:t>пункте 2</w:t>
        </w:r>
      </w:hyperlink>
      <w:proofErr w:type="gramStart"/>
      <w:r>
        <w:t xml:space="preserve"> :</w:t>
      </w:r>
      <w:proofErr w:type="gramEnd"/>
    </w:p>
    <w:p w:rsidR="00EA5205" w:rsidRDefault="00EA5205">
      <w:pPr>
        <w:pStyle w:val="ConsPlusNormal"/>
        <w:ind w:firstLine="540"/>
        <w:jc w:val="both"/>
      </w:pPr>
      <w:r>
        <w:t xml:space="preserve">2.1.1. </w:t>
      </w:r>
      <w:hyperlink r:id="rId24">
        <w:r>
          <w:rPr>
            <w:color w:val="0000FF"/>
          </w:rPr>
          <w:t>абзац первый</w:t>
        </w:r>
      </w:hyperlink>
      <w:r>
        <w:t xml:space="preserve"> после слова "осуществляют" дополнить словами "(в том числе с использованием государственной информационной системы в области противодействия коррупции "Посейдон" (далее - система "Посейдон"))";</w:t>
      </w:r>
    </w:p>
    <w:p w:rsidR="00EA5205" w:rsidRDefault="00EA5205">
      <w:pPr>
        <w:pStyle w:val="ConsPlusNormal"/>
        <w:spacing w:before="220"/>
        <w:ind w:firstLine="540"/>
        <w:jc w:val="both"/>
      </w:pPr>
      <w:r>
        <w:t xml:space="preserve">2.1.2. </w:t>
      </w:r>
      <w:hyperlink r:id="rId25">
        <w:r>
          <w:rPr>
            <w:color w:val="0000FF"/>
          </w:rPr>
          <w:t>абзац второй</w:t>
        </w:r>
      </w:hyperlink>
      <w:r>
        <w:t xml:space="preserve"> после слова "осуществляет" дополнить словами "(в том числе с использованием системы "Посейдон")";</w:t>
      </w:r>
    </w:p>
    <w:p w:rsidR="00EA5205" w:rsidRDefault="00EA5205">
      <w:pPr>
        <w:pStyle w:val="ConsPlusNormal"/>
        <w:spacing w:before="220"/>
        <w:ind w:firstLine="540"/>
        <w:jc w:val="both"/>
      </w:pPr>
      <w:r>
        <w:t xml:space="preserve">2.2. в </w:t>
      </w:r>
      <w:hyperlink r:id="rId26">
        <w:r>
          <w:rPr>
            <w:color w:val="0000FF"/>
          </w:rPr>
          <w:t>пункте 5</w:t>
        </w:r>
      </w:hyperlink>
      <w:r>
        <w:t>:</w:t>
      </w:r>
    </w:p>
    <w:p w:rsidR="00EA5205" w:rsidRDefault="00EA5205">
      <w:pPr>
        <w:pStyle w:val="ConsPlusNormal"/>
        <w:spacing w:before="220"/>
        <w:ind w:firstLine="540"/>
        <w:jc w:val="both"/>
      </w:pPr>
      <w:r>
        <w:t xml:space="preserve">2.2.1. </w:t>
      </w:r>
      <w:hyperlink r:id="rId27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EA5205" w:rsidRDefault="00EA5205">
      <w:pPr>
        <w:pStyle w:val="ConsPlusNormal"/>
        <w:spacing w:before="220"/>
        <w:ind w:firstLine="540"/>
        <w:jc w:val="both"/>
      </w:pPr>
      <w:r>
        <w:t>"Решение принимается отдельно в отношении каждого гражданина или гражданского служащего и оформляется в письменной форме</w:t>
      </w:r>
      <w:proofErr w:type="gramStart"/>
      <w:r>
        <w:t>.";</w:t>
      </w:r>
      <w:proofErr w:type="gramEnd"/>
    </w:p>
    <w:p w:rsidR="00EA5205" w:rsidRDefault="00EA5205">
      <w:pPr>
        <w:pStyle w:val="ConsPlusNormal"/>
        <w:spacing w:before="220"/>
        <w:ind w:firstLine="540"/>
        <w:jc w:val="both"/>
      </w:pPr>
      <w:r>
        <w:t xml:space="preserve">2.2.2. </w:t>
      </w:r>
      <w:hyperlink r:id="rId28">
        <w:r>
          <w:rPr>
            <w:color w:val="0000FF"/>
          </w:rPr>
          <w:t>дополнить</w:t>
        </w:r>
      </w:hyperlink>
      <w:r>
        <w:t xml:space="preserve"> абзацами следующего содержания:</w:t>
      </w:r>
    </w:p>
    <w:p w:rsidR="00EA5205" w:rsidRDefault="00EA5205">
      <w:pPr>
        <w:pStyle w:val="ConsPlusNormal"/>
        <w:spacing w:before="220"/>
        <w:ind w:firstLine="540"/>
        <w:jc w:val="both"/>
      </w:pPr>
      <w:r>
        <w:t>"Если иное не установлено настоящим пунктом, решение принимается в течение 30 дней с момента возникновения основания для осуществления проверки.</w:t>
      </w:r>
    </w:p>
    <w:p w:rsidR="00EA5205" w:rsidRDefault="00EA5205">
      <w:pPr>
        <w:pStyle w:val="ConsPlusNormal"/>
        <w:spacing w:before="220"/>
        <w:ind w:firstLine="540"/>
        <w:jc w:val="both"/>
      </w:pPr>
      <w:r>
        <w:lastRenderedPageBreak/>
        <w:t>Если основанием для осуществления проверки является достаточная информация, представленная органом Пермского края по профилактике коррупционных и иных правонарушений, структурными подразделениями органов государственной власти, решение принимается в течение 15 дней с момента получения информации</w:t>
      </w:r>
      <w:proofErr w:type="gramStart"/>
      <w:r>
        <w:t>.";</w:t>
      </w:r>
      <w:proofErr w:type="gramEnd"/>
    </w:p>
    <w:p w:rsidR="00EA5205" w:rsidRDefault="00EA5205">
      <w:pPr>
        <w:pStyle w:val="ConsPlusNormal"/>
        <w:spacing w:before="220"/>
        <w:ind w:firstLine="540"/>
        <w:jc w:val="both"/>
      </w:pPr>
      <w:r>
        <w:t xml:space="preserve">2.3. </w:t>
      </w:r>
      <w:hyperlink r:id="rId29">
        <w:r>
          <w:rPr>
            <w:color w:val="0000FF"/>
          </w:rPr>
          <w:t>подпункт "б" пункта 10</w:t>
        </w:r>
      </w:hyperlink>
      <w:r>
        <w:t xml:space="preserve"> после слова "направления" дополнить словами "(в том числе с использованием системы "Посейдон")";</w:t>
      </w:r>
    </w:p>
    <w:p w:rsidR="00EA5205" w:rsidRDefault="00EA5205">
      <w:pPr>
        <w:pStyle w:val="ConsPlusNormal"/>
        <w:spacing w:before="220"/>
        <w:ind w:firstLine="540"/>
        <w:jc w:val="both"/>
      </w:pPr>
      <w:r>
        <w:t xml:space="preserve">2.4. в </w:t>
      </w:r>
      <w:hyperlink r:id="rId30">
        <w:r>
          <w:rPr>
            <w:color w:val="0000FF"/>
          </w:rPr>
          <w:t>пункте 11</w:t>
        </w:r>
      </w:hyperlink>
      <w:r>
        <w:t>:</w:t>
      </w:r>
    </w:p>
    <w:p w:rsidR="00EA5205" w:rsidRDefault="00EA5205">
      <w:pPr>
        <w:pStyle w:val="ConsPlusNormal"/>
        <w:spacing w:before="220"/>
        <w:ind w:firstLine="540"/>
        <w:jc w:val="both"/>
      </w:pPr>
      <w:r>
        <w:t xml:space="preserve">2.4.1. </w:t>
      </w:r>
      <w:hyperlink r:id="rId31">
        <w:r>
          <w:rPr>
            <w:color w:val="0000FF"/>
          </w:rPr>
          <w:t>подпункт "г"</w:t>
        </w:r>
      </w:hyperlink>
      <w:r>
        <w:t xml:space="preserve"> после слов "в установленном порядке" дополнить словами ", в том числе с использованием системы "Посейдон"</w:t>
      </w:r>
      <w:proofErr w:type="gramStart"/>
      <w:r>
        <w:t>,"</w:t>
      </w:r>
      <w:proofErr w:type="gramEnd"/>
      <w:r>
        <w:t>;</w:t>
      </w:r>
    </w:p>
    <w:p w:rsidR="00EA5205" w:rsidRDefault="00EA5205">
      <w:pPr>
        <w:pStyle w:val="ConsPlusNormal"/>
        <w:spacing w:before="220"/>
        <w:ind w:firstLine="540"/>
        <w:jc w:val="both"/>
      </w:pPr>
      <w:r>
        <w:t xml:space="preserve">2.4.2. </w:t>
      </w:r>
      <w:hyperlink r:id="rId32">
        <w:r>
          <w:rPr>
            <w:color w:val="0000FF"/>
          </w:rPr>
          <w:t>подпункт "е"</w:t>
        </w:r>
      </w:hyperlink>
      <w:r>
        <w:t xml:space="preserve"> после слова "осуществлять" дополнить словами "(в том числе с использованием системы "Посейдон")".</w:t>
      </w:r>
    </w:p>
    <w:p w:rsidR="00EA5205" w:rsidRDefault="00EA5205">
      <w:pPr>
        <w:pStyle w:val="ConsPlusNonformat"/>
        <w:spacing w:before="200"/>
        <w:jc w:val="both"/>
      </w:pPr>
      <w:r>
        <w:t xml:space="preserve">                                 5</w:t>
      </w:r>
    </w:p>
    <w:p w:rsidR="00EA5205" w:rsidRDefault="00EA5205">
      <w:pPr>
        <w:pStyle w:val="ConsPlusNonformat"/>
        <w:jc w:val="both"/>
      </w:pPr>
      <w:r>
        <w:t xml:space="preserve">    3.  </w:t>
      </w:r>
      <w:hyperlink r:id="rId33">
        <w:r>
          <w:rPr>
            <w:color w:val="0000FF"/>
          </w:rPr>
          <w:t>Абзац  первый  пункта  16</w:t>
        </w:r>
      </w:hyperlink>
      <w:r>
        <w:t xml:space="preserve">   Положения  о  комиссиях  по  соблюдению</w:t>
      </w:r>
    </w:p>
    <w:p w:rsidR="00EA5205" w:rsidRDefault="00EA5205">
      <w:pPr>
        <w:pStyle w:val="ConsPlusNonformat"/>
        <w:jc w:val="both"/>
      </w:pPr>
      <w:r>
        <w:t>требований  к  служебному  поведению  государственных  гражданских служащих</w:t>
      </w:r>
    </w:p>
    <w:p w:rsidR="00EA5205" w:rsidRDefault="00EA5205">
      <w:pPr>
        <w:pStyle w:val="ConsPlusNonformat"/>
        <w:jc w:val="both"/>
      </w:pPr>
      <w:r>
        <w:t>Пермского  края  и урегулированию конфликта интересов, утвержденного указом</w:t>
      </w:r>
    </w:p>
    <w:p w:rsidR="00EA5205" w:rsidRDefault="00EA5205">
      <w:pPr>
        <w:pStyle w:val="ConsPlusNonformat"/>
        <w:jc w:val="both"/>
      </w:pPr>
      <w:r>
        <w:t xml:space="preserve">губернатора  Пермского  края  от  24  августа  2010 г. N 59 "О комиссиях </w:t>
      </w:r>
      <w:proofErr w:type="gramStart"/>
      <w:r>
        <w:t>по</w:t>
      </w:r>
      <w:proofErr w:type="gramEnd"/>
    </w:p>
    <w:p w:rsidR="00EA5205" w:rsidRDefault="00EA5205">
      <w:pPr>
        <w:pStyle w:val="ConsPlusNonformat"/>
        <w:jc w:val="both"/>
      </w:pPr>
      <w:r>
        <w:t>соблюдению  требований  к  служебному поведению государственных гражданских</w:t>
      </w:r>
    </w:p>
    <w:p w:rsidR="00EA5205" w:rsidRDefault="00EA5205">
      <w:pPr>
        <w:pStyle w:val="ConsPlusNonformat"/>
        <w:jc w:val="both"/>
      </w:pPr>
      <w:r>
        <w:t>служащих  Пермского  края и урегулированию конфликта интересов и о внесении</w:t>
      </w:r>
    </w:p>
    <w:p w:rsidR="00EA5205" w:rsidRDefault="00EA5205">
      <w:pPr>
        <w:pStyle w:val="ConsPlusNonformat"/>
        <w:jc w:val="both"/>
      </w:pPr>
      <w:proofErr w:type="gramStart"/>
      <w:r>
        <w:t>изменений  в отдельные указы губернатора Пермского края" (в редакции указов</w:t>
      </w:r>
      <w:proofErr w:type="gramEnd"/>
    </w:p>
    <w:p w:rsidR="00EA5205" w:rsidRDefault="00EA5205">
      <w:pPr>
        <w:pStyle w:val="ConsPlusNonformat"/>
        <w:jc w:val="both"/>
      </w:pPr>
      <w:r>
        <w:t>губернатора Пермского края от 06 апреля 2011 г. N 27, от 22 декабря 2011 г.</w:t>
      </w:r>
    </w:p>
    <w:p w:rsidR="00EA5205" w:rsidRDefault="00EA5205">
      <w:pPr>
        <w:pStyle w:val="ConsPlusNonformat"/>
        <w:jc w:val="both"/>
      </w:pPr>
      <w:r>
        <w:t>N  117,  от  06 февраля 2014 г. N 7, от 15 августа 2014 г. N 150, от 07 мая</w:t>
      </w:r>
    </w:p>
    <w:p w:rsidR="00EA5205" w:rsidRDefault="00EA5205">
      <w:pPr>
        <w:pStyle w:val="ConsPlusNonformat"/>
        <w:jc w:val="both"/>
      </w:pPr>
      <w:r>
        <w:t>2015  г.  N  62,  от  05 февраля 2016 г. N 12, от 07 октября 2016 г. N 140,</w:t>
      </w:r>
    </w:p>
    <w:p w:rsidR="00EA5205" w:rsidRDefault="00EA5205">
      <w:pPr>
        <w:pStyle w:val="ConsPlusNonformat"/>
        <w:jc w:val="both"/>
      </w:pPr>
      <w:r>
        <w:t>от 28 февраля 2019 г. N 26, от 28 октября 2020 г. N 149, от 21 октября 2021</w:t>
      </w:r>
    </w:p>
    <w:p w:rsidR="00EA5205" w:rsidRDefault="00EA5205">
      <w:pPr>
        <w:pStyle w:val="ConsPlusNonformat"/>
        <w:jc w:val="both"/>
      </w:pPr>
      <w:r>
        <w:t xml:space="preserve">г. N 141), дополнить словами ", использовать </w:t>
      </w:r>
      <w:proofErr w:type="gramStart"/>
      <w:r>
        <w:t>государственную</w:t>
      </w:r>
      <w:proofErr w:type="gramEnd"/>
      <w:r>
        <w:t xml:space="preserve"> информационную</w:t>
      </w:r>
    </w:p>
    <w:p w:rsidR="00EA5205" w:rsidRDefault="00EA5205">
      <w:pPr>
        <w:pStyle w:val="ConsPlusNonformat"/>
        <w:jc w:val="both"/>
      </w:pPr>
      <w:r>
        <w:t xml:space="preserve">систему  в  области  противодействия  коррупции "Посейдон", в том числе </w:t>
      </w:r>
      <w:proofErr w:type="gramStart"/>
      <w:r>
        <w:t>для</w:t>
      </w:r>
      <w:proofErr w:type="gramEnd"/>
    </w:p>
    <w:p w:rsidR="00EA5205" w:rsidRDefault="00EA5205">
      <w:pPr>
        <w:pStyle w:val="ConsPlusNonformat"/>
        <w:jc w:val="both"/>
      </w:pPr>
      <w:r>
        <w:t>направления запросов".</w:t>
      </w:r>
    </w:p>
    <w:p w:rsidR="00EA5205" w:rsidRDefault="00EA5205">
      <w:pPr>
        <w:pStyle w:val="ConsPlusNormal"/>
        <w:ind w:firstLine="540"/>
        <w:jc w:val="both"/>
      </w:pPr>
      <w:r>
        <w:t xml:space="preserve">4. В </w:t>
      </w:r>
      <w:hyperlink r:id="rId34">
        <w:r>
          <w:rPr>
            <w:color w:val="0000FF"/>
          </w:rPr>
          <w:t>указе</w:t>
        </w:r>
      </w:hyperlink>
      <w:r>
        <w:t xml:space="preserve"> губернатора Пермского края от 25 марта 2015 г. N 43 "О возложении персональной ответственности за реализацию мер по противодействию коррупции":</w:t>
      </w:r>
    </w:p>
    <w:p w:rsidR="00EA5205" w:rsidRDefault="00EA5205">
      <w:pPr>
        <w:pStyle w:val="ConsPlusNormal"/>
        <w:spacing w:before="220"/>
        <w:ind w:firstLine="540"/>
        <w:jc w:val="both"/>
      </w:pPr>
      <w:r>
        <w:t xml:space="preserve">4.1. в </w:t>
      </w:r>
      <w:hyperlink r:id="rId35">
        <w:r>
          <w:rPr>
            <w:color w:val="0000FF"/>
          </w:rPr>
          <w:t>пункте 2</w:t>
        </w:r>
      </w:hyperlink>
      <w:r>
        <w:t xml:space="preserve"> слова "заместителя председателя Правительства - руководителя Аппарата Правительства Пермского края</w:t>
      </w:r>
      <w:proofErr w:type="gramStart"/>
      <w:r>
        <w:t>,"</w:t>
      </w:r>
      <w:proofErr w:type="gramEnd"/>
      <w:r>
        <w:t xml:space="preserve"> исключить;</w:t>
      </w:r>
    </w:p>
    <w:p w:rsidR="00EA5205" w:rsidRDefault="00EA5205">
      <w:pPr>
        <w:pStyle w:val="ConsPlusNormal"/>
        <w:spacing w:before="220"/>
        <w:ind w:firstLine="540"/>
        <w:jc w:val="both"/>
      </w:pPr>
      <w:r>
        <w:t xml:space="preserve">4.2. в </w:t>
      </w:r>
      <w:hyperlink r:id="rId36">
        <w:r>
          <w:rPr>
            <w:color w:val="0000FF"/>
          </w:rPr>
          <w:t>пункте 3</w:t>
        </w:r>
      </w:hyperlink>
      <w:r>
        <w:t>:</w:t>
      </w:r>
    </w:p>
    <w:p w:rsidR="00EA5205" w:rsidRDefault="00EA5205">
      <w:pPr>
        <w:pStyle w:val="ConsPlusNormal"/>
        <w:spacing w:before="220"/>
        <w:ind w:firstLine="540"/>
        <w:jc w:val="both"/>
      </w:pPr>
      <w:r>
        <w:t xml:space="preserve">4.2.1. </w:t>
      </w:r>
      <w:hyperlink r:id="rId37">
        <w:r>
          <w:rPr>
            <w:color w:val="0000FF"/>
          </w:rPr>
          <w:t>слова</w:t>
        </w:r>
      </w:hyperlink>
      <w:r>
        <w:t xml:space="preserve"> "Заместителю председателя Правительства - руководителю Аппарата Правительства Пермского края, руководителю" заменить словом "Руководителю";</w:t>
      </w:r>
    </w:p>
    <w:p w:rsidR="00EA5205" w:rsidRDefault="00EA5205">
      <w:pPr>
        <w:pStyle w:val="ConsPlusNormal"/>
        <w:spacing w:before="220"/>
        <w:ind w:firstLine="540"/>
        <w:jc w:val="both"/>
      </w:pPr>
      <w:r>
        <w:t xml:space="preserve">4.2.2. </w:t>
      </w:r>
      <w:hyperlink r:id="rId38">
        <w:r>
          <w:rPr>
            <w:color w:val="0000FF"/>
          </w:rPr>
          <w:t>слова</w:t>
        </w:r>
      </w:hyperlink>
      <w:r>
        <w:t xml:space="preserve"> "Аппарата Правительства Пермского края</w:t>
      </w:r>
      <w:proofErr w:type="gramStart"/>
      <w:r>
        <w:t>,"</w:t>
      </w:r>
      <w:proofErr w:type="gramEnd"/>
      <w:r>
        <w:t xml:space="preserve"> исключить.</w:t>
      </w:r>
    </w:p>
    <w:p w:rsidR="00EA5205" w:rsidRDefault="00EA5205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 </w:t>
      </w:r>
      <w:hyperlink r:id="rId39">
        <w:r>
          <w:rPr>
            <w:color w:val="0000FF"/>
          </w:rPr>
          <w:t>Положении</w:t>
        </w:r>
      </w:hyperlink>
      <w:r>
        <w:t xml:space="preserve"> о комиссии по координации работы по противодействию коррупции в Пермском крае, утвержденном указом губернатора Пермского края от 21 сентября 2015 г. N 133 "О мерах по совершенствованию организации деятельности в области противодействия коррупции" (в редакции указов губернатора Пермского края от 24 октября 2016 г. N 148, от 02 апреля 2020 г. N 29, от 28 октября 2020 г</w:t>
      </w:r>
      <w:proofErr w:type="gramEnd"/>
      <w:r>
        <w:t xml:space="preserve">. </w:t>
      </w:r>
      <w:proofErr w:type="gramStart"/>
      <w:r>
        <w:t>N 149, от 25 декабря 2020 г. N 176, от 21 октября 2021 г. N 141):</w:t>
      </w:r>
      <w:proofErr w:type="gramEnd"/>
    </w:p>
    <w:p w:rsidR="00EA5205" w:rsidRDefault="00EA5205">
      <w:pPr>
        <w:pStyle w:val="ConsPlusNormal"/>
        <w:spacing w:before="220"/>
        <w:ind w:firstLine="540"/>
        <w:jc w:val="both"/>
      </w:pPr>
      <w:r>
        <w:t xml:space="preserve">5.1. в </w:t>
      </w:r>
      <w:hyperlink r:id="rId40">
        <w:r>
          <w:rPr>
            <w:color w:val="0000FF"/>
          </w:rPr>
          <w:t>подпункте "з" пункта 4.5</w:t>
        </w:r>
      </w:hyperlink>
      <w:r>
        <w:t xml:space="preserve"> слово "общественных" заменить словом "некоммерческих";</w:t>
      </w:r>
    </w:p>
    <w:p w:rsidR="00EA5205" w:rsidRDefault="00EA5205">
      <w:pPr>
        <w:pStyle w:val="ConsPlusNormal"/>
        <w:spacing w:before="220"/>
        <w:ind w:firstLine="540"/>
        <w:jc w:val="both"/>
      </w:pPr>
      <w:r>
        <w:t xml:space="preserve">5.2. в </w:t>
      </w:r>
      <w:hyperlink r:id="rId41">
        <w:r>
          <w:rPr>
            <w:color w:val="0000FF"/>
          </w:rPr>
          <w:t>пункте 5.7</w:t>
        </w:r>
      </w:hyperlink>
      <w:r>
        <w:t xml:space="preserve"> слово "общественных" заменить словом "некоммерческих".</w:t>
      </w:r>
    </w:p>
    <w:p w:rsidR="00EA5205" w:rsidRDefault="00EA5205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 </w:t>
      </w:r>
      <w:hyperlink r:id="rId42">
        <w:r>
          <w:rPr>
            <w:color w:val="0000FF"/>
          </w:rPr>
          <w:t>указе</w:t>
        </w:r>
      </w:hyperlink>
      <w:r>
        <w:t xml:space="preserve"> губернатора Пермского края от 12 октября 2015 г. N 142 "Об утверждении Порядка рассмотрения Комиссией по координации работы по противодействию коррупции в Пермском крае вопросов, касающихся соблюдения лицами, замещающими государственные должности Пермского края, для которых федеральными законами не предусмотрено иное, запретов, </w:t>
      </w:r>
      <w:r>
        <w:lastRenderedPageBreak/>
        <w:t>ограничений и требований, установленных в целях противодействия коррупции" (в редакции указов губернатора Пермского края от 05 февраля</w:t>
      </w:r>
      <w:proofErr w:type="gramEnd"/>
      <w:r>
        <w:t xml:space="preserve"> </w:t>
      </w:r>
      <w:proofErr w:type="gramStart"/>
      <w:r>
        <w:t>2016 г. N 12, от 28 февраля 2019 г. N 26, от 21 октября 2021 г. N 141):</w:t>
      </w:r>
      <w:proofErr w:type="gramEnd"/>
    </w:p>
    <w:p w:rsidR="00EA5205" w:rsidRDefault="00EA5205">
      <w:pPr>
        <w:pStyle w:val="ConsPlusNormal"/>
        <w:spacing w:before="220"/>
        <w:ind w:firstLine="540"/>
        <w:jc w:val="both"/>
      </w:pPr>
      <w:proofErr w:type="gramStart"/>
      <w:r>
        <w:t xml:space="preserve">6.1. </w:t>
      </w:r>
      <w:hyperlink r:id="rId43">
        <w:r>
          <w:rPr>
            <w:color w:val="0000FF"/>
          </w:rPr>
          <w:t>абзац второй пункта 4</w:t>
        </w:r>
      </w:hyperlink>
      <w:r>
        <w:t xml:space="preserve"> Порядка рассмотрения Комиссией по координации работы по противодействию коррупции в Пермском крае вопросов, касающихся соблюдения лицами, замещающими государственные должности Пермского края, для которых федеральными законами не предусмотрено иное, запретов, ограничений и требований, установленных в целях противодействия коррупции, дополнить словами ", использовать государственную информационную систему в области противодействия коррупции "Посейдон", в том числе для направления запросов";</w:t>
      </w:r>
      <w:proofErr w:type="gramEnd"/>
    </w:p>
    <w:p w:rsidR="00EA5205" w:rsidRDefault="00EA5205">
      <w:pPr>
        <w:pStyle w:val="ConsPlusNormal"/>
        <w:spacing w:before="220"/>
        <w:ind w:firstLine="540"/>
        <w:jc w:val="both"/>
      </w:pPr>
      <w:r>
        <w:t xml:space="preserve">6.2. </w:t>
      </w:r>
      <w:hyperlink r:id="rId44">
        <w:r>
          <w:rPr>
            <w:color w:val="0000FF"/>
          </w:rPr>
          <w:t>абзац второй пункта 4</w:t>
        </w:r>
      </w:hyperlink>
      <w:r>
        <w:t xml:space="preserve"> Положения о порядке сообщения лицами, замещающими отдельные государственные должности Пермского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интересов, дополнить словами ", использовать государственную информационную систему в области противодействия коррупции "Посейдон", в том числе для направления запросов".</w:t>
      </w:r>
    </w:p>
    <w:p w:rsidR="00EA5205" w:rsidRDefault="00EA5205">
      <w:pPr>
        <w:pStyle w:val="ConsPlusNormal"/>
        <w:spacing w:before="220"/>
        <w:ind w:firstLine="540"/>
        <w:jc w:val="both"/>
      </w:pPr>
      <w:r>
        <w:t xml:space="preserve">7. В </w:t>
      </w:r>
      <w:hyperlink r:id="rId45">
        <w:r>
          <w:rPr>
            <w:color w:val="0000FF"/>
          </w:rPr>
          <w:t>приложении</w:t>
        </w:r>
      </w:hyperlink>
      <w:r>
        <w:t xml:space="preserve"> к Порядку проведения антикоррупционного мониторинга в Пермском крае, утвержденному указом губернатора Пермского края от 05 мая 2016 г. N 67 (в редакции указов губернатора Пермского края от 06 марта 2020 г. N 12, от 21 октября 2021 г. N 141):</w:t>
      </w:r>
    </w:p>
    <w:p w:rsidR="00EA5205" w:rsidRDefault="00EA5205">
      <w:pPr>
        <w:pStyle w:val="ConsPlusNormal"/>
        <w:spacing w:before="220"/>
        <w:ind w:firstLine="540"/>
        <w:jc w:val="both"/>
      </w:pPr>
      <w:r>
        <w:t xml:space="preserve">7.1. </w:t>
      </w:r>
      <w:hyperlink r:id="rId46">
        <w:r>
          <w:rPr>
            <w:color w:val="0000FF"/>
          </w:rPr>
          <w:t>строку 1.2</w:t>
        </w:r>
      </w:hyperlink>
      <w:r>
        <w:t xml:space="preserve"> изложить в следующей редакции:</w:t>
      </w:r>
    </w:p>
    <w:p w:rsidR="00EA5205" w:rsidRDefault="00EA52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2098"/>
        <w:gridCol w:w="3175"/>
        <w:gridCol w:w="1834"/>
        <w:gridCol w:w="1504"/>
      </w:tblGrid>
      <w:tr w:rsidR="00EA5205"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EA5205" w:rsidRDefault="00EA520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EA5205" w:rsidRDefault="00EA5205">
            <w:pPr>
              <w:pStyle w:val="ConsPlusNormal"/>
              <w:jc w:val="center"/>
            </w:pPr>
            <w:r>
              <w:t>Контроль исполнения законодательства о противодействии коррупции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EA5205" w:rsidRDefault="00EA5205">
            <w:pPr>
              <w:pStyle w:val="ConsPlusNormal"/>
              <w:jc w:val="center"/>
            </w:pPr>
            <w:proofErr w:type="gramStart"/>
            <w:r>
              <w:t>Проведение проверок соблюдения федеральных законов и иных нормативных правовых актов Российской Федерации, регулирующих отношения в сфере противодействия коррупции, в отношении Правительства Пермского края, исполнительных органов государственной власти Пермского края, Администрации губернатора Пермского края (далее соответственно - ИОГВ, Администрация), подведомственных им государственных учреждений Пермского края и иных организаций, созданных для выполнения задач, поставленных перед ИОГВ (далее - учреждения и иные организации), лиц, замещающих</w:t>
            </w:r>
            <w:proofErr w:type="gramEnd"/>
            <w:r>
              <w:t xml:space="preserve"> государственные должности Пермского края и должности государственной гражданской службы Пермского края в указанных </w:t>
            </w:r>
            <w:r>
              <w:lastRenderedPageBreak/>
              <w:t>органах, работников указанных органов, учреждений и иных организаций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EA5205" w:rsidRDefault="00EA5205">
            <w:pPr>
              <w:pStyle w:val="ConsPlusNormal"/>
              <w:jc w:val="center"/>
            </w:pPr>
            <w:r>
              <w:lastRenderedPageBreak/>
              <w:t>ИОГВ, Администрация, учреждения и иные организации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EA5205" w:rsidRDefault="00EA5205">
            <w:pPr>
              <w:pStyle w:val="ConsPlusNormal"/>
              <w:jc w:val="center"/>
            </w:pPr>
            <w:r>
              <w:t>В соответствии с отдельным планом проведения проверок &lt;*&gt;</w:t>
            </w:r>
          </w:p>
        </w:tc>
      </w:tr>
    </w:tbl>
    <w:p w:rsidR="00EA5205" w:rsidRDefault="00EA5205">
      <w:pPr>
        <w:pStyle w:val="ConsPlusNormal"/>
        <w:jc w:val="both"/>
      </w:pPr>
    </w:p>
    <w:p w:rsidR="00EA5205" w:rsidRDefault="00EA5205">
      <w:pPr>
        <w:pStyle w:val="ConsPlusNormal"/>
        <w:ind w:firstLine="540"/>
        <w:jc w:val="both"/>
      </w:pPr>
      <w:r>
        <w:t xml:space="preserve">7.2. </w:t>
      </w:r>
      <w:hyperlink r:id="rId47">
        <w:r>
          <w:rPr>
            <w:color w:val="0000FF"/>
          </w:rPr>
          <w:t>дополнить</w:t>
        </w:r>
      </w:hyperlink>
      <w:r>
        <w:t xml:space="preserve"> сноской следующего содержания:</w:t>
      </w:r>
    </w:p>
    <w:p w:rsidR="00EA5205" w:rsidRDefault="00EA5205">
      <w:pPr>
        <w:pStyle w:val="ConsPlusNormal"/>
        <w:spacing w:before="220"/>
        <w:ind w:firstLine="540"/>
        <w:jc w:val="both"/>
      </w:pPr>
      <w:r>
        <w:t>"&lt;*&gt; План проведения проверок утверждается в соответствии с пунктом 3 Положения о контроле исполнения законодательства о противодействии коррупции, утвержденного указом губернатора Пермского края от 18.08.2022 N 81 "Об утверждении Положения о контроле исполнения законодательства о противодействии коррупции и о внесении изменений в отдельные указы губернатора Пермского края о противодействии коррупции"</w:t>
      </w:r>
      <w:proofErr w:type="gramStart"/>
      <w:r>
        <w:t>."</w:t>
      </w:r>
      <w:proofErr w:type="gramEnd"/>
      <w:r>
        <w:t>.</w:t>
      </w:r>
    </w:p>
    <w:p w:rsidR="00EA5205" w:rsidRDefault="00EA5205">
      <w:pPr>
        <w:pStyle w:val="ConsPlusNormal"/>
        <w:spacing w:before="220"/>
        <w:ind w:firstLine="540"/>
        <w:jc w:val="both"/>
      </w:pPr>
      <w:r>
        <w:t xml:space="preserve">8. В </w:t>
      </w:r>
      <w:hyperlink r:id="rId48">
        <w:r>
          <w:rPr>
            <w:color w:val="0000FF"/>
          </w:rPr>
          <w:t>Программе</w:t>
        </w:r>
      </w:hyperlink>
      <w:r>
        <w:t xml:space="preserve"> противодействия коррупции в Пермском крае на 2021-2024 годы, утвержденной указом губернатора Пермского края от 30 сентября 2021 г. N 126:</w:t>
      </w:r>
    </w:p>
    <w:p w:rsidR="00EA5205" w:rsidRDefault="00EA5205">
      <w:pPr>
        <w:pStyle w:val="ConsPlusNormal"/>
        <w:spacing w:before="220"/>
        <w:ind w:firstLine="540"/>
        <w:jc w:val="both"/>
      </w:pPr>
      <w:r>
        <w:t xml:space="preserve">8.1. </w:t>
      </w:r>
      <w:hyperlink r:id="rId49">
        <w:r>
          <w:rPr>
            <w:color w:val="0000FF"/>
          </w:rPr>
          <w:t>позицию паспорта</w:t>
        </w:r>
      </w:hyperlink>
      <w:r>
        <w:t xml:space="preserve"> Программы, касающуюся основных целевых индикаторов и показателей Программы, изложить в следующей редакции:</w:t>
      </w:r>
    </w:p>
    <w:p w:rsidR="00EA5205" w:rsidRDefault="00EA52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EA5205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EA5205" w:rsidRDefault="00EA5205">
            <w:pPr>
              <w:pStyle w:val="ConsPlusNormal"/>
            </w:pPr>
            <w:r>
              <w:t>Основные целевые индикаторы и показатели Программы</w:t>
            </w:r>
          </w:p>
        </w:tc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</w:tcPr>
          <w:p w:rsidR="00EA5205" w:rsidRDefault="00EA5205">
            <w:pPr>
              <w:pStyle w:val="ConsPlusNormal"/>
            </w:pPr>
            <w:r>
              <w:t>Доля принятых в установленные сроки правовых актов в сфере противодействия коррупции от общего числа принятых актов в указанной сфере - 100%;</w:t>
            </w:r>
          </w:p>
          <w:p w:rsidR="00EA5205" w:rsidRDefault="00EA5205">
            <w:pPr>
              <w:pStyle w:val="ConsPlusNormal"/>
            </w:pPr>
            <w:proofErr w:type="gramStart"/>
            <w:r>
              <w:t>доля антикоррупционных проверок, основанием для которых послужила информация, представленная структурным подразделением (должностным лицом) Администрации, ИОГВ, иных ОГВ, ОМСУ, осуществляющим в органе функции по профилактике коррупционных и иных правонарушений, по итогам анализа сведений, представленных государственными гражданскими служащими Пермского края (далее - гражданские служащие), муниципальными служащими в Пермском крае (далее - муниципальные служащие), от общего числа указанных проверок - не менее 76% по итогам 2021</w:t>
            </w:r>
            <w:proofErr w:type="gramEnd"/>
            <w:r>
              <w:t xml:space="preserve"> г., не менее 77% по итогам 2022 г., не менее 78% по итогам 2023 г., не менее 79% по итогам 2024 г.;</w:t>
            </w:r>
          </w:p>
          <w:p w:rsidR="00EA5205" w:rsidRDefault="00EA5205">
            <w:pPr>
              <w:pStyle w:val="ConsPlusNormal"/>
            </w:pPr>
            <w:proofErr w:type="gramStart"/>
            <w:r>
              <w:t>доля решений комиссий по соблюдению требований к служебному поведению гражданских служащих, муниципальных служащих и урегулированию конфликта интересов (далее - комиссии), отмененных вступившим в законную силу судебным решением, от общего количества принятых комиссиями решений - не более 1% по итогам 2021 г., 0,9% по итогам 2022 г., 0,8% по итогам 2023 г., 0,7% по итогам 2024 г.;</w:t>
            </w:r>
            <w:proofErr w:type="gramEnd"/>
          </w:p>
          <w:p w:rsidR="00EA5205" w:rsidRDefault="00EA5205">
            <w:pPr>
              <w:pStyle w:val="ConsPlusNormal"/>
            </w:pPr>
            <w:r>
              <w:t>доля проведенных в рамках контроля исполнения законодательства о противодействии коррупции проверок от общего числа запланированных проверок - 100%;</w:t>
            </w:r>
          </w:p>
          <w:p w:rsidR="00EA5205" w:rsidRDefault="00EA5205">
            <w:pPr>
              <w:pStyle w:val="ConsPlusNormal"/>
            </w:pPr>
            <w:r>
              <w:t>количество подготовленных отчетов о результатах антикоррупционного мониторинга - 4 ежегодно;</w:t>
            </w:r>
          </w:p>
          <w:p w:rsidR="00EA5205" w:rsidRDefault="00EA5205">
            <w:pPr>
              <w:pStyle w:val="ConsPlusNormal"/>
            </w:pPr>
            <w:r>
              <w:t>количество межведомственных семинаров-совещаний по вопросам реализации антикоррупционного законодательства для уполномоченных лиц Администрации, ИОГВ, иных ОГВ и ОМСУ - не менее 2 ежегодно;</w:t>
            </w:r>
          </w:p>
          <w:p w:rsidR="00EA5205" w:rsidRDefault="00EA5205">
            <w:pPr>
              <w:pStyle w:val="ConsPlusNormal"/>
            </w:pPr>
            <w:r>
              <w:t>количество размещенных информационных материалов антикоррупционной направленности в публичном пространстве - не менее 12 ежегодно;</w:t>
            </w:r>
          </w:p>
          <w:p w:rsidR="00EA5205" w:rsidRDefault="00EA5205">
            <w:pPr>
              <w:pStyle w:val="ConsPlusNormal"/>
            </w:pPr>
            <w:r>
              <w:t>количество заседаний комиссии по координации работы по противодействию коррупции в Пермском крае, проведенных в течение отчетного года, - не менее 4 ежегодно</w:t>
            </w:r>
          </w:p>
        </w:tc>
      </w:tr>
    </w:tbl>
    <w:p w:rsidR="00EA5205" w:rsidRDefault="00EA5205">
      <w:pPr>
        <w:pStyle w:val="ConsPlusNormal"/>
        <w:jc w:val="both"/>
      </w:pPr>
    </w:p>
    <w:p w:rsidR="00EA5205" w:rsidRDefault="00EA5205">
      <w:pPr>
        <w:pStyle w:val="ConsPlusNormal"/>
        <w:ind w:firstLine="540"/>
        <w:jc w:val="both"/>
      </w:pPr>
      <w:r>
        <w:t xml:space="preserve">8.2. </w:t>
      </w:r>
      <w:hyperlink r:id="rId50">
        <w:r>
          <w:rPr>
            <w:color w:val="0000FF"/>
          </w:rPr>
          <w:t>абзац пятый раздела 4</w:t>
        </w:r>
      </w:hyperlink>
      <w:r>
        <w:t xml:space="preserve"> изложить в следующей редакции:</w:t>
      </w:r>
    </w:p>
    <w:p w:rsidR="00EA5205" w:rsidRDefault="00EA5205">
      <w:pPr>
        <w:pStyle w:val="ConsPlusNormal"/>
        <w:spacing w:before="220"/>
        <w:ind w:firstLine="540"/>
        <w:jc w:val="both"/>
      </w:pPr>
      <w:r>
        <w:lastRenderedPageBreak/>
        <w:t>"доля проведенных в рамках контроля исполнения законодательства о противодействии коррупции проверок от общего числа запланированных проверок - 100%;";</w:t>
      </w:r>
    </w:p>
    <w:p w:rsidR="00EA5205" w:rsidRDefault="00EA5205">
      <w:pPr>
        <w:pStyle w:val="ConsPlusNormal"/>
        <w:spacing w:before="220"/>
        <w:ind w:firstLine="540"/>
        <w:jc w:val="both"/>
      </w:pPr>
      <w:r>
        <w:t xml:space="preserve">8.3. в </w:t>
      </w:r>
      <w:hyperlink r:id="rId51">
        <w:r>
          <w:rPr>
            <w:color w:val="0000FF"/>
          </w:rPr>
          <w:t>приложении</w:t>
        </w:r>
      </w:hyperlink>
      <w:r>
        <w:t>:</w:t>
      </w:r>
    </w:p>
    <w:p w:rsidR="00EA5205" w:rsidRDefault="00EA5205">
      <w:pPr>
        <w:pStyle w:val="ConsPlusNormal"/>
        <w:spacing w:before="220"/>
        <w:ind w:firstLine="540"/>
        <w:jc w:val="both"/>
      </w:pPr>
      <w:r>
        <w:t xml:space="preserve">8.3.1. </w:t>
      </w:r>
      <w:hyperlink r:id="rId52">
        <w:r>
          <w:rPr>
            <w:color w:val="0000FF"/>
          </w:rPr>
          <w:t>строку 1.8</w:t>
        </w:r>
      </w:hyperlink>
      <w:r>
        <w:t xml:space="preserve"> изложить в следующей редакции:</w:t>
      </w:r>
    </w:p>
    <w:p w:rsidR="00EA5205" w:rsidRDefault="00EA5205">
      <w:pPr>
        <w:pStyle w:val="ConsPlusNormal"/>
        <w:jc w:val="both"/>
      </w:pPr>
    </w:p>
    <w:p w:rsidR="00EA5205" w:rsidRDefault="00EA5205">
      <w:pPr>
        <w:pStyle w:val="ConsPlusNormal"/>
        <w:sectPr w:rsidR="00EA5205" w:rsidSect="00FF3C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2098"/>
        <w:gridCol w:w="1099"/>
        <w:gridCol w:w="1504"/>
        <w:gridCol w:w="1954"/>
        <w:gridCol w:w="2224"/>
        <w:gridCol w:w="1639"/>
      </w:tblGrid>
      <w:tr w:rsidR="00EA5205"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EA5205" w:rsidRDefault="00EA5205">
            <w:pPr>
              <w:pStyle w:val="ConsPlusNormal"/>
              <w:jc w:val="center"/>
            </w:pPr>
            <w:r>
              <w:lastRenderedPageBreak/>
              <w:t>1.8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EA5205" w:rsidRDefault="00EA5205">
            <w:pPr>
              <w:pStyle w:val="ConsPlusNormal"/>
            </w:pPr>
            <w:r>
              <w:t>Осуществление контроля исполнения законодательства о противодействии коррупции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EA5205" w:rsidRDefault="00EA5205">
            <w:pPr>
              <w:pStyle w:val="ConsPlusNormal"/>
              <w:jc w:val="center"/>
            </w:pPr>
            <w:r>
              <w:t>ОПКиИП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EA5205" w:rsidRDefault="00EA5205">
            <w:pPr>
              <w:pStyle w:val="ConsPlusNormal"/>
              <w:jc w:val="center"/>
            </w:pPr>
            <w:r>
              <w:t>В соответствии с отдельным планом проведения проверок &lt;*&gt;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:rsidR="00EA5205" w:rsidRDefault="00EA5205">
            <w:pPr>
              <w:pStyle w:val="ConsPlusNormal"/>
              <w:jc w:val="center"/>
            </w:pPr>
            <w:r>
              <w:t>Доля проведенных проверок от общего числа запланированных проверок - 100%</w:t>
            </w: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:rsidR="00EA5205" w:rsidRDefault="00EA5205">
            <w:pPr>
              <w:pStyle w:val="ConsPlusNormal"/>
              <w:jc w:val="center"/>
            </w:pPr>
            <w:r>
              <w:t>Выявление и устранение недостатков при организации антикоррупционной работы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EA5205" w:rsidRDefault="00EA5205">
            <w:pPr>
              <w:pStyle w:val="ConsPlusNormal"/>
              <w:jc w:val="center"/>
            </w:pPr>
            <w:r>
              <w:t>Ежегодно в сроки представления отчетной информации в соответствии с разделом 5 Программы</w:t>
            </w:r>
          </w:p>
        </w:tc>
      </w:tr>
    </w:tbl>
    <w:p w:rsidR="00EA5205" w:rsidRDefault="00EA5205">
      <w:pPr>
        <w:pStyle w:val="ConsPlusNormal"/>
        <w:jc w:val="both"/>
      </w:pPr>
    </w:p>
    <w:p w:rsidR="00EA5205" w:rsidRDefault="00EA5205">
      <w:pPr>
        <w:pStyle w:val="ConsPlusNormal"/>
        <w:ind w:firstLine="540"/>
        <w:jc w:val="both"/>
      </w:pPr>
      <w:r>
        <w:t xml:space="preserve">8.3.2. </w:t>
      </w:r>
      <w:hyperlink r:id="rId53">
        <w:r>
          <w:rPr>
            <w:color w:val="0000FF"/>
          </w:rPr>
          <w:t>дополнить</w:t>
        </w:r>
      </w:hyperlink>
      <w:r>
        <w:t xml:space="preserve"> сноской следующего содержания:</w:t>
      </w:r>
    </w:p>
    <w:p w:rsidR="00EA5205" w:rsidRDefault="00EA5205">
      <w:pPr>
        <w:pStyle w:val="ConsPlusNormal"/>
        <w:spacing w:before="220"/>
        <w:ind w:firstLine="540"/>
        <w:jc w:val="both"/>
      </w:pPr>
      <w:r>
        <w:t>"&lt;*&gt; План проведения проверок утверждается в соответствии с пунктом 3 Положения о контроле исполнения законодательства о противодействии коррупции, утвержденного указом губернатора Пермского края от 18.08.2022 N 81 "Об утверждении Положения о контроле исполнения законодательства о противодействии коррупции и о внесении изменений в отдельные указы губернатора Пермского края о противодействии коррупции"</w:t>
      </w:r>
      <w:proofErr w:type="gramStart"/>
      <w:r>
        <w:t>."</w:t>
      </w:r>
      <w:proofErr w:type="gramEnd"/>
      <w:r>
        <w:t>.</w:t>
      </w:r>
    </w:p>
    <w:p w:rsidR="00EA5205" w:rsidRDefault="00EA5205">
      <w:pPr>
        <w:pStyle w:val="ConsPlusNormal"/>
        <w:jc w:val="both"/>
      </w:pPr>
    </w:p>
    <w:p w:rsidR="00EA5205" w:rsidRDefault="00EA5205">
      <w:pPr>
        <w:pStyle w:val="ConsPlusNormal"/>
        <w:jc w:val="both"/>
      </w:pPr>
    </w:p>
    <w:p w:rsidR="00EA5205" w:rsidRDefault="00EA520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16FB" w:rsidRDefault="008D16FB">
      <w:bookmarkStart w:id="7" w:name="_GoBack"/>
      <w:bookmarkEnd w:id="7"/>
    </w:p>
    <w:sectPr w:rsidR="008D16FB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05"/>
    <w:rsid w:val="008D16FB"/>
    <w:rsid w:val="00EA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52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A520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A52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A520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52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A520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A52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A520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70515A2E3220844F1F6F36F521076B7D77C31A524124D6FC022190351D4E981DB25C8BCBDAE228331E0A5DC22EEC8811CFD904F05E225B3B989327Fm8I5J" TargetMode="External"/><Relationship Id="rId18" Type="http://schemas.openxmlformats.org/officeDocument/2006/relationships/hyperlink" Target="consultantplus://offline/ref=170515A2E3220844F1F6F36F521076B7D77C31A52410426CC128190351D4E981DB25C8BCBDAE228331E0A5DF26EEC8811CFD904F05E225B3B989327Fm8I5J" TargetMode="External"/><Relationship Id="rId26" Type="http://schemas.openxmlformats.org/officeDocument/2006/relationships/hyperlink" Target="consultantplus://offline/ref=170515A2E3220844F1F6F36F521076B7D77C31A52410426CC129190351D4E981DB25C8BCBDAE228331E0A5DA28EEC8811CFD904F05E225B3B989327Fm8I5J" TargetMode="External"/><Relationship Id="rId39" Type="http://schemas.openxmlformats.org/officeDocument/2006/relationships/hyperlink" Target="consultantplus://offline/ref=170515A2E3220844F1F6F36F521076B7D77C31A52410426FC722190351D4E981DB25C8BCBDAE228331E0A4DF28EEC8811CFD904F05E225B3B989327Fm8I5J" TargetMode="External"/><Relationship Id="rId21" Type="http://schemas.openxmlformats.org/officeDocument/2006/relationships/hyperlink" Target="consultantplus://offline/ref=170515A2E3220844F1F6F36F521076B7D77C31A52410426CC128190351D4E981DB25C8BCBDAE228331E0A5D929EEC8811CFD904F05E225B3B989327Fm8I5J" TargetMode="External"/><Relationship Id="rId34" Type="http://schemas.openxmlformats.org/officeDocument/2006/relationships/hyperlink" Target="consultantplus://offline/ref=170515A2E3220844F1F6F3664B1776B7D77C31A524134E6BC02B4409598DE583DC2A97B9BABF228039FEA4D43EE79CD2m5IBJ" TargetMode="External"/><Relationship Id="rId42" Type="http://schemas.openxmlformats.org/officeDocument/2006/relationships/hyperlink" Target="consultantplus://offline/ref=170515A2E3220844F1F6F36F521076B7D77C31A52410426CC020190351D4E981DB25C8BCAFAE7A8F33E8BADD29FB9ED05AmAIBJ" TargetMode="External"/><Relationship Id="rId47" Type="http://schemas.openxmlformats.org/officeDocument/2006/relationships/hyperlink" Target="consultantplus://offline/ref=170515A2E3220844F1F6F36F521076B7D77C31A52410426CC023190351D4E981DB25C8BCBDAE228331E0A4DE20EEC8811CFD904F05E225B3B989327Fm8I5J" TargetMode="External"/><Relationship Id="rId50" Type="http://schemas.openxmlformats.org/officeDocument/2006/relationships/hyperlink" Target="consultantplus://offline/ref=170515A2E3220844F1F6F36F521076B7D77C31A524104D6AC226190351D4E981DB25C8BCBDAE228331E0A4D528EEC8811CFD904F05E225B3B989327Fm8I5J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170515A2E3220844F1F6F36F521076B7D77C31A524124D6CC128190351D4E981DB25C8BCBDAE228331E0A4D927EEC8811CFD904F05E225B3B989327Fm8I5J" TargetMode="External"/><Relationship Id="rId12" Type="http://schemas.openxmlformats.org/officeDocument/2006/relationships/hyperlink" Target="consultantplus://offline/ref=170515A2E3220844F1F6F36F521076B7D77C31A5241D486FC627190351D4E981DB25C8BCBDAE228331E0A4D828EEC8811CFD904F05E225B3B989327Fm8I5J" TargetMode="External"/><Relationship Id="rId17" Type="http://schemas.openxmlformats.org/officeDocument/2006/relationships/hyperlink" Target="consultantplus://offline/ref=170515A2E3220844F1F6F36F521076B7D77C31A52410426CC128190351D4E981DB25C8BCBDAE228331E0A5DE25EEC8811CFD904F05E225B3B989327Fm8I5J" TargetMode="External"/><Relationship Id="rId25" Type="http://schemas.openxmlformats.org/officeDocument/2006/relationships/hyperlink" Target="consultantplus://offline/ref=170515A2E3220844F1F6F36F521076B7D77C31A52410426CC129190351D4E981DB25C8BCBDAE228331E0A5D427EEC8811CFD904F05E225B3B989327Fm8I5J" TargetMode="External"/><Relationship Id="rId33" Type="http://schemas.openxmlformats.org/officeDocument/2006/relationships/hyperlink" Target="consultantplus://offline/ref=170515A2E3220844F1F6F36F521076B7D77C31A52410426CC027190351D4E981DB25C8BCBDAE228331E0A6DF20EEC8811CFD904F05E225B3B989327Fm8I5J" TargetMode="External"/><Relationship Id="rId38" Type="http://schemas.openxmlformats.org/officeDocument/2006/relationships/hyperlink" Target="consultantplus://offline/ref=170515A2E3220844F1F6F3664B1776B7D77C31A524134E6BC02B4409598DE583DC2A97ABBAE72E8231E0A4DA2BB1CD940DA59F4513FC2CA4A58B30m7IEJ" TargetMode="External"/><Relationship Id="rId46" Type="http://schemas.openxmlformats.org/officeDocument/2006/relationships/hyperlink" Target="consultantplus://offline/ref=170515A2E3220844F1F6F36F521076B7D77C31A52410426CC023190351D4E981DB25C8BCBDAE228331E0A4D425EEC8811CFD904F05E225B3B989327Fm8I5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70515A2E3220844F1F6F36F521076B7D77C31A52410426CC128190351D4E981DB25C8BCBDAE228331E0A4D521EEC8811CFD904F05E225B3B989327Fm8I5J" TargetMode="External"/><Relationship Id="rId20" Type="http://schemas.openxmlformats.org/officeDocument/2006/relationships/hyperlink" Target="consultantplus://offline/ref=170515A2E3220844F1F6F36F521076B7D77C31A52410426CC128190351D4E981DB25C8BCBDAE228331E0A5DD26EEC8811CFD904F05E225B3B989327Fm8I5J" TargetMode="External"/><Relationship Id="rId29" Type="http://schemas.openxmlformats.org/officeDocument/2006/relationships/hyperlink" Target="consultantplus://offline/ref=170515A2E3220844F1F6F36F521076B7D77C31A52410426CC129190351D4E981DB25C8BCBDAE228331E0A5DE21EEC8811CFD904F05E225B3B989327Fm8I5J" TargetMode="External"/><Relationship Id="rId41" Type="http://schemas.openxmlformats.org/officeDocument/2006/relationships/hyperlink" Target="consultantplus://offline/ref=170515A2E3220844F1F6F36F521076B7D77C31A52410426FC722190351D4E981DB25C8BCBDAE228331E0A4DA23EEC8811CFD904F05E225B3B989327Fm8I5J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0515A2E3220844F1F6F36F521076B7D77C31A524124D6CC128190351D4E981DB25C8BCBDAE228331E0A4D924EEC8811CFD904F05E225B3B989327Fm8I5J" TargetMode="External"/><Relationship Id="rId11" Type="http://schemas.openxmlformats.org/officeDocument/2006/relationships/hyperlink" Target="consultantplus://offline/ref=170515A2E3220844F1F6ED62447C2BBCDB726FAF2712413F99741F540E84EFD49B65CEE9FEEA2E8B30EBF08C64B091D250B69D4413FE25B8mAI4J" TargetMode="External"/><Relationship Id="rId24" Type="http://schemas.openxmlformats.org/officeDocument/2006/relationships/hyperlink" Target="consultantplus://offline/ref=170515A2E3220844F1F6F36F521076B7D77C31A52410426CC129190351D4E981DB25C8BCBDAE228331E0A5D426EEC8811CFD904F05E225B3B989327Fm8I5J" TargetMode="External"/><Relationship Id="rId32" Type="http://schemas.openxmlformats.org/officeDocument/2006/relationships/hyperlink" Target="consultantplus://offline/ref=170515A2E3220844F1F6F36F521076B7D77C31A52410426CC129190351D4E981DB25C8BCBDAE228331E0A5DE25EEC8811CFD904F05E225B3B989327Fm8I5J" TargetMode="External"/><Relationship Id="rId37" Type="http://schemas.openxmlformats.org/officeDocument/2006/relationships/hyperlink" Target="consultantplus://offline/ref=170515A2E3220844F1F6F3664B1776B7D77C31A524134E6BC02B4409598DE583DC2A97ABBAE72E8231E0A4DA2BB1CD940DA59F4513FC2CA4A58B30m7IEJ" TargetMode="External"/><Relationship Id="rId40" Type="http://schemas.openxmlformats.org/officeDocument/2006/relationships/hyperlink" Target="consultantplus://offline/ref=170515A2E3220844F1F6F36F521076B7D77C31A52410426FC722190351D4E981DB25C8BCBDAE228331E0A5DC21EEC8811CFD904F05E225B3B989327Fm8I5J" TargetMode="External"/><Relationship Id="rId45" Type="http://schemas.openxmlformats.org/officeDocument/2006/relationships/hyperlink" Target="consultantplus://offline/ref=170515A2E3220844F1F6F36F521076B7D77C31A52410426CC023190351D4E981DB25C8BCBDAE228331E0A4DE20EEC8811CFD904F05E225B3B989327Fm8I5J" TargetMode="External"/><Relationship Id="rId53" Type="http://schemas.openxmlformats.org/officeDocument/2006/relationships/hyperlink" Target="consultantplus://offline/ref=170515A2E3220844F1F6F36F521076B7D77C31A524104D6AC226190351D4E981DB25C8BCBDAE228331E0A5DD21EEC8811CFD904F05E225B3B989327Fm8I5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70515A2E3220844F1F6F36F521076B7D77C31A52410426CC128190351D4E981DB25C8BCBDAE228331E0A5DE25EEC8811CFD904F05E225B3B989327Fm8I5J" TargetMode="External"/><Relationship Id="rId23" Type="http://schemas.openxmlformats.org/officeDocument/2006/relationships/hyperlink" Target="consultantplus://offline/ref=170515A2E3220844F1F6F36F521076B7D77C31A52410426CC129190351D4E981DB25C8BCBDAE228331E0A5D426EEC8811CFD904F05E225B3B989327Fm8I5J" TargetMode="External"/><Relationship Id="rId28" Type="http://schemas.openxmlformats.org/officeDocument/2006/relationships/hyperlink" Target="consultantplus://offline/ref=170515A2E3220844F1F6F36F521076B7D77C31A52410426CC129190351D4E981DB25C8BCBDAE228331E0A5DA28EEC8811CFD904F05E225B3B989327Fm8I5J" TargetMode="External"/><Relationship Id="rId36" Type="http://schemas.openxmlformats.org/officeDocument/2006/relationships/hyperlink" Target="consultantplus://offline/ref=170515A2E3220844F1F6F3664B1776B7D77C31A524134E6BC02B4409598DE583DC2A97ABBAE72E8231E0A4DA2BB1CD940DA59F4513FC2CA4A58B30m7IEJ" TargetMode="External"/><Relationship Id="rId49" Type="http://schemas.openxmlformats.org/officeDocument/2006/relationships/hyperlink" Target="consultantplus://offline/ref=170515A2E3220844F1F6F36F521076B7D77C31A524104D6AC226190351D4E981DB25C8BCBDAE228331E0A4DF27EEC8811CFD904F05E225B3B989327Fm8I5J" TargetMode="External"/><Relationship Id="rId10" Type="http://schemas.openxmlformats.org/officeDocument/2006/relationships/hyperlink" Target="consultantplus://offline/ref=170515A2E3220844F1F6F36F521076B7D77C31A524124D6CC128190351D4E981DB25C8BCBDAE228331E0A4D820EEC8811CFD904F05E225B3B989327Fm8I5J" TargetMode="External"/><Relationship Id="rId19" Type="http://schemas.openxmlformats.org/officeDocument/2006/relationships/hyperlink" Target="consultantplus://offline/ref=170515A2E3220844F1F6F36F521076B7D77C31A52410426CC128190351D4E981DB25C8BCBDAE228331E0A5D928EEC8811CFD904F05E225B3B989327Fm8I5J" TargetMode="External"/><Relationship Id="rId31" Type="http://schemas.openxmlformats.org/officeDocument/2006/relationships/hyperlink" Target="consultantplus://offline/ref=170515A2E3220844F1F6F36F521076B7D77C31A52410426CC129190351D4E981DB25C8BCBDAE228331E0A4DA24EEC8811CFD904F05E225B3B989327Fm8I5J" TargetMode="External"/><Relationship Id="rId44" Type="http://schemas.openxmlformats.org/officeDocument/2006/relationships/hyperlink" Target="consultantplus://offline/ref=170515A2E3220844F1F6F36F521076B7D77C31A52410426CC020190351D4E981DB25C8BCBDAE228331E0A5DC26EEC8811CFD904F05E225B3B989327Fm8I5J" TargetMode="External"/><Relationship Id="rId52" Type="http://schemas.openxmlformats.org/officeDocument/2006/relationships/hyperlink" Target="consultantplus://offline/ref=170515A2E3220844F1F6F36F521076B7D77C31A524104D6AC226190351D4E981DB25C8BCBDAE228331E0A5DB25EEC8811CFD904F05E225B3B989327Fm8I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0515A2E3220844F1F6F36F521076B7D77C31A5241D486FC627190351D4E981DB25C8BCBDAE228331E0A6DA21EEC8811CFD904F05E225B3B989327Fm8I5J" TargetMode="External"/><Relationship Id="rId14" Type="http://schemas.openxmlformats.org/officeDocument/2006/relationships/hyperlink" Target="consultantplus://offline/ref=170515A2E3220844F1F6F36F521076B7D77C31A52410426CC128190351D4E981DB25C8BCBDAE228331E0A4DC21EEC8811CFD904F05E225B3B989327Fm8I5J" TargetMode="External"/><Relationship Id="rId22" Type="http://schemas.openxmlformats.org/officeDocument/2006/relationships/hyperlink" Target="consultantplus://offline/ref=170515A2E3220844F1F6F36F521076B7D77C31A52410426CC129190351D4E981DB25C8BCBDAE228331E0A4DC20EEC8811CFD904F05E225B3B989327Fm8I5J" TargetMode="External"/><Relationship Id="rId27" Type="http://schemas.openxmlformats.org/officeDocument/2006/relationships/hyperlink" Target="consultantplus://offline/ref=170515A2E3220844F1F6F36F521076B7D77C31A52410426CC129190351D4E981DB25C8BCBDAE228331E0A4D429EEC8811CFD904F05E225B3B989327Fm8I5J" TargetMode="External"/><Relationship Id="rId30" Type="http://schemas.openxmlformats.org/officeDocument/2006/relationships/hyperlink" Target="consultantplus://offline/ref=170515A2E3220844F1F6F36F521076B7D77C31A52410426CC129190351D4E981DB25C8BCBDAE228331E0A6DD25EEC8811CFD904F05E225B3B989327Fm8I5J" TargetMode="External"/><Relationship Id="rId35" Type="http://schemas.openxmlformats.org/officeDocument/2006/relationships/hyperlink" Target="consultantplus://offline/ref=170515A2E3220844F1F6F3664B1776B7D77C31A524134E6BC02B4409598DE583DC2A97ABBAE72E8231E0A4DB2BB1CD940DA59F4513FC2CA4A58B30m7IEJ" TargetMode="External"/><Relationship Id="rId43" Type="http://schemas.openxmlformats.org/officeDocument/2006/relationships/hyperlink" Target="consultantplus://offline/ref=170515A2E3220844F1F6F36F521076B7D77C31A52410426CC020190351D4E981DB25C8BCBDAE228331E0A4D526EEC8811CFD904F05E225B3B989327Fm8I5J" TargetMode="External"/><Relationship Id="rId48" Type="http://schemas.openxmlformats.org/officeDocument/2006/relationships/hyperlink" Target="consultantplus://offline/ref=170515A2E3220844F1F6F36F521076B7D77C31A524104D6AC226190351D4E981DB25C8BCBDAE228331E0A4DC25EEC8811CFD904F05E225B3B989327Fm8I5J" TargetMode="External"/><Relationship Id="rId8" Type="http://schemas.openxmlformats.org/officeDocument/2006/relationships/hyperlink" Target="consultantplus://offline/ref=170515A2E3220844F1F6F36F521076B7D77C31A524124D6CC128190351D4E981DB25C8BCBDAE228331E0A4D929EEC8811CFD904F05E225B3B989327Fm8I5J" TargetMode="External"/><Relationship Id="rId51" Type="http://schemas.openxmlformats.org/officeDocument/2006/relationships/hyperlink" Target="consultantplus://offline/ref=170515A2E3220844F1F6F36F521076B7D77C31A524104D6AC226190351D4E981DB25C8BCBDAE228331E0A5DD21EEC8811CFD904F05E225B3B989327Fm8I5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5349</Words>
  <Characters>30493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Проскурякова Лариса Владимировна</dc:creator>
  <cp:lastModifiedBy>Проскурякова Лариса Владимировна</cp:lastModifiedBy>
  <cp:revision>1</cp:revision>
  <dcterms:created xsi:type="dcterms:W3CDTF">2023-09-28T09:08:00Z</dcterms:created>
  <dcterms:modified xsi:type="dcterms:W3CDTF">2023-09-28T09:09:00Z</dcterms:modified>
</cp:coreProperties>
</file>