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6" w:rsidRDefault="00B00D8F">
      <w:pPr>
        <w:pStyle w:val="a8"/>
        <w:rPr>
          <w:lang w:val="ru-RU"/>
        </w:rPr>
      </w:pPr>
      <w:r>
        <w:rPr>
          <w:lang w:val="ru-RU"/>
        </w:rPr>
        <w:pict>
          <v:shapetype id="_x0000_t202" coordsize="21600,21600" o:spt="202" path="m,l,21600r21600,l21600,xe">
            <v:stroke joinstyle="miter"/>
            <v:path gradientshapeok="t" o:connecttype="rect"/>
          </v:shapetype>
          <v:shape id="_x0000_s1094" type="#_x0000_t202" style="position:absolute;margin-left:185.6pt;margin-top:14.75pt;width:203.6pt;height:543.7pt;z-index:251651584;mso-position-horizontal-relative:page;mso-position-vertical-relative:page" filled="f" stroked="f" strokecolor="#c9f" strokeweight="1.5pt">
            <v:textbox style="mso-next-textbox:#_x0000_s1094">
              <w:txbxContent>
                <w:p w:rsidR="00B75A2F" w:rsidRDefault="00B75A2F" w:rsidP="00B200F6">
                  <w:pPr>
                    <w:jc w:val="center"/>
                    <w:rPr>
                      <w:sz w:val="40"/>
                      <w:szCs w:val="40"/>
                      <w:lang w:val="ru-RU"/>
                    </w:rPr>
                  </w:pPr>
                </w:p>
                <w:p w:rsidR="00B75A2F" w:rsidRDefault="00B75A2F" w:rsidP="00B200F6">
                  <w:pPr>
                    <w:jc w:val="center"/>
                    <w:rPr>
                      <w:sz w:val="40"/>
                      <w:szCs w:val="40"/>
                      <w:lang w:val="ru-RU"/>
                    </w:rPr>
                  </w:pPr>
                  <w:r>
                    <w:rPr>
                      <w:noProof/>
                      <w:sz w:val="40"/>
                      <w:szCs w:val="40"/>
                      <w:lang w:val="ru-RU" w:eastAsia="ru-RU"/>
                    </w:rPr>
                    <w:drawing>
                      <wp:inline distT="0" distB="0" distL="0" distR="0">
                        <wp:extent cx="2560320" cy="1708214"/>
                        <wp:effectExtent l="19050" t="0" r="0" b="0"/>
                        <wp:docPr id="159" name="Рисунок 159" descr="C:\Documents and Settings\Admin\Рабочий стол\оля\ostorozhno_moshen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Documents and Settings\Admin\Рабочий стол\оля\ostorozhno_moshenniki.jpg"/>
                                <pic:cNvPicPr>
                                  <a:picLocks noChangeAspect="1" noChangeArrowheads="1"/>
                                </pic:cNvPicPr>
                              </pic:nvPicPr>
                              <pic:blipFill>
                                <a:blip r:embed="rId7"/>
                                <a:srcRect/>
                                <a:stretch>
                                  <a:fillRect/>
                                </a:stretch>
                              </pic:blipFill>
                              <pic:spPr bwMode="auto">
                                <a:xfrm>
                                  <a:off x="0" y="0"/>
                                  <a:ext cx="2560320" cy="1708214"/>
                                </a:xfrm>
                                <a:prstGeom prst="rect">
                                  <a:avLst/>
                                </a:prstGeom>
                                <a:noFill/>
                                <a:ln w="9525">
                                  <a:noFill/>
                                  <a:miter lim="800000"/>
                                  <a:headEnd/>
                                  <a:tailEnd/>
                                </a:ln>
                              </pic:spPr>
                            </pic:pic>
                          </a:graphicData>
                        </a:graphic>
                      </wp:inline>
                    </w:drawing>
                  </w:r>
                </w:p>
                <w:p w:rsidR="00B200F6" w:rsidRDefault="00B200F6" w:rsidP="00B200F6">
                  <w:pPr>
                    <w:jc w:val="center"/>
                    <w:rPr>
                      <w:sz w:val="40"/>
                      <w:szCs w:val="40"/>
                      <w:lang w:val="ru-RU"/>
                    </w:rPr>
                  </w:pPr>
                </w:p>
                <w:p w:rsidR="00B200F6" w:rsidRDefault="00B200F6" w:rsidP="00B200F6">
                  <w:pPr>
                    <w:jc w:val="center"/>
                    <w:rPr>
                      <w:sz w:val="40"/>
                      <w:szCs w:val="40"/>
                      <w:lang w:val="ru-RU"/>
                    </w:rPr>
                  </w:pPr>
                </w:p>
                <w:p w:rsidR="00B200F6" w:rsidRDefault="005D052E" w:rsidP="00B200F6">
                  <w:pPr>
                    <w:jc w:val="center"/>
                    <w:rPr>
                      <w:sz w:val="40"/>
                      <w:szCs w:val="40"/>
                      <w:lang w:val="ru-RU"/>
                    </w:rPr>
                  </w:pPr>
                  <w:r>
                    <w:rPr>
                      <w:noProof/>
                      <w:sz w:val="40"/>
                      <w:szCs w:val="40"/>
                      <w:lang w:val="ru-RU" w:eastAsia="ru-RU"/>
                    </w:rPr>
                    <w:drawing>
                      <wp:inline distT="0" distB="0" distL="0" distR="0">
                        <wp:extent cx="2015490" cy="1116387"/>
                        <wp:effectExtent l="19050" t="0" r="3810" b="0"/>
                        <wp:docPr id="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2015490" cy="1116387"/>
                                </a:xfrm>
                                <a:prstGeom prst="rect">
                                  <a:avLst/>
                                </a:prstGeom>
                                <a:noFill/>
                                <a:ln w="9525">
                                  <a:noFill/>
                                  <a:miter lim="800000"/>
                                  <a:headEnd/>
                                  <a:tailEnd/>
                                </a:ln>
                              </pic:spPr>
                            </pic:pic>
                          </a:graphicData>
                        </a:graphic>
                      </wp:inline>
                    </w:drawing>
                  </w:r>
                </w:p>
                <w:p w:rsidR="00B200F6" w:rsidRDefault="00B200F6" w:rsidP="00B200F6">
                  <w:pPr>
                    <w:jc w:val="center"/>
                    <w:rPr>
                      <w:sz w:val="40"/>
                      <w:szCs w:val="40"/>
                      <w:lang w:val="ru-RU"/>
                    </w:rPr>
                  </w:pPr>
                </w:p>
                <w:p w:rsidR="00B200F6" w:rsidRDefault="00B200F6" w:rsidP="00B200F6">
                  <w:pPr>
                    <w:jc w:val="center"/>
                    <w:rPr>
                      <w:sz w:val="40"/>
                      <w:szCs w:val="40"/>
                      <w:lang w:val="ru-RU"/>
                    </w:rPr>
                  </w:pPr>
                </w:p>
                <w:p w:rsidR="00B200F6" w:rsidRDefault="00B200F6" w:rsidP="00B200F6">
                  <w:pPr>
                    <w:jc w:val="center"/>
                    <w:rPr>
                      <w:sz w:val="40"/>
                      <w:szCs w:val="40"/>
                      <w:lang w:val="ru-RU"/>
                    </w:rPr>
                  </w:pPr>
                </w:p>
                <w:p w:rsidR="00B200F6" w:rsidRPr="00B200F6" w:rsidRDefault="00B200F6" w:rsidP="00B200F6">
                  <w:pPr>
                    <w:jc w:val="center"/>
                    <w:rPr>
                      <w:sz w:val="40"/>
                      <w:szCs w:val="40"/>
                      <w:lang w:val="ru-RU"/>
                    </w:rPr>
                  </w:pPr>
                </w:p>
              </w:txbxContent>
            </v:textbox>
            <w10:wrap anchorx="page" anchory="page"/>
          </v:shape>
        </w:pict>
      </w:r>
      <w:r>
        <w:rPr>
          <w:lang w:val="ru-RU"/>
        </w:rPr>
        <w:pict>
          <v:shape id="_x0000_s1091" type="#_x0000_t202" style="position:absolute;margin-left:628.9pt;margin-top:20.8pt;width:195.35pt;height:632.2pt;z-index:251648512;mso-position-horizontal-relative:page;mso-position-vertical-relative:page" filled="f" stroked="f">
            <v:textbox style="mso-next-textbox:#_x0000_s1091">
              <w:txbxContent>
                <w:p w:rsidR="00AF2842" w:rsidRDefault="00AF2842" w:rsidP="00AF2842">
                  <w:pPr>
                    <w:tabs>
                      <w:tab w:val="left" w:pos="1350"/>
                    </w:tabs>
                    <w:ind w:firstLine="709"/>
                    <w:jc w:val="center"/>
                    <w:rPr>
                      <w:b/>
                      <w:sz w:val="20"/>
                      <w:szCs w:val="20"/>
                      <w:lang w:val="ru-RU"/>
                    </w:rPr>
                  </w:pPr>
                </w:p>
                <w:p w:rsidR="00AF2842" w:rsidRPr="00AF2842" w:rsidRDefault="00AF2842" w:rsidP="00104CC8">
                  <w:pPr>
                    <w:tabs>
                      <w:tab w:val="left" w:pos="1350"/>
                    </w:tabs>
                    <w:ind w:firstLine="284"/>
                    <w:jc w:val="both"/>
                    <w:rPr>
                      <w:b/>
                      <w:sz w:val="20"/>
                      <w:szCs w:val="20"/>
                      <w:lang w:val="ru-RU"/>
                    </w:rPr>
                  </w:pPr>
                  <w:r w:rsidRPr="00AF2842">
                    <w:rPr>
                      <w:b/>
                      <w:sz w:val="20"/>
                      <w:szCs w:val="20"/>
                      <w:lang w:val="ru-RU"/>
                    </w:rPr>
                    <w:t>Действия преступника «Вы выиграли приз»:</w:t>
                  </w:r>
                </w:p>
                <w:p w:rsidR="00AF2842" w:rsidRPr="00AF2842" w:rsidRDefault="00AF2842" w:rsidP="00104CC8">
                  <w:pPr>
                    <w:tabs>
                      <w:tab w:val="left" w:pos="1350"/>
                    </w:tabs>
                    <w:ind w:firstLine="284"/>
                    <w:jc w:val="both"/>
                    <w:rPr>
                      <w:b/>
                      <w:sz w:val="20"/>
                      <w:szCs w:val="20"/>
                      <w:lang w:val="ru-RU"/>
                    </w:rPr>
                  </w:pPr>
                  <w:r w:rsidRPr="00AF2842">
                    <w:rPr>
                      <w:sz w:val="20"/>
                      <w:szCs w:val="20"/>
                      <w:lang w:val="ru-RU"/>
                    </w:rPr>
                    <w:t>1-2.Преступник осуществляет звонок на телефон (отправляет СМС-сообщение) (мобильный, стационарный) потерпевшего и сообщает о том, что «Вы выиграли приз, автомобиль». Потерпевшему предлагают на выбор приз либо денежные средства, после того как потерпевший определился с выбором ему предлагают перевести (при помощи банкомата или терминала) некий процент от стоимости приза т.к. он облагается налогом.</w:t>
                  </w:r>
                </w:p>
                <w:p w:rsidR="00AF2842" w:rsidRPr="00AF2842" w:rsidRDefault="00AF2842" w:rsidP="00104CC8">
                  <w:pPr>
                    <w:ind w:firstLine="284"/>
                    <w:jc w:val="both"/>
                    <w:rPr>
                      <w:sz w:val="20"/>
                      <w:szCs w:val="20"/>
                      <w:lang w:val="ru-RU"/>
                    </w:rPr>
                  </w:pPr>
                  <w:r w:rsidRPr="00AF2842">
                    <w:rPr>
                      <w:sz w:val="20"/>
                      <w:szCs w:val="20"/>
                      <w:lang w:val="ru-RU"/>
                    </w:rPr>
                    <w:t xml:space="preserve">3.Потерпевший, дойдя до банкомата созванивается с преступником и выполняет все его действия. </w:t>
                  </w:r>
                </w:p>
                <w:p w:rsidR="00184530" w:rsidRPr="00AF2842" w:rsidRDefault="00AF2842" w:rsidP="00104CC8">
                  <w:pPr>
                    <w:ind w:firstLine="284"/>
                    <w:jc w:val="both"/>
                    <w:rPr>
                      <w:sz w:val="20"/>
                      <w:szCs w:val="20"/>
                      <w:lang w:val="ru-RU"/>
                    </w:rPr>
                  </w:pPr>
                  <w:r w:rsidRPr="00AF2842">
                    <w:rPr>
                      <w:sz w:val="20"/>
                      <w:szCs w:val="20"/>
                      <w:lang w:val="ru-RU"/>
                    </w:rPr>
                    <w:t>4.Преступник сообщает потерпевшему номера телефонов, на которые необходимо перевести денежные средства.</w:t>
                  </w:r>
                </w:p>
                <w:p w:rsidR="00AF2842" w:rsidRPr="00AF2842" w:rsidRDefault="00AF2842" w:rsidP="00104CC8">
                  <w:pPr>
                    <w:ind w:firstLine="284"/>
                    <w:jc w:val="both"/>
                    <w:rPr>
                      <w:sz w:val="20"/>
                      <w:szCs w:val="20"/>
                      <w:lang w:val="ru-RU"/>
                    </w:rPr>
                  </w:pPr>
                  <w:r w:rsidRPr="00AF2842">
                    <w:rPr>
                      <w:sz w:val="20"/>
                      <w:szCs w:val="20"/>
                      <w:lang w:val="ru-RU"/>
                    </w:rPr>
                    <w:t>5. При поступлении денежных средств на различные номера телефонов, осуществляется их перевод на единый расчетный счет банка (пластиковой карты).</w:t>
                  </w:r>
                </w:p>
                <w:p w:rsidR="00AF2842" w:rsidRDefault="00AF2842" w:rsidP="00104CC8">
                  <w:pPr>
                    <w:ind w:firstLine="284"/>
                    <w:jc w:val="both"/>
                    <w:rPr>
                      <w:sz w:val="20"/>
                      <w:szCs w:val="20"/>
                      <w:lang w:val="ru-RU"/>
                    </w:rPr>
                  </w:pPr>
                  <w:r w:rsidRPr="00AF2842">
                    <w:rPr>
                      <w:sz w:val="20"/>
                      <w:szCs w:val="20"/>
                      <w:lang w:val="ru-RU"/>
                    </w:rPr>
                    <w:t>6-8.Подельник преступника, осуществивший снятие денежных средств с расчетного счета, используя банкомат (терминал или интернет), осуществляет перевод денежных средств преступнику.</w:t>
                  </w:r>
                </w:p>
                <w:p w:rsidR="00AF6E4D" w:rsidRPr="00AF2842" w:rsidRDefault="00AF6E4D" w:rsidP="00104CC8">
                  <w:pPr>
                    <w:ind w:firstLine="284"/>
                    <w:rPr>
                      <w:sz w:val="20"/>
                      <w:szCs w:val="20"/>
                      <w:lang w:val="ru-RU"/>
                    </w:rPr>
                  </w:pPr>
                </w:p>
                <w:p w:rsidR="00AF2842" w:rsidRPr="002C2719" w:rsidRDefault="00AF6E4D" w:rsidP="00AF2842">
                  <w:pPr>
                    <w:ind w:firstLine="709"/>
                    <w:rPr>
                      <w:szCs w:val="28"/>
                      <w:lang w:val="ru-RU"/>
                    </w:rPr>
                  </w:pPr>
                  <w:r>
                    <w:rPr>
                      <w:noProof/>
                      <w:szCs w:val="28"/>
                      <w:lang w:val="ru-RU" w:eastAsia="ru-RU"/>
                    </w:rPr>
                    <w:drawing>
                      <wp:inline distT="0" distB="0" distL="0" distR="0">
                        <wp:extent cx="2468880" cy="1840638"/>
                        <wp:effectExtent l="19050" t="0" r="7620" b="0"/>
                        <wp:docPr id="155" name="Рисунок 155" descr="C:\Documents and Settings\Admin\Рабочий стол\оля\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Documents and Settings\Admin\Рабочий стол\оля\27.jpg"/>
                                <pic:cNvPicPr>
                                  <a:picLocks noChangeAspect="1" noChangeArrowheads="1"/>
                                </pic:cNvPicPr>
                              </pic:nvPicPr>
                              <pic:blipFill>
                                <a:blip r:embed="rId9"/>
                                <a:srcRect/>
                                <a:stretch>
                                  <a:fillRect/>
                                </a:stretch>
                              </pic:blipFill>
                              <pic:spPr bwMode="auto">
                                <a:xfrm>
                                  <a:off x="0" y="0"/>
                                  <a:ext cx="2468880" cy="1840638"/>
                                </a:xfrm>
                                <a:prstGeom prst="rect">
                                  <a:avLst/>
                                </a:prstGeom>
                                <a:noFill/>
                                <a:ln w="9525">
                                  <a:noFill/>
                                  <a:miter lim="800000"/>
                                  <a:headEnd/>
                                  <a:tailEnd/>
                                </a:ln>
                              </pic:spPr>
                            </pic:pic>
                          </a:graphicData>
                        </a:graphic>
                      </wp:inline>
                    </w:drawing>
                  </w:r>
                  <w:r>
                    <w:rPr>
                      <w:szCs w:val="28"/>
                      <w:lang w:val="ru-RU"/>
                    </w:rPr>
                    <w:t xml:space="preserve">   </w:t>
                  </w:r>
                </w:p>
                <w:p w:rsidR="00AF2842" w:rsidRPr="00AF2842" w:rsidRDefault="00AF2842" w:rsidP="00AF2842">
                  <w:pPr>
                    <w:ind w:firstLine="709"/>
                    <w:rPr>
                      <w:rFonts w:ascii="Arial" w:hAnsi="Arial" w:cs="Arial"/>
                      <w:sz w:val="22"/>
                      <w:szCs w:val="22"/>
                      <w:lang w:val="ru-RU"/>
                    </w:rPr>
                  </w:pPr>
                </w:p>
                <w:p w:rsidR="00184530" w:rsidRDefault="00184530" w:rsidP="00AF2842">
                  <w:pPr>
                    <w:pStyle w:val="a7"/>
                    <w:pBdr>
                      <w:right w:val="single" w:sz="6" w:space="21" w:color="FFFFFF"/>
                    </w:pBdr>
                    <w:rPr>
                      <w:i w:val="0"/>
                      <w:lang w:val="ru-RU"/>
                    </w:rPr>
                  </w:pPr>
                </w:p>
                <w:p w:rsidR="00184530" w:rsidRDefault="00184530">
                  <w:pPr>
                    <w:pStyle w:val="a8"/>
                  </w:pPr>
                </w:p>
                <w:p w:rsidR="00184530" w:rsidRDefault="00184530">
                  <w:pPr>
                    <w:pStyle w:val="a8"/>
                    <w:jc w:val="center"/>
                  </w:pPr>
                </w:p>
              </w:txbxContent>
            </v:textbox>
            <w10:wrap anchorx="page" anchory="page"/>
          </v:shape>
        </w:pict>
      </w:r>
      <w:r>
        <w:rPr>
          <w:lang w:val="ru-RU"/>
        </w:rPr>
        <w:pict>
          <v:shape id="_x0000_s1093" type="#_x0000_t202" alt="Текстовое поле: Воспоминания на всю жизнь&#10;&#10;Как часто вы говорили вслух: «Я так хочу увидеть Эйфелеву башню...» или «Я мечтаю увидеть пирамиды!»&#10;&#10;Теперь вы можете перейти от слов к делу! Вы увидите те уголки мира, где рождались легенды. Вы посетите места, о которых вы только мечтали или видели на фотографиях. Мы легко исполним ваши мечты с помощью профессионального планирования и лучших мировых ресурсов. Ваша поездка станет беззаботным путешествием и воспоминанием на всю жизнь!&#10;&#10;У нас есть несколько пакетов, которые удовлетворят любой вкус. Мы также сможем создать для вас индивидуальный туристический пакет.&#10;&#10;" style="position:absolute;margin-left:420.65pt;margin-top:28.4pt;width:194.8pt;height:542.8pt;z-index:251650560;mso-position-horizontal-relative:page;mso-position-vertical-relative:page" filled="f" stroked="f" strokecolor="#c9f" strokeweight="1.5pt">
            <v:textbox style="mso-next-textbox:#_x0000_s1093">
              <w:txbxContent>
                <w:p w:rsidR="00B200F6" w:rsidRPr="00AF2842" w:rsidRDefault="00B200F6" w:rsidP="00104CC8">
                  <w:pPr>
                    <w:tabs>
                      <w:tab w:val="left" w:pos="1350"/>
                    </w:tabs>
                    <w:ind w:firstLine="284"/>
                    <w:jc w:val="center"/>
                    <w:rPr>
                      <w:b/>
                      <w:sz w:val="20"/>
                      <w:szCs w:val="20"/>
                      <w:lang w:val="ru-RU"/>
                    </w:rPr>
                  </w:pPr>
                  <w:r w:rsidRPr="00AF2842">
                    <w:rPr>
                      <w:b/>
                      <w:sz w:val="20"/>
                      <w:szCs w:val="20"/>
                      <w:lang w:val="ru-RU"/>
                    </w:rPr>
                    <w:t xml:space="preserve">Действия преступника </w:t>
                  </w:r>
                </w:p>
                <w:p w:rsidR="00B200F6" w:rsidRPr="00AF2842" w:rsidRDefault="00B200F6" w:rsidP="00104CC8">
                  <w:pPr>
                    <w:tabs>
                      <w:tab w:val="left" w:pos="1350"/>
                    </w:tabs>
                    <w:ind w:firstLine="284"/>
                    <w:jc w:val="center"/>
                    <w:rPr>
                      <w:b/>
                      <w:sz w:val="20"/>
                      <w:szCs w:val="20"/>
                      <w:lang w:val="ru-RU"/>
                    </w:rPr>
                  </w:pPr>
                  <w:r w:rsidRPr="00AF2842">
                    <w:rPr>
                      <w:b/>
                      <w:sz w:val="20"/>
                      <w:szCs w:val="20"/>
                      <w:lang w:val="ru-RU"/>
                    </w:rPr>
                    <w:t>«Ваша карта заблокирована»:</w:t>
                  </w:r>
                </w:p>
                <w:p w:rsidR="00B200F6" w:rsidRPr="00B200F6" w:rsidRDefault="00B200F6" w:rsidP="00104CC8">
                  <w:pPr>
                    <w:ind w:firstLine="284"/>
                    <w:jc w:val="both"/>
                    <w:rPr>
                      <w:sz w:val="20"/>
                      <w:szCs w:val="20"/>
                      <w:lang w:val="ru-RU"/>
                    </w:rPr>
                  </w:pPr>
                  <w:r w:rsidRPr="00B200F6">
                    <w:rPr>
                      <w:sz w:val="20"/>
                      <w:szCs w:val="20"/>
                      <w:lang w:val="ru-RU"/>
                    </w:rPr>
                    <w:t>1-2.Преступник осуществляет звонок на телефон (отправляет СМС-сообщение) (мобильный, стационарный) потерпевшего и сообщает о том, что «Ваша карта заблокирована» (или о иной проблеме со счетом, пластиковой картой). Для того чтобы решить проблему необходимо в короткий срок оказаться рядом с банкоматом и осуществить ряд операций которые будет диктовать преступник.</w:t>
                  </w:r>
                </w:p>
                <w:p w:rsidR="00B200F6" w:rsidRPr="00B200F6" w:rsidRDefault="00B200F6" w:rsidP="00104CC8">
                  <w:pPr>
                    <w:ind w:firstLine="284"/>
                    <w:jc w:val="both"/>
                    <w:rPr>
                      <w:sz w:val="20"/>
                      <w:szCs w:val="20"/>
                      <w:lang w:val="ru-RU"/>
                    </w:rPr>
                  </w:pPr>
                  <w:r w:rsidRPr="00B200F6">
                    <w:rPr>
                      <w:sz w:val="20"/>
                      <w:szCs w:val="20"/>
                      <w:lang w:val="ru-RU"/>
                    </w:rPr>
                    <w:t xml:space="preserve">3.Потерпевший, дойдя до банкомата, созванивается с </w:t>
                  </w:r>
                </w:p>
                <w:p w:rsidR="00B200F6" w:rsidRPr="00B200F6" w:rsidRDefault="00B200F6" w:rsidP="00104CC8">
                  <w:pPr>
                    <w:ind w:firstLine="284"/>
                    <w:jc w:val="both"/>
                    <w:rPr>
                      <w:sz w:val="20"/>
                      <w:szCs w:val="20"/>
                      <w:lang w:val="ru-RU"/>
                    </w:rPr>
                  </w:pPr>
                  <w:r w:rsidRPr="00B200F6">
                    <w:rPr>
                      <w:sz w:val="20"/>
                      <w:szCs w:val="20"/>
                      <w:lang w:val="ru-RU"/>
                    </w:rPr>
                    <w:t>преступником и выполняет все его действия.</w:t>
                  </w:r>
                </w:p>
                <w:p w:rsidR="00B200F6" w:rsidRPr="00B200F6" w:rsidRDefault="00B200F6" w:rsidP="00104CC8">
                  <w:pPr>
                    <w:ind w:firstLine="284"/>
                    <w:jc w:val="both"/>
                    <w:rPr>
                      <w:sz w:val="20"/>
                      <w:szCs w:val="20"/>
                      <w:lang w:val="ru-RU"/>
                    </w:rPr>
                  </w:pPr>
                  <w:r w:rsidRPr="00B200F6">
                    <w:rPr>
                      <w:sz w:val="20"/>
                      <w:szCs w:val="20"/>
                      <w:lang w:val="ru-RU"/>
                    </w:rPr>
                    <w:t>4.Преступник сообщает потерпевшему набор цифр для устранения проблем с картой (счетом).</w:t>
                  </w:r>
                </w:p>
                <w:p w:rsidR="00B200F6" w:rsidRPr="00B200F6" w:rsidRDefault="00B200F6" w:rsidP="00104CC8">
                  <w:pPr>
                    <w:ind w:firstLine="284"/>
                    <w:jc w:val="both"/>
                    <w:rPr>
                      <w:sz w:val="20"/>
                      <w:szCs w:val="20"/>
                      <w:lang w:val="ru-RU"/>
                    </w:rPr>
                  </w:pPr>
                  <w:r w:rsidRPr="00B200F6">
                    <w:rPr>
                      <w:sz w:val="20"/>
                      <w:szCs w:val="20"/>
                      <w:lang w:val="ru-RU"/>
                    </w:rPr>
                    <w:t>5.При поступлении денежных средств на различные номера телефонов, осуществляется их перевод на единый расчетный счет банка (пластиковой карты).</w:t>
                  </w:r>
                </w:p>
                <w:p w:rsidR="00B200F6" w:rsidRDefault="00B200F6" w:rsidP="00104CC8">
                  <w:pPr>
                    <w:ind w:firstLine="284"/>
                    <w:jc w:val="both"/>
                    <w:rPr>
                      <w:sz w:val="20"/>
                      <w:szCs w:val="20"/>
                      <w:lang w:val="ru-RU"/>
                    </w:rPr>
                  </w:pPr>
                  <w:r w:rsidRPr="00B200F6">
                    <w:rPr>
                      <w:sz w:val="20"/>
                      <w:szCs w:val="20"/>
                      <w:lang w:val="ru-RU"/>
                    </w:rPr>
                    <w:t>6-8.Подельник преступника, осуществивший снятие денежных средств с расчетного счета, использует банкомат (терминал или интернет) осуществляет перевод денежных средств преступнику.</w:t>
                  </w:r>
                </w:p>
                <w:p w:rsidR="00B200F6" w:rsidRPr="00AF2842" w:rsidRDefault="00B200F6" w:rsidP="00104CC8">
                  <w:pPr>
                    <w:ind w:firstLine="284"/>
                    <w:jc w:val="both"/>
                    <w:rPr>
                      <w:rStyle w:val="ab"/>
                      <w:sz w:val="20"/>
                      <w:szCs w:val="20"/>
                      <w:lang w:val="ru-RU"/>
                    </w:rPr>
                  </w:pPr>
                  <w:r w:rsidRPr="00AF2842">
                    <w:rPr>
                      <w:rStyle w:val="ab"/>
                      <w:sz w:val="20"/>
                      <w:szCs w:val="20"/>
                      <w:lang w:val="ru-RU"/>
                    </w:rPr>
                    <w:t>КАК ПОСТУПИТЬ В ТАКОЙ СИТУАЦИИ</w:t>
                  </w:r>
                </w:p>
                <w:p w:rsidR="00B200F6" w:rsidRPr="00AF2842" w:rsidRDefault="00B200F6" w:rsidP="00104CC8">
                  <w:pPr>
                    <w:ind w:firstLine="284"/>
                    <w:jc w:val="both"/>
                    <w:rPr>
                      <w:sz w:val="20"/>
                      <w:szCs w:val="20"/>
                      <w:lang w:val="ru-RU"/>
                    </w:rPr>
                  </w:pPr>
                  <w:r w:rsidRPr="00B200F6">
                    <w:rPr>
                      <w:sz w:val="20"/>
                      <w:szCs w:val="20"/>
                      <w:lang w:val="ru-RU"/>
                    </w:rPr>
                    <w:t>Межмуниципальный отдел МВД России «Березниковский» предупреждает: не торопитесь сообщать реквизиты вашей карты! Ни одна организация,</w:t>
                  </w:r>
                  <w:r w:rsidRPr="00B200F6">
                    <w:rPr>
                      <w:sz w:val="28"/>
                      <w:szCs w:val="28"/>
                      <w:lang w:val="ru-RU"/>
                    </w:rPr>
                    <w:t xml:space="preserve"> включая </w:t>
                  </w:r>
                  <w:r w:rsidRPr="00AF2842">
                    <w:rPr>
                      <w:sz w:val="20"/>
                      <w:szCs w:val="20"/>
                      <w:lang w:val="ru-RU"/>
                    </w:rPr>
                    <w:t>банк, не вправе требовать Ваш ПИН-код! Для того, чтобы проверить поступившую</w:t>
                  </w:r>
                  <w:r w:rsidRPr="00B200F6">
                    <w:rPr>
                      <w:sz w:val="28"/>
                      <w:szCs w:val="28"/>
                      <w:lang w:val="ru-RU"/>
                    </w:rPr>
                    <w:t xml:space="preserve"> </w:t>
                  </w:r>
                  <w:r w:rsidRPr="00AF2842">
                    <w:rPr>
                      <w:sz w:val="20"/>
                      <w:szCs w:val="20"/>
                      <w:lang w:val="ru-RU"/>
                    </w:rPr>
                    <w:t>информацию о блокировании карты, необходимо позвонить в</w:t>
                  </w:r>
                  <w:r w:rsidRPr="00B200F6">
                    <w:rPr>
                      <w:sz w:val="28"/>
                      <w:szCs w:val="28"/>
                      <w:lang w:val="ru-RU"/>
                    </w:rPr>
                    <w:t xml:space="preserve"> </w:t>
                  </w:r>
                  <w:r w:rsidRPr="00AF2842">
                    <w:rPr>
                      <w:sz w:val="20"/>
                      <w:szCs w:val="20"/>
                      <w:lang w:val="ru-RU"/>
                    </w:rPr>
                    <w:t>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B200F6" w:rsidRPr="00B200F6" w:rsidRDefault="00B200F6" w:rsidP="00B200F6">
                  <w:pPr>
                    <w:ind w:firstLine="709"/>
                    <w:jc w:val="both"/>
                    <w:rPr>
                      <w:sz w:val="20"/>
                      <w:szCs w:val="20"/>
                      <w:lang w:val="ru-RU"/>
                    </w:rPr>
                  </w:pPr>
                </w:p>
                <w:p w:rsidR="00B200F6" w:rsidRPr="00B200F6" w:rsidRDefault="00B200F6" w:rsidP="00B200F6">
                  <w:pPr>
                    <w:pStyle w:val="Normal1"/>
                    <w:rPr>
                      <w:lang w:val="ru-RU"/>
                    </w:rPr>
                  </w:pPr>
                </w:p>
              </w:txbxContent>
            </v:textbox>
            <w10:wrap anchorx="page" anchory="page"/>
          </v:shape>
        </w:pict>
      </w: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200F6">
      <w:pPr>
        <w:pStyle w:val="a8"/>
        <w:rPr>
          <w:lang w:val="ru-RU"/>
        </w:rPr>
      </w:pPr>
    </w:p>
    <w:p w:rsidR="00B200F6" w:rsidRDefault="00B00D8F">
      <w:pPr>
        <w:pStyle w:val="a8"/>
        <w:rPr>
          <w:lang w:val="ru-RU"/>
        </w:rPr>
      </w:pPr>
      <w:r>
        <w:rPr>
          <w:lang w:val="ru-RU"/>
        </w:rPr>
        <w:pict>
          <v:shape id="_x0000_s1095" type="#_x0000_t202" style="position:absolute;margin-left:33.75pt;margin-top:361.25pt;width:117.7pt;height:213.35pt;z-index:251652608;mso-position-horizontal-relative:page;mso-position-vertical-relative:page" filled="f" stroked="f">
            <v:textbox style="mso-next-textbox:#_x0000_s1095">
              <w:txbxContent>
                <w:p w:rsidR="00B200F6" w:rsidRPr="00B857A2" w:rsidRDefault="00B200F6">
                  <w:pPr>
                    <w:rPr>
                      <w:sz w:val="20"/>
                      <w:szCs w:val="20"/>
                      <w:lang w:val="ru-RU"/>
                    </w:rPr>
                  </w:pPr>
                </w:p>
              </w:txbxContent>
            </v:textbox>
            <w10:wrap anchorx="page" anchory="page"/>
          </v:shape>
        </w:pict>
      </w:r>
    </w:p>
    <w:p w:rsidR="00B200F6" w:rsidRDefault="00B200F6">
      <w:pPr>
        <w:pStyle w:val="a8"/>
        <w:rPr>
          <w:lang w:val="ru-RU"/>
        </w:rPr>
      </w:pPr>
    </w:p>
    <w:p w:rsidR="00B200F6" w:rsidRDefault="000B3ACF">
      <w:pPr>
        <w:pStyle w:val="a8"/>
        <w:rPr>
          <w:lang w:val="ru-RU"/>
        </w:rPr>
      </w:pPr>
      <w:r>
        <w:rPr>
          <w:lang w:val="ru-RU"/>
        </w:rPr>
        <w:pict>
          <v:shape id="_x0000_s1107" type="#_x0000_t202" style="position:absolute;margin-left:227.2pt;margin-top:404.8pt;width:137.25pt;height:81.2pt;z-index:251664896;mso-position-horizontal-relative:page;mso-position-vertical-relative:page" stroked="f" strokecolor="maroon" strokeweight="1.5pt">
            <v:textbox style="mso-next-textbox:#_x0000_s1107">
              <w:txbxContent>
                <w:p w:rsidR="00184530" w:rsidRPr="005D052E" w:rsidRDefault="005D052E">
                  <w:pPr>
                    <w:jc w:val="center"/>
                    <w:rPr>
                      <w:rFonts w:ascii="Century Gothic" w:hAnsi="Century Gothic"/>
                      <w:color w:val="993300"/>
                      <w:spacing w:val="20"/>
                      <w:sz w:val="36"/>
                      <w:szCs w:val="36"/>
                      <w:lang w:val="ru-RU"/>
                    </w:rPr>
                  </w:pPr>
                  <w:r w:rsidRPr="005D052E">
                    <w:rPr>
                      <w:rFonts w:ascii="Century Gothic" w:hAnsi="Century Gothic"/>
                      <w:color w:val="993300"/>
                      <w:spacing w:val="20"/>
                      <w:sz w:val="36"/>
                      <w:szCs w:val="36"/>
                      <w:lang w:val="ru-RU"/>
                    </w:rPr>
                    <w:t>БУДЬТЕ БДИТЕЛЬНЫ!</w:t>
                  </w:r>
                </w:p>
              </w:txbxContent>
            </v:textbox>
            <w10:wrap anchorx="page" anchory="page"/>
          </v:shape>
        </w:pict>
      </w:r>
      <w:r w:rsidR="00B200F6">
        <w:rPr>
          <w:lang w:val="ru-RU"/>
        </w:rPr>
        <w:t xml:space="preserve">                </w:t>
      </w:r>
      <w:r w:rsidR="006C5306">
        <w:rPr>
          <w:lang w:val="ru-RU"/>
        </w:rPr>
        <w:t xml:space="preserve">             </w:t>
      </w:r>
    </w:p>
    <w:p w:rsidR="00184530" w:rsidRDefault="00B00D8F">
      <w:pPr>
        <w:pStyle w:val="a8"/>
        <w:rPr>
          <w:lang w:val="ru-RU"/>
        </w:rPr>
      </w:pPr>
      <w:r>
        <w:rPr>
          <w:lang w:val="ru-RU"/>
        </w:rPr>
        <w:pict>
          <v:shape id="_x0000_s1092" type="#_x0000_t202" style="position:absolute;margin-left:217.25pt;margin-top:450.95pt;width:171.95pt;height:35.05pt;z-index:251649536;mso-position-horizontal-relative:page;mso-position-vertical-relative:page" filled="f" stroked="f">
            <v:textbox style="mso-next-textbox:#_x0000_s1092">
              <w:txbxContent>
                <w:p w:rsidR="00184530" w:rsidRPr="005D052E" w:rsidRDefault="00184530">
                  <w:pPr>
                    <w:jc w:val="center"/>
                    <w:rPr>
                      <w:b/>
                      <w:sz w:val="36"/>
                      <w:szCs w:val="36"/>
                      <w:lang w:val="ru-RU"/>
                    </w:rPr>
                  </w:pPr>
                </w:p>
              </w:txbxContent>
            </v:textbox>
            <w10:wrap anchorx="page" anchory="page"/>
          </v:shape>
        </w:pict>
      </w:r>
      <w:r w:rsidR="00184530">
        <w:rPr>
          <w:lang w:val="ru-RU"/>
        </w:rPr>
        <w:br w:type="page"/>
      </w:r>
      <w:r>
        <w:rPr>
          <w:lang w:val="ru-RU"/>
        </w:rPr>
        <w:lastRenderedPageBreak/>
        <w:pict>
          <v:shape id="_x0000_s1102" type="#_x0000_t202" style="position:absolute;margin-left:625.85pt;margin-top:33.15pt;width:201.5pt;height:542.95pt;z-index:251659776;mso-position-horizontal-relative:page;mso-position-vertical-relative:page" filled="f" stroked="f" strokecolor="#c9f" strokeweight="1.5pt">
            <v:textbox>
              <w:txbxContent/>
            </v:textbox>
            <w10:wrap anchorx="page" anchory="page"/>
          </v:shape>
        </w:pict>
      </w:r>
      <w:r>
        <w:rPr>
          <w:lang w:val="ru-RU"/>
        </w:rPr>
        <w:pict>
          <v:shape id="_x0000_s1100" type="#_x0000_t202" style="position:absolute;margin-left:218.05pt;margin-top:41.3pt;width:202.6pt;height:521.8pt;z-index:251657728;mso-position-horizontal-relative:page;mso-position-vertical-relative:page" filled="f" stroked="f" strokecolor="#c9f" strokeweight="1.5pt">
            <v:textbox style="mso-next-textbox:#_x0000_s1101">
              <w:txbxContent/>
            </v:textbox>
            <w10:wrap anchorx="page" anchory="page"/>
          </v:shape>
        </w:pict>
      </w:r>
      <w:r>
        <w:rPr>
          <w:lang w:val="ru-RU"/>
        </w:rPr>
        <w:pict>
          <v:shape id="_x0000_s1101" type="#_x0000_t202" style="position:absolute;margin-left:426.85pt;margin-top:41.3pt;width:199pt;height:507.65pt;z-index:251658752;mso-position-horizontal-relative:page;mso-position-vertical-relative:page" filled="f" stroked="f" strokecolor="#c9f" strokeweight="1.5pt">
            <v:textbox style="mso-next-textbox:#_x0000_s1102">
              <w:txbxContent/>
            </v:textbox>
            <w10:wrap anchorx="page" anchory="page"/>
          </v:shape>
        </w:pict>
      </w:r>
      <w:r>
        <w:rPr>
          <w:lang w:val="ru-RU"/>
        </w:rPr>
        <w:pict>
          <v:shape id="_x0000_s1099" type="#_x0000_t202" style="position:absolute;margin-left:.3pt;margin-top:41.3pt;width:212.9pt;height:503.85pt;z-index:251656704;mso-position-horizontal-relative:page;mso-position-vertical-relative:page" filled="f" stroked="f" strokecolor="#c9f" strokeweight="1.5pt">
            <v:textbox style="mso-next-textbox:#_x0000_s1100">
              <w:txbxContent>
                <w:p w:rsidR="00AF2842" w:rsidRPr="00537194" w:rsidRDefault="00AF2842" w:rsidP="00104CC8">
                  <w:pPr>
                    <w:tabs>
                      <w:tab w:val="left" w:pos="1350"/>
                    </w:tabs>
                    <w:ind w:firstLine="284"/>
                    <w:jc w:val="center"/>
                    <w:rPr>
                      <w:b/>
                      <w:szCs w:val="28"/>
                      <w:lang w:val="ru-RU"/>
                    </w:rPr>
                  </w:pPr>
                  <w:r w:rsidRPr="00537194">
                    <w:rPr>
                      <w:b/>
                      <w:szCs w:val="28"/>
                      <w:lang w:val="ru-RU"/>
                    </w:rPr>
                    <w:t>Действия преступника оказание псевдо «медицинских» услуг:</w:t>
                  </w:r>
                </w:p>
                <w:p w:rsidR="00AF2842" w:rsidRPr="00AF2842" w:rsidRDefault="00AF2842" w:rsidP="00104CC8">
                  <w:pPr>
                    <w:tabs>
                      <w:tab w:val="left" w:pos="1350"/>
                    </w:tabs>
                    <w:ind w:firstLine="284"/>
                    <w:jc w:val="both"/>
                    <w:rPr>
                      <w:sz w:val="20"/>
                      <w:szCs w:val="20"/>
                      <w:lang w:val="ru-RU"/>
                    </w:rPr>
                  </w:pPr>
                </w:p>
                <w:p w:rsidR="00AF2842" w:rsidRPr="00AF2842" w:rsidRDefault="00AF2842" w:rsidP="00104CC8">
                  <w:pPr>
                    <w:ind w:firstLine="284"/>
                    <w:jc w:val="both"/>
                    <w:rPr>
                      <w:sz w:val="20"/>
                      <w:szCs w:val="20"/>
                      <w:lang w:val="ru-RU"/>
                    </w:rPr>
                  </w:pPr>
                  <w:r w:rsidRPr="00AF2842">
                    <w:rPr>
                      <w:sz w:val="20"/>
                      <w:szCs w:val="20"/>
                      <w:lang w:val="ru-RU"/>
                    </w:rPr>
                    <w:t>1-2.</w:t>
                  </w:r>
                  <w:r w:rsidRPr="00AF2842">
                    <w:rPr>
                      <w:sz w:val="20"/>
                      <w:szCs w:val="20"/>
                      <w:lang w:val="ru-RU"/>
                    </w:rPr>
                    <w:tab/>
                    <w:t xml:space="preserve">Преступник осуществляет звонок на телефон (отправляет СМС-сообщение) (мобильный, стационарный) потерпевшего (в основном пожилые люди или легко внушаемые) и сообщает о том, что у него имеются проблемы со здоровьем. Потерпевшему предлагается нетрадиционное лечение (псевдо лечение) его болезней, но данная процедура стоит определенную сумму денег, которую потерпевшему предлагается направить через банкомат (терминал) либо перевод на расчетный счет банка. </w:t>
                  </w:r>
                </w:p>
                <w:p w:rsidR="00AF2842" w:rsidRPr="00AF2842" w:rsidRDefault="00AF2842" w:rsidP="00104CC8">
                  <w:pPr>
                    <w:ind w:firstLine="284"/>
                    <w:jc w:val="both"/>
                    <w:rPr>
                      <w:sz w:val="20"/>
                      <w:szCs w:val="20"/>
                      <w:lang w:val="ru-RU"/>
                    </w:rPr>
                  </w:pPr>
                  <w:r w:rsidRPr="00AF2842">
                    <w:rPr>
                      <w:sz w:val="20"/>
                      <w:szCs w:val="20"/>
                      <w:lang w:val="ru-RU"/>
                    </w:rPr>
                    <w:t xml:space="preserve">3.Потерпевший, дойдя до банкомата созванивается с преступником и выполняет все его действия либо осуществляет перевод на расчетный счет банка. </w:t>
                  </w:r>
                </w:p>
                <w:p w:rsidR="00AF2842" w:rsidRPr="00AF2842" w:rsidRDefault="00AF2842" w:rsidP="00104CC8">
                  <w:pPr>
                    <w:ind w:firstLine="284"/>
                    <w:jc w:val="both"/>
                    <w:rPr>
                      <w:sz w:val="20"/>
                      <w:szCs w:val="20"/>
                      <w:lang w:val="ru-RU"/>
                    </w:rPr>
                  </w:pPr>
                  <w:r w:rsidRPr="00AF2842">
                    <w:rPr>
                      <w:sz w:val="20"/>
                      <w:szCs w:val="20"/>
                      <w:lang w:val="ru-RU"/>
                    </w:rPr>
                    <w:t>4.Преступник сообщает потерпевшему номера телефонов, на которые необходимо перевести денежные средства.</w:t>
                  </w:r>
                </w:p>
                <w:p w:rsidR="00AF2842" w:rsidRDefault="00AF2842" w:rsidP="00104CC8">
                  <w:pPr>
                    <w:ind w:firstLine="284"/>
                    <w:jc w:val="both"/>
                    <w:rPr>
                      <w:sz w:val="20"/>
                      <w:szCs w:val="20"/>
                      <w:lang w:val="ru-RU"/>
                    </w:rPr>
                  </w:pPr>
                  <w:r w:rsidRPr="00AF2842">
                    <w:rPr>
                      <w:sz w:val="20"/>
                      <w:szCs w:val="20"/>
                      <w:lang w:val="ru-RU"/>
                    </w:rPr>
                    <w:t>5. При поступлении денежных средств на различные номера телефонов, осуществляется их</w:t>
                  </w:r>
                  <w:r w:rsidRPr="002C2719">
                    <w:rPr>
                      <w:szCs w:val="28"/>
                      <w:lang w:val="ru-RU"/>
                    </w:rPr>
                    <w:t xml:space="preserve"> </w:t>
                  </w:r>
                  <w:r w:rsidRPr="00AF2842">
                    <w:rPr>
                      <w:sz w:val="20"/>
                      <w:szCs w:val="20"/>
                      <w:lang w:val="ru-RU"/>
                    </w:rPr>
                    <w:t>перевод на единый расчетный счет банка (пластиковой</w:t>
                  </w:r>
                  <w:r w:rsidRPr="002C2719">
                    <w:rPr>
                      <w:szCs w:val="28"/>
                      <w:lang w:val="ru-RU"/>
                    </w:rPr>
                    <w:t xml:space="preserve"> </w:t>
                  </w:r>
                  <w:r w:rsidRPr="00AF2842">
                    <w:rPr>
                      <w:sz w:val="20"/>
                      <w:szCs w:val="20"/>
                      <w:lang w:val="ru-RU"/>
                    </w:rPr>
                    <w:t>карты).</w:t>
                  </w:r>
                </w:p>
                <w:p w:rsidR="00AF6E4D" w:rsidRPr="00AF2842" w:rsidRDefault="00AF6E4D" w:rsidP="00104CC8">
                  <w:pPr>
                    <w:ind w:firstLine="284"/>
                    <w:jc w:val="both"/>
                    <w:rPr>
                      <w:sz w:val="20"/>
                      <w:szCs w:val="20"/>
                      <w:lang w:val="ru-RU"/>
                    </w:rPr>
                  </w:pPr>
                </w:p>
                <w:p w:rsidR="00AF2842" w:rsidRDefault="00AF6E4D">
                  <w:pPr>
                    <w:pStyle w:val="a8"/>
                    <w:rPr>
                      <w:lang w:val="ru-RU"/>
                    </w:rPr>
                  </w:pPr>
                  <w:r>
                    <w:rPr>
                      <w:noProof/>
                      <w:lang w:val="ru-RU" w:eastAsia="ru-RU"/>
                    </w:rPr>
                    <w:drawing>
                      <wp:inline distT="0" distB="0" distL="0" distR="0">
                        <wp:extent cx="2468880" cy="1632099"/>
                        <wp:effectExtent l="19050" t="0" r="7620" b="0"/>
                        <wp:docPr id="153" name="Рисунок 153" descr="C:\Documents and Settings\Admin\Рабочий стол\оля\phone_moshen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Documents and Settings\Admin\Рабочий стол\оля\phone_moshenniki.jpg"/>
                                <pic:cNvPicPr>
                                  <a:picLocks noChangeAspect="1" noChangeArrowheads="1"/>
                                </pic:cNvPicPr>
                              </pic:nvPicPr>
                              <pic:blipFill>
                                <a:blip r:embed="rId10"/>
                                <a:srcRect/>
                                <a:stretch>
                                  <a:fillRect/>
                                </a:stretch>
                              </pic:blipFill>
                              <pic:spPr bwMode="auto">
                                <a:xfrm>
                                  <a:off x="0" y="0"/>
                                  <a:ext cx="2468880" cy="1632099"/>
                                </a:xfrm>
                                <a:prstGeom prst="rect">
                                  <a:avLst/>
                                </a:prstGeom>
                                <a:noFill/>
                                <a:ln w="9525">
                                  <a:noFill/>
                                  <a:miter lim="800000"/>
                                  <a:headEnd/>
                                  <a:tailEnd/>
                                </a:ln>
                              </pic:spPr>
                            </pic:pic>
                          </a:graphicData>
                        </a:graphic>
                      </wp:inline>
                    </w:drawing>
                  </w:r>
                </w:p>
                <w:p w:rsidR="006C5306" w:rsidRDefault="006C5306" w:rsidP="00AF2842">
                  <w:pPr>
                    <w:tabs>
                      <w:tab w:val="left" w:pos="1350"/>
                    </w:tabs>
                    <w:ind w:firstLine="709"/>
                    <w:jc w:val="center"/>
                    <w:rPr>
                      <w:b/>
                      <w:sz w:val="20"/>
                      <w:szCs w:val="20"/>
                      <w:lang w:val="ru-RU"/>
                    </w:rPr>
                  </w:pPr>
                </w:p>
                <w:p w:rsidR="006C5306" w:rsidRDefault="006C5306" w:rsidP="00AF2842">
                  <w:pPr>
                    <w:tabs>
                      <w:tab w:val="left" w:pos="1350"/>
                    </w:tabs>
                    <w:ind w:firstLine="709"/>
                    <w:jc w:val="center"/>
                    <w:rPr>
                      <w:b/>
                      <w:sz w:val="20"/>
                      <w:szCs w:val="20"/>
                      <w:lang w:val="ru-RU"/>
                    </w:rPr>
                  </w:pPr>
                </w:p>
                <w:p w:rsidR="00104CC8" w:rsidRDefault="00104CC8" w:rsidP="00AF2842">
                  <w:pPr>
                    <w:tabs>
                      <w:tab w:val="left" w:pos="1350"/>
                    </w:tabs>
                    <w:ind w:firstLine="709"/>
                    <w:jc w:val="center"/>
                    <w:rPr>
                      <w:b/>
                      <w:sz w:val="20"/>
                      <w:szCs w:val="20"/>
                      <w:lang w:val="ru-RU"/>
                    </w:rPr>
                  </w:pPr>
                </w:p>
                <w:p w:rsidR="00AF2842" w:rsidRPr="00AF2842" w:rsidRDefault="00AF2842" w:rsidP="00AF2842">
                  <w:pPr>
                    <w:tabs>
                      <w:tab w:val="left" w:pos="1350"/>
                    </w:tabs>
                    <w:ind w:firstLine="709"/>
                    <w:jc w:val="center"/>
                    <w:rPr>
                      <w:b/>
                      <w:sz w:val="20"/>
                      <w:szCs w:val="20"/>
                      <w:lang w:val="ru-RU"/>
                    </w:rPr>
                  </w:pPr>
                  <w:r w:rsidRPr="00AF2842">
                    <w:rPr>
                      <w:b/>
                      <w:sz w:val="20"/>
                      <w:szCs w:val="20"/>
                      <w:lang w:val="ru-RU"/>
                    </w:rPr>
                    <w:t>Действия преступника «Проблема у родственника (знакомого)», «Сын попал в ДТП»:</w:t>
                  </w:r>
                </w:p>
                <w:p w:rsidR="00AF2842" w:rsidRPr="00AF2842" w:rsidRDefault="00AF2842" w:rsidP="00AF2842">
                  <w:pPr>
                    <w:tabs>
                      <w:tab w:val="left" w:pos="1350"/>
                    </w:tabs>
                    <w:ind w:firstLine="709"/>
                    <w:jc w:val="center"/>
                    <w:rPr>
                      <w:sz w:val="20"/>
                      <w:szCs w:val="20"/>
                      <w:lang w:val="ru-RU"/>
                    </w:rPr>
                  </w:pPr>
                </w:p>
                <w:p w:rsidR="00AF2842" w:rsidRPr="00AF2842" w:rsidRDefault="00AF2842" w:rsidP="00104CC8">
                  <w:pPr>
                    <w:ind w:firstLine="284"/>
                    <w:rPr>
                      <w:sz w:val="20"/>
                      <w:szCs w:val="20"/>
                      <w:lang w:val="ru-RU"/>
                    </w:rPr>
                  </w:pPr>
                  <w:r w:rsidRPr="00AF2842">
                    <w:rPr>
                      <w:sz w:val="20"/>
                      <w:szCs w:val="20"/>
                      <w:lang w:val="ru-RU"/>
                    </w:rPr>
                    <w:t>1-2.Преступник осуществляет звонок на телефон (мобильный, стационарный) потерпевшего и сообщает о том, что у его родственника (знакомого) проблема (попал в ДТП, совершил преступление, иное) и предлагает разрешить проблему, но при этом необходимо заплатить определенную денежную сумму. Потерпевший соглашается и ждет человека, которому необходимо передать деньги.</w:t>
                  </w:r>
                </w:p>
                <w:p w:rsidR="00AF2842" w:rsidRPr="00AF2842" w:rsidRDefault="00AF2842" w:rsidP="00104CC8">
                  <w:pPr>
                    <w:ind w:firstLine="284"/>
                    <w:rPr>
                      <w:sz w:val="20"/>
                      <w:szCs w:val="20"/>
                      <w:lang w:val="ru-RU"/>
                    </w:rPr>
                  </w:pPr>
                  <w:r w:rsidRPr="00AF2842">
                    <w:rPr>
                      <w:sz w:val="20"/>
                      <w:szCs w:val="20"/>
                      <w:lang w:val="ru-RU"/>
                    </w:rPr>
                    <w:t xml:space="preserve">3-4.Преступник звонит в такси и через оператора узнает номер таксиста. </w:t>
                  </w:r>
                </w:p>
                <w:p w:rsidR="00AF2842" w:rsidRPr="00AF2842" w:rsidRDefault="00AF2842" w:rsidP="00104CC8">
                  <w:pPr>
                    <w:ind w:firstLine="284"/>
                    <w:rPr>
                      <w:sz w:val="20"/>
                      <w:szCs w:val="20"/>
                      <w:lang w:val="ru-RU"/>
                    </w:rPr>
                  </w:pPr>
                  <w:r w:rsidRPr="00AF2842">
                    <w:rPr>
                      <w:sz w:val="20"/>
                      <w:szCs w:val="20"/>
                      <w:lang w:val="ru-RU"/>
                    </w:rPr>
                    <w:t>5.Таксисту преступник сообщает, что ему необходимо подъехать к условленному адресу, где ему передадут деньги.</w:t>
                  </w:r>
                </w:p>
                <w:p w:rsidR="00AF2842" w:rsidRPr="00AF2842" w:rsidRDefault="00AF2842" w:rsidP="00104CC8">
                  <w:pPr>
                    <w:ind w:firstLine="284"/>
                    <w:rPr>
                      <w:sz w:val="20"/>
                      <w:szCs w:val="20"/>
                      <w:lang w:val="ru-RU"/>
                    </w:rPr>
                  </w:pPr>
                  <w:r w:rsidRPr="00AF2842">
                    <w:rPr>
                      <w:sz w:val="20"/>
                      <w:szCs w:val="20"/>
                      <w:lang w:val="ru-RU"/>
                    </w:rPr>
                    <w:t>6-7.Таксист, прибыв на адрес, получает определенную денежную сумму.</w:t>
                  </w:r>
                </w:p>
                <w:p w:rsidR="00AF2842" w:rsidRPr="00AF2842" w:rsidRDefault="00AF2842" w:rsidP="00104CC8">
                  <w:pPr>
                    <w:ind w:firstLine="284"/>
                    <w:rPr>
                      <w:sz w:val="20"/>
                      <w:szCs w:val="20"/>
                      <w:lang w:val="ru-RU"/>
                    </w:rPr>
                  </w:pPr>
                  <w:r w:rsidRPr="00AF2842">
                    <w:rPr>
                      <w:sz w:val="20"/>
                      <w:szCs w:val="20"/>
                      <w:lang w:val="ru-RU"/>
                    </w:rPr>
                    <w:t>8.Таксист, после того как получил деньги сообщает об этом преступнику.</w:t>
                  </w:r>
                </w:p>
                <w:p w:rsidR="00AF2842" w:rsidRPr="00AF2842" w:rsidRDefault="00AF2842" w:rsidP="00104CC8">
                  <w:pPr>
                    <w:ind w:firstLine="284"/>
                    <w:rPr>
                      <w:sz w:val="20"/>
                      <w:szCs w:val="20"/>
                      <w:lang w:val="ru-RU"/>
                    </w:rPr>
                  </w:pPr>
                  <w:r w:rsidRPr="00AF2842">
                    <w:rPr>
                      <w:sz w:val="20"/>
                      <w:szCs w:val="20"/>
                      <w:lang w:val="ru-RU"/>
                    </w:rPr>
                    <w:t>9.Преступник сообщает таксисту номера телефонов на которые необходимо перевести денежные средства полученные от потерпевшего.</w:t>
                  </w:r>
                </w:p>
                <w:p w:rsidR="00AF2842" w:rsidRPr="00AF2842" w:rsidRDefault="00AF2842" w:rsidP="00104CC8">
                  <w:pPr>
                    <w:ind w:firstLine="284"/>
                    <w:rPr>
                      <w:sz w:val="20"/>
                      <w:szCs w:val="20"/>
                      <w:lang w:val="ru-RU"/>
                    </w:rPr>
                  </w:pPr>
                  <w:r w:rsidRPr="00AF2842">
                    <w:rPr>
                      <w:sz w:val="20"/>
                      <w:szCs w:val="20"/>
                      <w:lang w:val="ru-RU"/>
                    </w:rPr>
                    <w:t>10. Таксист с помощью банкомата (терминала) осуществляет перевод денежных средств на номера телефонов указанных ему преступником (телефонных номеров может быть несколько).</w:t>
                  </w:r>
                </w:p>
                <w:p w:rsidR="00AF2842" w:rsidRPr="00AF2842" w:rsidRDefault="00AF2842" w:rsidP="00104CC8">
                  <w:pPr>
                    <w:ind w:firstLine="284"/>
                    <w:rPr>
                      <w:sz w:val="20"/>
                      <w:szCs w:val="20"/>
                      <w:lang w:val="ru-RU"/>
                    </w:rPr>
                  </w:pPr>
                  <w:r w:rsidRPr="00AF2842">
                    <w:rPr>
                      <w:sz w:val="20"/>
                      <w:szCs w:val="20"/>
                      <w:lang w:val="ru-RU"/>
                    </w:rPr>
                    <w:t>11.При поступлении денежных средств на различные номера телефонов, осуществляется их перевод на единый расчетный счет банка (пластиковой карты).</w:t>
                  </w:r>
                </w:p>
                <w:p w:rsidR="00AF2842" w:rsidRPr="002C2719" w:rsidRDefault="00AF2842" w:rsidP="00104CC8">
                  <w:pPr>
                    <w:ind w:firstLine="284"/>
                    <w:rPr>
                      <w:szCs w:val="28"/>
                      <w:lang w:val="ru-RU"/>
                    </w:rPr>
                  </w:pPr>
                  <w:r w:rsidRPr="00AF2842">
                    <w:rPr>
                      <w:sz w:val="20"/>
                      <w:szCs w:val="20"/>
                      <w:lang w:val="ru-RU"/>
                    </w:rPr>
                    <w:t>12-14.Подельник преступника, осуществивший снятие денежных средств с расчетного счета, использую банкомат (терминал или интернет) осуществляет перевод денежных средств преступнику</w:t>
                  </w:r>
                  <w:r w:rsidRPr="002C2719">
                    <w:rPr>
                      <w:szCs w:val="28"/>
                      <w:lang w:val="ru-RU"/>
                    </w:rPr>
                    <w:t>.</w:t>
                  </w:r>
                </w:p>
                <w:p w:rsidR="00AF2842" w:rsidRDefault="00AF2842" w:rsidP="00104CC8">
                  <w:pPr>
                    <w:ind w:firstLine="284"/>
                    <w:rPr>
                      <w:lang w:val="ru-RU"/>
                    </w:rPr>
                  </w:pPr>
                </w:p>
                <w:p w:rsidR="00AF2842" w:rsidRDefault="00AF2842" w:rsidP="00AF2842">
                  <w:pPr>
                    <w:jc w:val="center"/>
                    <w:rPr>
                      <w:b/>
                      <w:szCs w:val="28"/>
                      <w:lang w:val="ru-RU"/>
                    </w:rPr>
                  </w:pPr>
                </w:p>
                <w:p w:rsidR="006C5306" w:rsidRDefault="006C5306" w:rsidP="00AF2842">
                  <w:pPr>
                    <w:jc w:val="center"/>
                    <w:rPr>
                      <w:b/>
                      <w:sz w:val="20"/>
                      <w:szCs w:val="20"/>
                      <w:lang w:val="ru-RU"/>
                    </w:rPr>
                  </w:pPr>
                </w:p>
                <w:p w:rsidR="00104CC8" w:rsidRDefault="00104CC8" w:rsidP="00AF2842">
                  <w:pPr>
                    <w:jc w:val="center"/>
                    <w:rPr>
                      <w:b/>
                      <w:sz w:val="20"/>
                      <w:szCs w:val="20"/>
                      <w:lang w:val="ru-RU"/>
                    </w:rPr>
                  </w:pPr>
                </w:p>
                <w:p w:rsidR="00AF2842" w:rsidRPr="00AF2842" w:rsidRDefault="00AF2842" w:rsidP="00AF2842">
                  <w:pPr>
                    <w:jc w:val="center"/>
                    <w:rPr>
                      <w:b/>
                      <w:sz w:val="20"/>
                      <w:szCs w:val="20"/>
                      <w:lang w:val="ru-RU"/>
                    </w:rPr>
                  </w:pPr>
                  <w:r w:rsidRPr="00AF2842">
                    <w:rPr>
                      <w:b/>
                      <w:sz w:val="20"/>
                      <w:szCs w:val="20"/>
                      <w:lang w:val="ru-RU"/>
                    </w:rPr>
                    <w:t>«Покупка через Авито»</w:t>
                  </w:r>
                </w:p>
                <w:p w:rsidR="00AF2842" w:rsidRPr="00AF2842" w:rsidRDefault="00AF2842" w:rsidP="00AF2842">
                  <w:pPr>
                    <w:jc w:val="center"/>
                    <w:rPr>
                      <w:b/>
                      <w:sz w:val="20"/>
                      <w:szCs w:val="20"/>
                      <w:lang w:val="ru-RU"/>
                    </w:rPr>
                  </w:pPr>
                </w:p>
                <w:p w:rsidR="00AF2842" w:rsidRPr="00AF2842" w:rsidRDefault="00AF2842" w:rsidP="00104CC8">
                  <w:pPr>
                    <w:ind w:firstLine="284"/>
                    <w:rPr>
                      <w:sz w:val="20"/>
                      <w:szCs w:val="20"/>
                      <w:lang w:val="ru-RU"/>
                    </w:rPr>
                  </w:pPr>
                  <w:r w:rsidRPr="00AF2842">
                    <w:rPr>
                      <w:sz w:val="20"/>
                      <w:szCs w:val="20"/>
                      <w:lang w:val="ru-RU"/>
                    </w:rPr>
                    <w:t>1. Гражданину выставившему объявление о продажи своего имущества в интернете на доску объявления, звонит преступник и говорит, что купит данную вещь и готов перевести деньги на банковскую карту т.к. сейчас не может подойти, при этом он интересуется есть ли банковская карта с подключённым мобильным банком, если такая карта имеется то он просит номер данной карты и до какого числа действительна данная карта.</w:t>
                  </w:r>
                </w:p>
                <w:p w:rsidR="00AF2842" w:rsidRPr="004C344D" w:rsidRDefault="00AF2842" w:rsidP="00104CC8">
                  <w:pPr>
                    <w:ind w:firstLine="284"/>
                    <w:rPr>
                      <w:szCs w:val="28"/>
                      <w:lang w:val="ru-RU"/>
                    </w:rPr>
                  </w:pPr>
                  <w:r w:rsidRPr="00AF2842">
                    <w:rPr>
                      <w:sz w:val="20"/>
                      <w:szCs w:val="20"/>
                      <w:lang w:val="ru-RU"/>
                    </w:rPr>
                    <w:t>2. данному гражданину после разговора с преступником приходит смс сообщение с аб. номера 900 с кодом. Данному гражданину опять перезванивает преступник и просит назвать код который пришёл гражданину. После чего преступник через интернет с помощью мобильного банка переводит деньги с банковской карты гражданина на</w:t>
                  </w:r>
                  <w:r w:rsidRPr="004C344D">
                    <w:rPr>
                      <w:szCs w:val="28"/>
                      <w:lang w:val="ru-RU"/>
                    </w:rPr>
                    <w:t xml:space="preserve"> другие счета.</w:t>
                  </w:r>
                </w:p>
                <w:p w:rsidR="00AF2842" w:rsidRPr="004C344D" w:rsidRDefault="00AF2842" w:rsidP="00AF2842">
                  <w:pPr>
                    <w:rPr>
                      <w:szCs w:val="28"/>
                      <w:lang w:val="ru-RU"/>
                    </w:rPr>
                  </w:pPr>
                </w:p>
                <w:p w:rsidR="00AF6E4D" w:rsidRPr="00312FD6" w:rsidRDefault="00AF2842" w:rsidP="00AF2842">
                  <w:pPr>
                    <w:rPr>
                      <w:sz w:val="20"/>
                      <w:szCs w:val="20"/>
                      <w:lang w:val="ru-RU"/>
                    </w:rPr>
                  </w:pPr>
                  <w:r w:rsidRPr="00312FD6">
                    <w:rPr>
                      <w:b/>
                      <w:sz w:val="20"/>
                      <w:szCs w:val="20"/>
                      <w:lang w:val="ru-RU"/>
                    </w:rPr>
                    <w:tab/>
                    <w:t>ВНИМАНИЕ!!!</w:t>
                  </w:r>
                  <w:r w:rsidRPr="00312FD6">
                    <w:rPr>
                      <w:sz w:val="20"/>
                      <w:szCs w:val="20"/>
                      <w:lang w:val="ru-RU"/>
                    </w:rPr>
                    <w:t xml:space="preserve"> Ни когда не передавайте информацию посторонним о пин коде, номер банковской карты и до какого числа она действительна.</w:t>
                  </w:r>
                </w:p>
                <w:p w:rsidR="00AF2842" w:rsidRPr="004C344D" w:rsidRDefault="00104CC8" w:rsidP="00AF2842">
                  <w:pPr>
                    <w:rPr>
                      <w:szCs w:val="28"/>
                      <w:lang w:val="ru-RU"/>
                    </w:rPr>
                  </w:pPr>
                  <w:r>
                    <w:rPr>
                      <w:b/>
                      <w:noProof/>
                      <w:sz w:val="20"/>
                      <w:szCs w:val="20"/>
                      <w:lang w:val="ru-RU" w:eastAsia="ru-RU"/>
                    </w:rPr>
                    <w:drawing>
                      <wp:inline distT="0" distB="0" distL="0" distR="0">
                        <wp:extent cx="2398149" cy="1672389"/>
                        <wp:effectExtent l="19050" t="0" r="2151" b="0"/>
                        <wp:docPr id="3" name="Рисунок 157" descr="C:\Documents and Settings\Admin\Рабочий стол\оля\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Documents and Settings\Admin\Рабочий стол\оля\19-3.jpg"/>
                                <pic:cNvPicPr>
                                  <a:picLocks noChangeAspect="1" noChangeArrowheads="1"/>
                                </pic:cNvPicPr>
                              </pic:nvPicPr>
                              <pic:blipFill>
                                <a:blip r:embed="rId11"/>
                                <a:srcRect/>
                                <a:stretch>
                                  <a:fillRect/>
                                </a:stretch>
                              </pic:blipFill>
                              <pic:spPr bwMode="auto">
                                <a:xfrm>
                                  <a:off x="0" y="0"/>
                                  <a:ext cx="2412361" cy="1682300"/>
                                </a:xfrm>
                                <a:prstGeom prst="rect">
                                  <a:avLst/>
                                </a:prstGeom>
                                <a:noFill/>
                                <a:ln w="9525">
                                  <a:noFill/>
                                  <a:miter lim="800000"/>
                                  <a:headEnd/>
                                  <a:tailEnd/>
                                </a:ln>
                              </pic:spPr>
                            </pic:pic>
                          </a:graphicData>
                        </a:graphic>
                      </wp:inline>
                    </w:drawing>
                  </w:r>
                </w:p>
                <w:p w:rsidR="00312FD6" w:rsidRDefault="00312FD6" w:rsidP="00AF2842">
                  <w:pPr>
                    <w:jc w:val="both"/>
                    <w:rPr>
                      <w:b/>
                      <w:sz w:val="20"/>
                      <w:szCs w:val="20"/>
                      <w:lang w:val="ru-RU"/>
                    </w:rPr>
                  </w:pPr>
                </w:p>
                <w:p w:rsidR="00312FD6" w:rsidRDefault="00312FD6" w:rsidP="00AF2842">
                  <w:pPr>
                    <w:jc w:val="both"/>
                    <w:rPr>
                      <w:b/>
                      <w:sz w:val="20"/>
                      <w:szCs w:val="20"/>
                      <w:lang w:val="ru-RU"/>
                    </w:rPr>
                  </w:pPr>
                </w:p>
                <w:p w:rsidR="00AF2842" w:rsidRPr="00312FD6" w:rsidRDefault="00AF2842" w:rsidP="00AF2842">
                  <w:pPr>
                    <w:jc w:val="both"/>
                    <w:rPr>
                      <w:b/>
                      <w:sz w:val="20"/>
                      <w:szCs w:val="20"/>
                      <w:lang w:val="ru-RU"/>
                    </w:rPr>
                  </w:pPr>
                  <w:r w:rsidRPr="00312FD6">
                    <w:rPr>
                      <w:b/>
                      <w:sz w:val="20"/>
                      <w:szCs w:val="20"/>
                      <w:lang w:val="ru-RU"/>
                    </w:rPr>
                    <w:t>Покупка вещей через интернет</w:t>
                  </w:r>
                </w:p>
                <w:p w:rsidR="00AF2842" w:rsidRPr="00312FD6" w:rsidRDefault="00AF2842" w:rsidP="00AF2842">
                  <w:pPr>
                    <w:jc w:val="both"/>
                    <w:rPr>
                      <w:sz w:val="20"/>
                      <w:szCs w:val="20"/>
                      <w:lang w:val="ru-RU"/>
                    </w:rPr>
                  </w:pPr>
                </w:p>
                <w:p w:rsidR="00AF2842" w:rsidRPr="00312FD6" w:rsidRDefault="00AF2842" w:rsidP="00104CC8">
                  <w:pPr>
                    <w:ind w:firstLine="284"/>
                    <w:jc w:val="both"/>
                    <w:rPr>
                      <w:sz w:val="20"/>
                      <w:szCs w:val="20"/>
                      <w:lang w:val="ru-RU"/>
                    </w:rPr>
                  </w:pPr>
                  <w:r w:rsidRPr="00312FD6">
                    <w:rPr>
                      <w:sz w:val="20"/>
                      <w:szCs w:val="20"/>
                      <w:lang w:val="ru-RU"/>
                    </w:rPr>
                    <w:t>1. Гражданин заказывает какую - либо вещь через интернет, производит предоплату за данную вещь, после чего товар не получает, а продавец не выходит на связь.</w:t>
                  </w:r>
                </w:p>
                <w:p w:rsidR="00AF2842" w:rsidRPr="00312FD6" w:rsidRDefault="00AF2842" w:rsidP="00AF2842">
                  <w:pPr>
                    <w:jc w:val="both"/>
                    <w:rPr>
                      <w:sz w:val="20"/>
                      <w:szCs w:val="20"/>
                      <w:lang w:val="ru-RU"/>
                    </w:rPr>
                  </w:pPr>
                </w:p>
                <w:p w:rsidR="00AF2842" w:rsidRPr="00312FD6" w:rsidRDefault="00AF2842" w:rsidP="00AF2842">
                  <w:pPr>
                    <w:jc w:val="both"/>
                    <w:rPr>
                      <w:sz w:val="20"/>
                      <w:szCs w:val="20"/>
                      <w:lang w:val="ru-RU"/>
                    </w:rPr>
                  </w:pPr>
                  <w:r w:rsidRPr="00312FD6">
                    <w:rPr>
                      <w:b/>
                      <w:sz w:val="20"/>
                      <w:szCs w:val="20"/>
                      <w:lang w:val="ru-RU"/>
                    </w:rPr>
                    <w:t xml:space="preserve">ВНИМАНИЕ!!! </w:t>
                  </w:r>
                  <w:r w:rsidRPr="00312FD6">
                    <w:rPr>
                      <w:sz w:val="20"/>
                      <w:szCs w:val="20"/>
                      <w:lang w:val="ru-RU"/>
                    </w:rPr>
                    <w:t>Ни когда не производите предоплату за товар купленный через сеть интернет, оплата должна быть обязательно при получении.</w:t>
                  </w:r>
                </w:p>
                <w:p w:rsidR="00AF2842" w:rsidRPr="00312FD6" w:rsidRDefault="00AF2842" w:rsidP="00AF2842">
                  <w:pPr>
                    <w:jc w:val="both"/>
                    <w:rPr>
                      <w:sz w:val="20"/>
                      <w:szCs w:val="20"/>
                      <w:lang w:val="ru-RU"/>
                    </w:rPr>
                  </w:pPr>
                  <w:r w:rsidRPr="00312FD6">
                    <w:rPr>
                      <w:sz w:val="20"/>
                      <w:szCs w:val="20"/>
                      <w:lang w:val="ru-RU"/>
                    </w:rPr>
                    <w:tab/>
                  </w:r>
                </w:p>
                <w:p w:rsidR="00AF2842" w:rsidRPr="00312FD6" w:rsidRDefault="00AF2842" w:rsidP="00104CC8">
                  <w:pPr>
                    <w:ind w:firstLine="284"/>
                    <w:jc w:val="both"/>
                    <w:rPr>
                      <w:sz w:val="20"/>
                      <w:szCs w:val="20"/>
                      <w:lang w:val="ru-RU" w:eastAsia="ru-RU"/>
                    </w:rPr>
                  </w:pPr>
                  <w:r w:rsidRPr="00312FD6">
                    <w:rPr>
                      <w:sz w:val="20"/>
                      <w:szCs w:val="20"/>
                      <w:lang w:val="ru-RU" w:eastAsia="ru-RU"/>
                    </w:rPr>
                    <w:t xml:space="preserve">Будьте внимательны к звонкам посторонних лиц и доброжелателей, которые предлагают мнимую помощь за реальные денежные вознаграждения. Будьте бдительны к поступающим смс-сообщениям. Прежде чем предпринимать какие-либо действия, необходимо все хорошо обдумать, связаться с родственниками, которые якобы попали в трудную ситуацию, и, конечно же, сообщить в полицию. Не будьте такими доверчивыми и не расставайтесь так легко с заработанными Вами деньгами!" </w:t>
                  </w:r>
                </w:p>
                <w:p w:rsidR="00AF2842" w:rsidRPr="00537194" w:rsidRDefault="00AF2842" w:rsidP="00AF2842">
                  <w:pPr>
                    <w:rPr>
                      <w:szCs w:val="28"/>
                      <w:lang w:val="ru-RU"/>
                    </w:rPr>
                  </w:pPr>
                </w:p>
                <w:p w:rsidR="00AF2842" w:rsidRDefault="00AF6E4D" w:rsidP="00AF2842">
                  <w:pPr>
                    <w:pStyle w:val="a8"/>
                    <w:rPr>
                      <w:lang w:val="ru-RU"/>
                    </w:rPr>
                  </w:pPr>
                  <w:r>
                    <w:rPr>
                      <w:noProof/>
                      <w:lang w:val="ru-RU" w:eastAsia="ru-RU"/>
                    </w:rPr>
                    <w:drawing>
                      <wp:inline distT="0" distB="0" distL="0" distR="0">
                        <wp:extent cx="2367390" cy="1733550"/>
                        <wp:effectExtent l="19050" t="0" r="0" b="0"/>
                        <wp:docPr id="152" name="Рисунок 152" descr="C:\Documents and Settings\Admin\Рабочий стол\оля\19_1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Documents and Settings\Admin\Рабочий стол\оля\19_17_6.jpg"/>
                                <pic:cNvPicPr>
                                  <a:picLocks noChangeAspect="1" noChangeArrowheads="1"/>
                                </pic:cNvPicPr>
                              </pic:nvPicPr>
                              <pic:blipFill>
                                <a:blip r:embed="rId12"/>
                                <a:srcRect/>
                                <a:stretch>
                                  <a:fillRect/>
                                </a:stretch>
                              </pic:blipFill>
                              <pic:spPr bwMode="auto">
                                <a:xfrm>
                                  <a:off x="0" y="0"/>
                                  <a:ext cx="2376614" cy="1740305"/>
                                </a:xfrm>
                                <a:prstGeom prst="rect">
                                  <a:avLst/>
                                </a:prstGeom>
                                <a:noFill/>
                                <a:ln w="9525">
                                  <a:noFill/>
                                  <a:miter lim="800000"/>
                                  <a:headEnd/>
                                  <a:tailEnd/>
                                </a:ln>
                              </pic:spPr>
                            </pic:pic>
                          </a:graphicData>
                        </a:graphic>
                      </wp:inline>
                    </w:drawing>
                  </w:r>
                </w:p>
              </w:txbxContent>
            </v:textbox>
            <w10:wrap anchorx="page" anchory="page"/>
          </v:shape>
        </w:pict>
      </w:r>
    </w:p>
    <w:sectPr w:rsidR="00184530" w:rsidSect="006C5306">
      <w:pgSz w:w="16839" w:h="11907" w:orient="landscape" w:code="9"/>
      <w:pgMar w:top="1008" w:right="1008" w:bottom="1008" w:left="1008" w:header="720" w:footer="720" w:gutter="0"/>
      <w:cols w:num="4" w:space="708" w:equalWidth="0">
        <w:col w:w="3387" w:space="567"/>
        <w:col w:w="3543" w:space="1276"/>
        <w:col w:w="4799" w:space="720"/>
        <w:col w:w="385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B2" w:rsidRDefault="00E758B2">
      <w:pPr>
        <w:rPr>
          <w:lang w:val="ru-RU"/>
        </w:rPr>
      </w:pPr>
      <w:r>
        <w:rPr>
          <w:lang w:val="ru-RU"/>
        </w:rPr>
        <w:separator/>
      </w:r>
    </w:p>
  </w:endnote>
  <w:endnote w:type="continuationSeparator" w:id="1">
    <w:p w:rsidR="00E758B2" w:rsidRDefault="00E758B2">
      <w:pPr>
        <w:rPr>
          <w:lang w:val="ru-RU"/>
        </w:rPr>
      </w:pPr>
      <w:r>
        <w:rPr>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B2" w:rsidRDefault="00E758B2">
      <w:pPr>
        <w:rPr>
          <w:lang w:val="ru-RU"/>
        </w:rPr>
      </w:pPr>
      <w:r>
        <w:rPr>
          <w:lang w:val="ru-RU"/>
        </w:rPr>
        <w:separator/>
      </w:r>
    </w:p>
  </w:footnote>
  <w:footnote w:type="continuationSeparator" w:id="1">
    <w:p w:rsidR="00E758B2" w:rsidRDefault="00E758B2">
      <w:pPr>
        <w:rPr>
          <w:lang w:val="ru-RU"/>
        </w:rPr>
      </w:pPr>
      <w:r>
        <w:rPr>
          <w:lang w:val="ru-RU"/>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ttachedTemplate r:id="rId1"/>
  <w:stylePaneFormatFilter w:val="3F01"/>
  <w:defaultTabStop w:val="720"/>
  <w:drawingGridHorizontalSpacing w:val="120"/>
  <w:drawingGridVerticalSpacing w:val="106"/>
  <w:displayHorizontalDrawingGridEvery w:val="0"/>
  <w:displayVerticalDrawingGridEvery w:val="2"/>
  <w:noPunctuationKerning/>
  <w:characterSpacingControl w:val="doNotCompress"/>
  <w:ignoreMixedContent/>
  <w:alwaysShowPlaceholderText/>
  <w:footnotePr>
    <w:footnote w:id="0"/>
    <w:footnote w:id="1"/>
  </w:footnotePr>
  <w:endnotePr>
    <w:endnote w:id="0"/>
    <w:endnote w:id="1"/>
  </w:endnotePr>
  <w:compat/>
  <w:rsids>
    <w:rsidRoot w:val="00AF2842"/>
    <w:rsid w:val="000B3ACF"/>
    <w:rsid w:val="00104CC8"/>
    <w:rsid w:val="0012678D"/>
    <w:rsid w:val="00184530"/>
    <w:rsid w:val="001E0B4A"/>
    <w:rsid w:val="00312FD6"/>
    <w:rsid w:val="00354520"/>
    <w:rsid w:val="005D052E"/>
    <w:rsid w:val="006C5306"/>
    <w:rsid w:val="007C029C"/>
    <w:rsid w:val="00AF2842"/>
    <w:rsid w:val="00AF6E4D"/>
    <w:rsid w:val="00B00D8F"/>
    <w:rsid w:val="00B200F6"/>
    <w:rsid w:val="00B75A2F"/>
    <w:rsid w:val="00B822A4"/>
    <w:rsid w:val="00B857A2"/>
    <w:rsid w:val="00D1423D"/>
    <w:rsid w:val="00E20EB8"/>
    <w:rsid w:val="00E75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c9f">
      <v:stroke color="#c9f"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8F"/>
    <w:rPr>
      <w:sz w:val="24"/>
      <w:szCs w:val="24"/>
      <w:lang w:val="en-US" w:eastAsia="en-US"/>
    </w:rPr>
  </w:style>
  <w:style w:type="paragraph" w:styleId="1">
    <w:name w:val="heading 1"/>
    <w:basedOn w:val="a"/>
    <w:next w:val="Heading21"/>
    <w:qFormat/>
    <w:rsid w:val="00B00D8F"/>
    <w:pPr>
      <w:jc w:val="center"/>
      <w:outlineLvl w:val="0"/>
    </w:pPr>
    <w:rPr>
      <w:rFonts w:ascii="Century Gothic" w:hAnsi="Century Gothic"/>
      <w:color w:val="993300"/>
      <w:spacing w:val="20"/>
      <w:sz w:val="72"/>
      <w:szCs w:val="72"/>
    </w:rPr>
  </w:style>
  <w:style w:type="paragraph" w:styleId="2">
    <w:name w:val="heading 2"/>
    <w:basedOn w:val="a"/>
    <w:next w:val="Normal1"/>
    <w:qFormat/>
    <w:rsid w:val="00B00D8F"/>
    <w:pPr>
      <w:spacing w:after="360"/>
      <w:jc w:val="center"/>
      <w:outlineLvl w:val="1"/>
    </w:pPr>
    <w:rPr>
      <w:rFonts w:ascii="Century Gothic" w:hAnsi="Century Gothic" w:cs="Century Gothic"/>
      <w:color w:val="993300"/>
      <w:spacing w:val="10"/>
      <w:sz w:val="40"/>
      <w:szCs w:val="40"/>
    </w:rPr>
  </w:style>
  <w:style w:type="paragraph" w:styleId="3">
    <w:name w:val="heading 3"/>
    <w:basedOn w:val="Heading11"/>
    <w:next w:val="Normal1"/>
    <w:qFormat/>
    <w:rsid w:val="00B00D8F"/>
    <w:pPr>
      <w:spacing w:before="120" w:beforeAutospacing="0" w:after="240" w:afterAutospacing="0"/>
      <w:jc w:val="center"/>
      <w:outlineLvl w:val="2"/>
    </w:pPr>
    <w:rPr>
      <w:rFonts w:ascii="Century Gothic" w:hAnsi="Century Gothic" w:cs="Century Gothic"/>
      <w:caps/>
      <w:color w:val="008080"/>
      <w:spacing w:val="10"/>
      <w:sz w:val="28"/>
      <w:szCs w:val="28"/>
    </w:rPr>
  </w:style>
  <w:style w:type="paragraph" w:styleId="4">
    <w:name w:val="heading 4"/>
    <w:next w:val="Normal1"/>
    <w:link w:val="40"/>
    <w:qFormat/>
    <w:rsid w:val="00B00D8F"/>
    <w:pPr>
      <w:spacing w:before="360" w:after="120"/>
      <w:outlineLvl w:val="3"/>
    </w:pPr>
    <w:rPr>
      <w:rFonts w:ascii="Century Gothic" w:hAnsi="Century Gothic" w:cs="Century Gothic"/>
      <w:caps/>
      <w:color w:val="808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basedOn w:val="a"/>
    <w:rsid w:val="00B00D8F"/>
  </w:style>
  <w:style w:type="paragraph" w:customStyle="1" w:styleId="Normal1">
    <w:name w:val="Normal1"/>
    <w:basedOn w:val="a"/>
    <w:rsid w:val="00B00D8F"/>
  </w:style>
  <w:style w:type="character" w:customStyle="1" w:styleId="40">
    <w:name w:val="Заголовок 4 Знак"/>
    <w:basedOn w:val="a3"/>
    <w:link w:val="Heading41"/>
    <w:locked/>
    <w:rsid w:val="00B00D8F"/>
    <w:rPr>
      <w:rFonts w:ascii="Century Gothic" w:hAnsi="Century Gothic" w:cs="Century Gothic" w:hint="default"/>
      <w:caps/>
      <w:color w:val="808000"/>
      <w:sz w:val="22"/>
      <w:szCs w:val="22"/>
      <w:lang w:val="ru-RU" w:eastAsia="ru-RU" w:bidi="ru-RU"/>
    </w:rPr>
  </w:style>
  <w:style w:type="paragraph" w:styleId="a4">
    <w:name w:val="Normal (Web)"/>
    <w:basedOn w:val="a"/>
    <w:rsid w:val="00B00D8F"/>
    <w:pPr>
      <w:spacing w:before="100" w:beforeAutospacing="1" w:after="100" w:afterAutospacing="1"/>
    </w:pPr>
    <w:rPr>
      <w:rFonts w:ascii="Verdana" w:hAnsi="Verdana" w:cs="Verdana"/>
      <w:sz w:val="17"/>
      <w:szCs w:val="17"/>
    </w:rPr>
  </w:style>
  <w:style w:type="paragraph" w:styleId="a5">
    <w:name w:val="header"/>
    <w:basedOn w:val="a"/>
    <w:rsid w:val="00B00D8F"/>
    <w:pPr>
      <w:tabs>
        <w:tab w:val="center" w:pos="4320"/>
        <w:tab w:val="right" w:pos="8640"/>
      </w:tabs>
    </w:pPr>
  </w:style>
  <w:style w:type="paragraph" w:styleId="a6">
    <w:name w:val="footer"/>
    <w:basedOn w:val="a"/>
    <w:rsid w:val="00B00D8F"/>
    <w:pPr>
      <w:tabs>
        <w:tab w:val="center" w:pos="4320"/>
        <w:tab w:val="right" w:pos="8640"/>
      </w:tabs>
    </w:pPr>
  </w:style>
  <w:style w:type="paragraph" w:styleId="a7">
    <w:name w:val="List"/>
    <w:basedOn w:val="a"/>
    <w:rsid w:val="00B00D8F"/>
    <w:pPr>
      <w:keepLines/>
      <w:pBdr>
        <w:top w:val="single" w:sz="6" w:space="12" w:color="FFFFFF"/>
        <w:left w:val="single" w:sz="6" w:space="12" w:color="FFFFFF"/>
        <w:bottom w:val="single" w:sz="6" w:space="12" w:color="FFFFFF"/>
        <w:right w:val="single" w:sz="6" w:space="12" w:color="FFFFFF"/>
      </w:pBdr>
      <w:spacing w:before="120" w:after="120" w:line="200" w:lineRule="atLeast"/>
      <w:ind w:left="245" w:right="245"/>
      <w:jc w:val="center"/>
    </w:pPr>
    <w:rPr>
      <w:rFonts w:ascii="Century Gothic" w:hAnsi="Century Gothic" w:cs="Century Gothic"/>
      <w:i/>
      <w:iCs/>
      <w:sz w:val="22"/>
      <w:szCs w:val="22"/>
    </w:rPr>
  </w:style>
  <w:style w:type="character" w:customStyle="1" w:styleId="a3">
    <w:name w:val="Основной текст Знак"/>
    <w:basedOn w:val="a0"/>
    <w:link w:val="BodyText1"/>
    <w:locked/>
    <w:rsid w:val="00B00D8F"/>
    <w:rPr>
      <w:rFonts w:ascii="Sylfaen" w:hAnsi="Sylfaen" w:cs="Sylfaen" w:hint="default"/>
      <w:sz w:val="22"/>
      <w:szCs w:val="22"/>
      <w:lang w:val="ru-RU" w:eastAsia="ru-RU" w:bidi="ru-RU"/>
    </w:rPr>
  </w:style>
  <w:style w:type="paragraph" w:styleId="a8">
    <w:name w:val="Body Text"/>
    <w:basedOn w:val="a"/>
    <w:link w:val="a3"/>
    <w:rsid w:val="00B00D8F"/>
    <w:pPr>
      <w:spacing w:after="240" w:line="240" w:lineRule="atLeast"/>
    </w:pPr>
    <w:rPr>
      <w:rFonts w:ascii="Sylfaen" w:hAnsi="Sylfaen" w:cs="Sylfaen"/>
      <w:sz w:val="22"/>
      <w:szCs w:val="22"/>
    </w:rPr>
  </w:style>
  <w:style w:type="paragraph" w:styleId="a9">
    <w:name w:val="Balloon Text"/>
    <w:basedOn w:val="a"/>
    <w:semiHidden/>
    <w:rsid w:val="00B00D8F"/>
    <w:rPr>
      <w:rFonts w:ascii="Tahoma" w:hAnsi="Tahoma" w:cs="Tahoma"/>
      <w:sz w:val="16"/>
      <w:szCs w:val="16"/>
    </w:rPr>
  </w:style>
  <w:style w:type="paragraph" w:customStyle="1" w:styleId="20">
    <w:name w:val="Адрес 2"/>
    <w:basedOn w:val="a"/>
    <w:rsid w:val="00B00D8F"/>
    <w:pPr>
      <w:keepLines/>
      <w:spacing w:line="160" w:lineRule="atLeast"/>
      <w:jc w:val="center"/>
    </w:pPr>
    <w:rPr>
      <w:rFonts w:ascii="Sylfaen" w:hAnsi="Sylfaen" w:cs="Sylfaen"/>
      <w:sz w:val="20"/>
      <w:szCs w:val="20"/>
      <w:lang w:val="ru-RU" w:eastAsia="ru-RU" w:bidi="ru-RU"/>
    </w:rPr>
  </w:style>
  <w:style w:type="paragraph" w:customStyle="1" w:styleId="aa">
    <w:name w:val="Выделенный текст"/>
    <w:basedOn w:val="a"/>
    <w:next w:val="Normal1"/>
    <w:rsid w:val="00B00D8F"/>
    <w:pPr>
      <w:pBdr>
        <w:left w:val="single" w:sz="6" w:space="9" w:color="FFFFFF"/>
        <w:right w:val="single" w:sz="6" w:space="31" w:color="FFFFFF"/>
      </w:pBdr>
      <w:shd w:val="solid" w:color="993300" w:fill="99CCFF"/>
      <w:spacing w:before="360" w:after="360"/>
      <w:ind w:left="144" w:right="864"/>
      <w:outlineLvl w:val="0"/>
    </w:pPr>
    <w:rPr>
      <w:rFonts w:ascii="Sylfaen" w:hAnsi="Sylfaen" w:cs="Sylfaen"/>
      <w:i/>
      <w:color w:val="FFFFFF"/>
      <w:lang w:val="ru-RU" w:eastAsia="ru-RU" w:bidi="ru-RU"/>
    </w:rPr>
  </w:style>
  <w:style w:type="paragraph" w:customStyle="1" w:styleId="10">
    <w:name w:val="Адрес 1"/>
    <w:rsid w:val="00B00D8F"/>
    <w:rPr>
      <w:rFonts w:ascii="Century Gothic" w:hAnsi="Century Gothic" w:cs="Century Gothic"/>
      <w:bCs/>
      <w:spacing w:val="10"/>
      <w:sz w:val="28"/>
      <w:szCs w:val="28"/>
      <w:lang w:bidi="ru-RU"/>
    </w:rPr>
  </w:style>
  <w:style w:type="paragraph" w:customStyle="1" w:styleId="11">
    <w:name w:val="Подзаголовок1"/>
    <w:rsid w:val="00B00D8F"/>
    <w:pPr>
      <w:spacing w:after="240"/>
      <w:jc w:val="center"/>
    </w:pPr>
    <w:rPr>
      <w:rFonts w:ascii="Century Gothic" w:hAnsi="Century Gothic" w:cs="Century Gothic"/>
      <w:caps/>
      <w:color w:val="808000"/>
      <w:sz w:val="22"/>
      <w:szCs w:val="22"/>
      <w:lang w:bidi="ru-RU"/>
    </w:rPr>
  </w:style>
  <w:style w:type="paragraph" w:customStyle="1" w:styleId="Heading41">
    <w:name w:val="Heading 41"/>
    <w:basedOn w:val="a"/>
    <w:link w:val="40"/>
    <w:rsid w:val="00B00D8F"/>
  </w:style>
  <w:style w:type="paragraph" w:customStyle="1" w:styleId="BodyText1">
    <w:name w:val="Body Text1"/>
    <w:basedOn w:val="a"/>
    <w:link w:val="a3"/>
    <w:rsid w:val="00B00D8F"/>
  </w:style>
  <w:style w:type="table" w:customStyle="1" w:styleId="12">
    <w:name w:val="Обычная таблица1"/>
    <w:semiHidden/>
    <w:rsid w:val="00B00D8F"/>
    <w:tblPr>
      <w:tblCellMar>
        <w:top w:w="0" w:type="dxa"/>
        <w:left w:w="108" w:type="dxa"/>
        <w:bottom w:w="0" w:type="dxa"/>
        <w:right w:w="108" w:type="dxa"/>
      </w:tblCellMar>
    </w:tblPr>
  </w:style>
  <w:style w:type="paragraph" w:customStyle="1" w:styleId="Heading11">
    <w:name w:val="Heading 11"/>
    <w:basedOn w:val="a"/>
    <w:rsid w:val="00B00D8F"/>
    <w:pPr>
      <w:spacing w:before="100" w:beforeAutospacing="1" w:after="100" w:afterAutospacing="1"/>
    </w:pPr>
  </w:style>
  <w:style w:type="character" w:styleId="ab">
    <w:name w:val="Strong"/>
    <w:basedOn w:val="a0"/>
    <w:qFormat/>
    <w:rsid w:val="00B200F6"/>
    <w:rPr>
      <w:b/>
      <w:bC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Travel%20brochu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872F-BA04-4B32-B78A-6DA40A5F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brochure.dot</Template>
  <TotalTime>1</TotalTime>
  <Pages>2</Pages>
  <Words>8</Words>
  <Characters>47</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Manager/>
  <Company>Microsoft Corporation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2015-02-10T12:33:00Z</cp:lastPrinted>
  <dcterms:created xsi:type="dcterms:W3CDTF">2015-02-12T05:18:00Z</dcterms:created>
  <dcterms:modified xsi:type="dcterms:W3CDTF">2015-02-12T05:18:00Z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TC010517211049</vt:lpwstr>
  </property>
</Properties>
</file>