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D9" w:rsidRDefault="00A77BD9">
      <w:pPr>
        <w:pStyle w:val="ConsPlusTitle"/>
        <w:jc w:val="center"/>
        <w:outlineLvl w:val="0"/>
      </w:pPr>
      <w:r>
        <w:t>П</w:t>
      </w:r>
      <w:bookmarkStart w:id="0" w:name="_GoBack"/>
      <w:bookmarkEnd w:id="0"/>
      <w:r>
        <w:t>РАВИТЕЛЬСТВО ПЕРМСКОГО КРАЯ</w:t>
      </w:r>
    </w:p>
    <w:p w:rsidR="00A77BD9" w:rsidRDefault="00A77BD9">
      <w:pPr>
        <w:pStyle w:val="ConsPlusTitle"/>
        <w:jc w:val="center"/>
      </w:pPr>
    </w:p>
    <w:p w:rsidR="00A77BD9" w:rsidRDefault="00A77BD9">
      <w:pPr>
        <w:pStyle w:val="ConsPlusTitle"/>
        <w:jc w:val="center"/>
      </w:pPr>
      <w:r>
        <w:t>ПОСТАНОВЛЕНИЕ</w:t>
      </w:r>
    </w:p>
    <w:p w:rsidR="00A77BD9" w:rsidRDefault="00A77BD9">
      <w:pPr>
        <w:pStyle w:val="ConsPlusTitle"/>
        <w:jc w:val="center"/>
      </w:pPr>
      <w:r>
        <w:t>от 26 апреля 2013 г. N 348-п</w:t>
      </w:r>
    </w:p>
    <w:p w:rsidR="00A77BD9" w:rsidRDefault="00A77BD9">
      <w:pPr>
        <w:pStyle w:val="ConsPlusTitle"/>
        <w:jc w:val="center"/>
      </w:pPr>
    </w:p>
    <w:p w:rsidR="00A77BD9" w:rsidRDefault="00A77BD9">
      <w:pPr>
        <w:pStyle w:val="ConsPlusTitle"/>
        <w:jc w:val="center"/>
      </w:pPr>
      <w:r>
        <w:t>ОБ УТВЕРЖДЕНИИ ПРАВИЛ ПРОВЕРКИ ДОСТОВЕРНОСТИ И ПОЛНОТЫ</w:t>
      </w:r>
    </w:p>
    <w:p w:rsidR="00A77BD9" w:rsidRDefault="00A77BD9">
      <w:pPr>
        <w:pStyle w:val="ConsPlusTitle"/>
        <w:jc w:val="center"/>
      </w:pPr>
      <w:r>
        <w:t>СВЕДЕНИЙ О ДОХОДАХ, ОБ ИМУЩЕСТВЕ И ОБЯЗАТЕЛЬСТВАХ</w:t>
      </w:r>
    </w:p>
    <w:p w:rsidR="00A77BD9" w:rsidRDefault="00A77BD9">
      <w:pPr>
        <w:pStyle w:val="ConsPlusTitle"/>
        <w:jc w:val="center"/>
      </w:pPr>
      <w:r>
        <w:t>ИМУЩЕСТВЕННОГО ХАРАКТЕРА, ПРЕДСТАВЛЯЕМЫХ ГРАЖДАНАМИ,</w:t>
      </w:r>
    </w:p>
    <w:p w:rsidR="00A77BD9" w:rsidRDefault="00A77BD9">
      <w:pPr>
        <w:pStyle w:val="ConsPlusTitle"/>
        <w:jc w:val="center"/>
      </w:pPr>
      <w:r>
        <w:t>ПРЕТЕНДУЮЩИМИ НА ЗАМЕЩЕНИЕ ДОЛЖНОСТЕЙ РУКОВОДИТЕЛЕЙ</w:t>
      </w:r>
    </w:p>
    <w:p w:rsidR="00A77BD9" w:rsidRDefault="00A77BD9">
      <w:pPr>
        <w:pStyle w:val="ConsPlusTitle"/>
        <w:jc w:val="center"/>
      </w:pPr>
      <w:r>
        <w:t>ГОСУДАРСТВЕННЫХ УЧРЕЖДЕНИЙ ПЕРМСКОГО КРАЯ, И ЛИЦАМИ,</w:t>
      </w:r>
    </w:p>
    <w:p w:rsidR="00A77BD9" w:rsidRDefault="00A77BD9">
      <w:pPr>
        <w:pStyle w:val="ConsPlusTitle"/>
        <w:jc w:val="center"/>
      </w:pPr>
      <w:r>
        <w:t>ЗАМЕЩАЮЩИМИ ДАННЫЕ ДОЛЖНОСТИ, И СОБЛЮДЕНИЯ ЗАПРЕТОВ</w:t>
      </w:r>
    </w:p>
    <w:p w:rsidR="00A77BD9" w:rsidRDefault="00A77BD9">
      <w:pPr>
        <w:pStyle w:val="ConsPlusTitle"/>
        <w:jc w:val="center"/>
      </w:pPr>
      <w:r>
        <w:t>И ОГРАНИЧЕНИЙ ГРАЖДАНАМИ, ПРЕТЕНДУЮЩИМИ НА ЗАМЕЩЕНИЕ</w:t>
      </w:r>
    </w:p>
    <w:p w:rsidR="00A77BD9" w:rsidRDefault="00A77BD9">
      <w:pPr>
        <w:pStyle w:val="ConsPlusTitle"/>
        <w:jc w:val="center"/>
      </w:pPr>
      <w:r>
        <w:t>ОТДЕЛЬНЫХ ДОЛЖНОСТЕЙ РУКОВОДИТЕЛЕЙ ГОСУДАРСТВЕННЫХ</w:t>
      </w:r>
    </w:p>
    <w:p w:rsidR="00A77BD9" w:rsidRDefault="00A77BD9">
      <w:pPr>
        <w:pStyle w:val="ConsPlusTitle"/>
        <w:jc w:val="center"/>
      </w:pPr>
      <w:r>
        <w:t>УЧРЕЖДЕНИЙ ПЕРМСКОГО КРАЯ, И ЛИЦАМИ, ЗАМЕЩАЮЩИМИ</w:t>
      </w:r>
    </w:p>
    <w:p w:rsidR="00A77BD9" w:rsidRDefault="00A77BD9">
      <w:pPr>
        <w:pStyle w:val="ConsPlusTitle"/>
        <w:jc w:val="center"/>
      </w:pPr>
      <w:r>
        <w:t>ДАННЫЕ ДОЛЖНОСТИ</w:t>
      </w:r>
    </w:p>
    <w:p w:rsidR="00A77BD9" w:rsidRDefault="00A77B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7B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D9" w:rsidRDefault="00A77B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D9" w:rsidRDefault="00A77B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7BD9" w:rsidRDefault="00A77B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BD9" w:rsidRDefault="00A77B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12.01.2015 </w:t>
            </w:r>
            <w:hyperlink r:id="rId5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>,</w:t>
            </w:r>
          </w:p>
          <w:p w:rsidR="00A77BD9" w:rsidRDefault="00A77B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19.03.2015 </w:t>
            </w:r>
            <w:hyperlink r:id="rId6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20.05.2015 </w:t>
            </w:r>
            <w:hyperlink r:id="rId7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 xml:space="preserve">, от 21.10.2016 </w:t>
            </w:r>
            <w:hyperlink r:id="rId8">
              <w:r>
                <w:rPr>
                  <w:color w:val="0000FF"/>
                </w:rPr>
                <w:t>N 959-п</w:t>
              </w:r>
            </w:hyperlink>
            <w:r>
              <w:rPr>
                <w:color w:val="392C69"/>
              </w:rPr>
              <w:t>,</w:t>
            </w:r>
          </w:p>
          <w:p w:rsidR="00A77BD9" w:rsidRDefault="00A77B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12.03.2021 </w:t>
            </w:r>
            <w:hyperlink r:id="rId9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29.04.2022 </w:t>
            </w:r>
            <w:hyperlink r:id="rId10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D9" w:rsidRDefault="00A77BD9">
            <w:pPr>
              <w:pStyle w:val="ConsPlusNormal"/>
            </w:pPr>
          </w:p>
        </w:tc>
      </w:tr>
    </w:tbl>
    <w:p w:rsidR="00A77BD9" w:rsidRDefault="00A77BD9">
      <w:pPr>
        <w:pStyle w:val="ConsPlusNormal"/>
        <w:jc w:val="both"/>
      </w:pPr>
    </w:p>
    <w:p w:rsidR="00A77BD9" w:rsidRDefault="00A77BD9">
      <w:pPr>
        <w:pStyle w:val="ConsPlusNonformat"/>
        <w:jc w:val="both"/>
      </w:pPr>
      <w:r>
        <w:t xml:space="preserve">                               1</w:t>
      </w:r>
    </w:p>
    <w:p w:rsidR="00A77BD9" w:rsidRDefault="00A77BD9">
      <w:pPr>
        <w:pStyle w:val="ConsPlusNonformat"/>
        <w:jc w:val="both"/>
      </w:pPr>
      <w:r>
        <w:t xml:space="preserve">    В  соответствии  с </w:t>
      </w:r>
      <w:hyperlink r:id="rId11">
        <w:r>
          <w:rPr>
            <w:color w:val="0000FF"/>
          </w:rPr>
          <w:t>частью 7  статьи 8</w:t>
        </w:r>
      </w:hyperlink>
      <w:r>
        <w:t xml:space="preserve"> Федерального закона от 25 декабря</w:t>
      </w:r>
    </w:p>
    <w:p w:rsidR="00A77BD9" w:rsidRDefault="00A77BD9">
      <w:pPr>
        <w:pStyle w:val="ConsPlusNonformat"/>
        <w:jc w:val="both"/>
      </w:pPr>
      <w:r>
        <w:t>2008 г. N 273-ФЗ "О противодействии коррупции" Правительство Пермского края</w:t>
      </w:r>
    </w:p>
    <w:p w:rsidR="00A77BD9" w:rsidRDefault="00A77BD9">
      <w:pPr>
        <w:pStyle w:val="ConsPlusNonformat"/>
        <w:jc w:val="both"/>
      </w:pPr>
      <w:r>
        <w:t>постановляет:</w:t>
      </w:r>
    </w:p>
    <w:p w:rsidR="00A77BD9" w:rsidRDefault="00A77BD9">
      <w:pPr>
        <w:pStyle w:val="ConsPlusNormal"/>
        <w:jc w:val="both"/>
      </w:pPr>
    </w:p>
    <w:p w:rsidR="00A77BD9" w:rsidRDefault="00A77BD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59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Пермского края, и лицами, замещающими данные должности, и соблюдения запретов и ограничений гражданами, претендующими на замещение отдельных должностей руководителей государственных учреждений Пермского края, и лицами, замещающими данные должности.</w:t>
      </w:r>
    </w:p>
    <w:p w:rsidR="00A77BD9" w:rsidRDefault="00A77BD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19.03.2015 N 146-п)</w:t>
      </w:r>
    </w:p>
    <w:p w:rsidR="00A77BD9" w:rsidRDefault="00A77BD9">
      <w:pPr>
        <w:pStyle w:val="ConsPlusNonformat"/>
        <w:spacing w:before="200"/>
        <w:jc w:val="both"/>
      </w:pPr>
      <w:r>
        <w:t xml:space="preserve">     1</w:t>
      </w:r>
    </w:p>
    <w:p w:rsidR="00A77BD9" w:rsidRDefault="00A77BD9">
      <w:pPr>
        <w:pStyle w:val="ConsPlusNonformat"/>
        <w:jc w:val="both"/>
      </w:pPr>
      <w:r>
        <w:t xml:space="preserve">    1 .  Рекомендовать  руководителям государственных  учреждений Пермского</w:t>
      </w:r>
    </w:p>
    <w:p w:rsidR="00A77BD9" w:rsidRDefault="00A77BD9">
      <w:pPr>
        <w:pStyle w:val="ConsPlusNonformat"/>
        <w:jc w:val="both"/>
      </w:pPr>
      <w:r>
        <w:t>края  руководствоваться  настоящим  Постановлением  при проведении проверки</w:t>
      </w:r>
    </w:p>
    <w:p w:rsidR="00A77BD9" w:rsidRDefault="00A77BD9">
      <w:pPr>
        <w:pStyle w:val="ConsPlusNonformat"/>
        <w:jc w:val="both"/>
      </w:pPr>
      <w:r>
        <w:t>соблюдения  запретов  и  ограничений гражданами, претендующими на замещение</w:t>
      </w:r>
    </w:p>
    <w:p w:rsidR="00A77BD9" w:rsidRDefault="00A77BD9">
      <w:pPr>
        <w:pStyle w:val="ConsPlusNonformat"/>
        <w:jc w:val="both"/>
      </w:pPr>
      <w:r>
        <w:t>должностей работников государственных учреждений Пермского края, на которых</w:t>
      </w:r>
    </w:p>
    <w:p w:rsidR="00A77BD9" w:rsidRDefault="00A77BD9">
      <w:pPr>
        <w:pStyle w:val="ConsPlusNonformat"/>
        <w:jc w:val="both"/>
      </w:pPr>
      <w:r>
        <w:t>возложено     выполнение    задач,    поставленных    перед    федеральными</w:t>
      </w:r>
    </w:p>
    <w:p w:rsidR="00A77BD9" w:rsidRDefault="00A77BD9">
      <w:pPr>
        <w:pStyle w:val="ConsPlusNonformat"/>
        <w:jc w:val="both"/>
      </w:pPr>
      <w:r>
        <w:t>государственными органами,  и  наделенных  полномочиями по контролю и (или)</w:t>
      </w:r>
    </w:p>
    <w:p w:rsidR="00A77BD9" w:rsidRDefault="00A77BD9">
      <w:pPr>
        <w:pStyle w:val="ConsPlusNonformat"/>
        <w:jc w:val="both"/>
      </w:pPr>
      <w:r>
        <w:t>надзору  за  деятельностью  юридических и физических лиц, не находящихся от</w:t>
      </w:r>
    </w:p>
    <w:p w:rsidR="00A77BD9" w:rsidRDefault="00A77BD9">
      <w:pPr>
        <w:pStyle w:val="ConsPlusNonformat"/>
        <w:jc w:val="both"/>
      </w:pPr>
      <w:r>
        <w:t>них в служебной зависимости, а также полномочиями по составлению протоколов</w:t>
      </w:r>
    </w:p>
    <w:p w:rsidR="00A77BD9" w:rsidRDefault="00A77BD9">
      <w:pPr>
        <w:pStyle w:val="ConsPlusNonformat"/>
        <w:jc w:val="both"/>
      </w:pPr>
      <w:r>
        <w:t>об   административных   правонарушениях,   и   лицами,  замещающими  данные</w:t>
      </w:r>
    </w:p>
    <w:p w:rsidR="00A77BD9" w:rsidRDefault="00A77BD9">
      <w:pPr>
        <w:pStyle w:val="ConsPlusNonformat"/>
        <w:jc w:val="both"/>
      </w:pPr>
      <w:r>
        <w:t>должности.</w:t>
      </w:r>
    </w:p>
    <w:p w:rsidR="00A77BD9" w:rsidRDefault="00A77BD9">
      <w:pPr>
        <w:pStyle w:val="ConsPlusNonformat"/>
        <w:jc w:val="both"/>
      </w:pPr>
      <w:r>
        <w:t xml:space="preserve">     1</w:t>
      </w:r>
    </w:p>
    <w:p w:rsidR="00A77BD9" w:rsidRDefault="00A77BD9">
      <w:pPr>
        <w:pStyle w:val="ConsPlusNonformat"/>
        <w:jc w:val="both"/>
      </w:pPr>
      <w:r>
        <w:t xml:space="preserve">(п. 1 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 Правительства  Пермского  края  от 19.03.2015</w:t>
      </w:r>
    </w:p>
    <w:p w:rsidR="00A77BD9" w:rsidRDefault="00A77BD9">
      <w:pPr>
        <w:pStyle w:val="ConsPlusNonformat"/>
        <w:jc w:val="both"/>
      </w:pPr>
      <w:r>
        <w:t>N 146-п)</w:t>
      </w:r>
    </w:p>
    <w:p w:rsidR="00A77BD9" w:rsidRDefault="00A77BD9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руководителей государственных органов Пермского края, исполнительных органов государственной власти Пермского края, осуществляющих функции и полномочия учредителей государственных учреждений Пермского края.</w:t>
      </w:r>
    </w:p>
    <w:p w:rsidR="00A77BD9" w:rsidRDefault="00A77BD9">
      <w:pPr>
        <w:pStyle w:val="ConsPlusNormal"/>
        <w:jc w:val="both"/>
      </w:pPr>
    </w:p>
    <w:p w:rsidR="00A77BD9" w:rsidRDefault="00A77BD9">
      <w:pPr>
        <w:pStyle w:val="ConsPlusNormal"/>
        <w:jc w:val="right"/>
      </w:pPr>
      <w:r>
        <w:lastRenderedPageBreak/>
        <w:t>Председатель</w:t>
      </w:r>
    </w:p>
    <w:p w:rsidR="00A77BD9" w:rsidRDefault="00A77BD9">
      <w:pPr>
        <w:pStyle w:val="ConsPlusNormal"/>
        <w:jc w:val="right"/>
      </w:pPr>
      <w:r>
        <w:t>Правительства Пермского края</w:t>
      </w:r>
    </w:p>
    <w:p w:rsidR="00A77BD9" w:rsidRDefault="00A77BD9">
      <w:pPr>
        <w:pStyle w:val="ConsPlusNormal"/>
        <w:jc w:val="right"/>
      </w:pPr>
      <w:r>
        <w:t>Г.П.ТУШНОЛОБОВ</w:t>
      </w:r>
    </w:p>
    <w:p w:rsidR="00A77BD9" w:rsidRDefault="00A77BD9">
      <w:pPr>
        <w:pStyle w:val="ConsPlusNormal"/>
        <w:jc w:val="both"/>
      </w:pPr>
    </w:p>
    <w:p w:rsidR="00A77BD9" w:rsidRDefault="00A77BD9">
      <w:pPr>
        <w:pStyle w:val="ConsPlusNormal"/>
        <w:jc w:val="both"/>
      </w:pPr>
    </w:p>
    <w:p w:rsidR="00A77BD9" w:rsidRDefault="00A77BD9">
      <w:pPr>
        <w:pStyle w:val="ConsPlusNormal"/>
        <w:jc w:val="both"/>
      </w:pPr>
    </w:p>
    <w:p w:rsidR="00A77BD9" w:rsidRDefault="00A77BD9">
      <w:pPr>
        <w:pStyle w:val="ConsPlusNormal"/>
        <w:jc w:val="both"/>
      </w:pPr>
    </w:p>
    <w:p w:rsidR="00A77BD9" w:rsidRDefault="00A77BD9">
      <w:pPr>
        <w:pStyle w:val="ConsPlusNormal"/>
        <w:jc w:val="both"/>
      </w:pPr>
    </w:p>
    <w:p w:rsidR="00A77BD9" w:rsidRDefault="00A77BD9">
      <w:pPr>
        <w:pStyle w:val="ConsPlusNormal"/>
        <w:jc w:val="right"/>
        <w:outlineLvl w:val="0"/>
      </w:pPr>
      <w:r>
        <w:t>УТВЕРЖДЕНЫ</w:t>
      </w:r>
    </w:p>
    <w:p w:rsidR="00A77BD9" w:rsidRDefault="00A77BD9">
      <w:pPr>
        <w:pStyle w:val="ConsPlusNormal"/>
        <w:jc w:val="right"/>
      </w:pPr>
      <w:r>
        <w:t>Постановлением</w:t>
      </w:r>
    </w:p>
    <w:p w:rsidR="00A77BD9" w:rsidRDefault="00A77BD9">
      <w:pPr>
        <w:pStyle w:val="ConsPlusNormal"/>
        <w:jc w:val="right"/>
      </w:pPr>
      <w:r>
        <w:t>Правительства</w:t>
      </w:r>
    </w:p>
    <w:p w:rsidR="00A77BD9" w:rsidRDefault="00A77BD9">
      <w:pPr>
        <w:pStyle w:val="ConsPlusNormal"/>
        <w:jc w:val="right"/>
      </w:pPr>
      <w:r>
        <w:t>Пермского края</w:t>
      </w:r>
    </w:p>
    <w:p w:rsidR="00A77BD9" w:rsidRDefault="00A77BD9">
      <w:pPr>
        <w:pStyle w:val="ConsPlusNormal"/>
        <w:jc w:val="right"/>
      </w:pPr>
      <w:r>
        <w:t>от 26.04.2013 N 348-п</w:t>
      </w:r>
    </w:p>
    <w:p w:rsidR="00A77BD9" w:rsidRDefault="00A77BD9">
      <w:pPr>
        <w:pStyle w:val="ConsPlusNormal"/>
        <w:jc w:val="both"/>
      </w:pPr>
    </w:p>
    <w:p w:rsidR="00A77BD9" w:rsidRDefault="00A77BD9">
      <w:pPr>
        <w:pStyle w:val="ConsPlusTitle"/>
        <w:jc w:val="center"/>
      </w:pPr>
      <w:bookmarkStart w:id="1" w:name="P59"/>
      <w:bookmarkEnd w:id="1"/>
      <w:r>
        <w:t>ПРАВИЛА</w:t>
      </w:r>
    </w:p>
    <w:p w:rsidR="00A77BD9" w:rsidRDefault="00A77BD9">
      <w:pPr>
        <w:pStyle w:val="ConsPlusTitle"/>
        <w:jc w:val="center"/>
      </w:pPr>
      <w:r>
        <w:t>ПРОВЕРКИ ДОСТОВЕРНОСТИ И ПОЛНОТЫ СВЕДЕНИЙ О ДОХОДАХ,</w:t>
      </w:r>
    </w:p>
    <w:p w:rsidR="00A77BD9" w:rsidRDefault="00A77BD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A77BD9" w:rsidRDefault="00A77BD9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A77BD9" w:rsidRDefault="00A77BD9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A77BD9" w:rsidRDefault="00A77BD9">
      <w:pPr>
        <w:pStyle w:val="ConsPlusTitle"/>
        <w:jc w:val="center"/>
      </w:pPr>
      <w:r>
        <w:t>ПЕРМСКОГО КРАЯ, И ЛИЦАМИ, ЗАМЕЩАЮЩИМИ ДАННЫЕ ДОЛЖНОСТИ,</w:t>
      </w:r>
    </w:p>
    <w:p w:rsidR="00A77BD9" w:rsidRDefault="00A77BD9">
      <w:pPr>
        <w:pStyle w:val="ConsPlusTitle"/>
        <w:jc w:val="center"/>
      </w:pPr>
      <w:r>
        <w:t>И СОБЛЮДЕНИЯ ЗАПРЕТОВ И ОГРАНИЧЕНИЙ ГРАЖДАНАМИ,</w:t>
      </w:r>
    </w:p>
    <w:p w:rsidR="00A77BD9" w:rsidRDefault="00A77BD9">
      <w:pPr>
        <w:pStyle w:val="ConsPlusTitle"/>
        <w:jc w:val="center"/>
      </w:pPr>
      <w:r>
        <w:t>ПРЕТЕНДУЮЩИМИ НА ЗАМЕЩЕНИЕ ОТДЕЛЬНЫХ ДОЛЖНОСТЕЙ</w:t>
      </w:r>
    </w:p>
    <w:p w:rsidR="00A77BD9" w:rsidRDefault="00A77BD9">
      <w:pPr>
        <w:pStyle w:val="ConsPlusTitle"/>
        <w:jc w:val="center"/>
      </w:pPr>
      <w:r>
        <w:t>РУКОВОДИТЕЛЕЙ ГОСУДАРСТВЕННЫХ УЧРЕЖДЕНИЙ ПЕРМСКОГО</w:t>
      </w:r>
    </w:p>
    <w:p w:rsidR="00A77BD9" w:rsidRDefault="00A77BD9">
      <w:pPr>
        <w:pStyle w:val="ConsPlusTitle"/>
        <w:jc w:val="center"/>
      </w:pPr>
      <w:r>
        <w:t>КРАЯ, И ЛИЦАМИ, ЗАМЕЩАЮЩИМИ ДАННЫЕ ДОЛЖНОСТИ</w:t>
      </w:r>
    </w:p>
    <w:p w:rsidR="00A77BD9" w:rsidRDefault="00A77B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7B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D9" w:rsidRDefault="00A77B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D9" w:rsidRDefault="00A77B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7BD9" w:rsidRDefault="00A77B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BD9" w:rsidRDefault="00A77B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12.01.2015 </w:t>
            </w:r>
            <w:hyperlink r:id="rId14">
              <w:r>
                <w:rPr>
                  <w:color w:val="0000FF"/>
                </w:rPr>
                <w:t>N 2-п</w:t>
              </w:r>
            </w:hyperlink>
            <w:r>
              <w:rPr>
                <w:color w:val="392C69"/>
              </w:rPr>
              <w:t>,</w:t>
            </w:r>
          </w:p>
          <w:p w:rsidR="00A77BD9" w:rsidRDefault="00A77B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19.03.2015 </w:t>
            </w:r>
            <w:hyperlink r:id="rId15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20.05.2015 </w:t>
            </w:r>
            <w:hyperlink r:id="rId16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 xml:space="preserve">, от 21.10.2016 </w:t>
            </w:r>
            <w:hyperlink r:id="rId17">
              <w:r>
                <w:rPr>
                  <w:color w:val="0000FF"/>
                </w:rPr>
                <w:t>N 959-п</w:t>
              </w:r>
            </w:hyperlink>
            <w:r>
              <w:rPr>
                <w:color w:val="392C69"/>
              </w:rPr>
              <w:t>,</w:t>
            </w:r>
          </w:p>
          <w:p w:rsidR="00A77BD9" w:rsidRDefault="00A77B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12.03.2021 </w:t>
            </w:r>
            <w:hyperlink r:id="rId18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29.04.2022 </w:t>
            </w:r>
            <w:hyperlink r:id="rId19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D9" w:rsidRDefault="00A77BD9">
            <w:pPr>
              <w:pStyle w:val="ConsPlusNormal"/>
            </w:pPr>
          </w:p>
        </w:tc>
      </w:tr>
    </w:tbl>
    <w:p w:rsidR="00A77BD9" w:rsidRDefault="00A77BD9">
      <w:pPr>
        <w:pStyle w:val="ConsPlusNormal"/>
        <w:jc w:val="both"/>
      </w:pPr>
    </w:p>
    <w:p w:rsidR="00A77BD9" w:rsidRDefault="00A77BD9">
      <w:pPr>
        <w:pStyle w:val="ConsPlusNormal"/>
        <w:ind w:firstLine="540"/>
        <w:jc w:val="both"/>
      </w:pPr>
      <w:bookmarkStart w:id="2" w:name="P74"/>
      <w:bookmarkEnd w:id="2"/>
      <w:r>
        <w:t>1. Настоящими Правилами устанавливается порядок осуществления проверки: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а) достоверности и полноты представленных гражданами, претендующими на замещение должностей руководителей государственных учреждений Пермского края (далее - граждане), и лицами, замещающими данные должности (далее - руководители учреждений),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проверка);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б) соблюдения запретов и ограничений гражданами, претендующими на замещение должностей руководителей государственных учреждений Пермского края, на которых возложено выполнение задач, поставленных перед федеральными государственными органами, и наделенных полномочиями по контролю и (или) надзору за деятельностью юридических и физических лиц, не находящихся от них в служебной зависимости, а также полномочиями по составлению протоколов об административных правонарушениях (далее - граждане), и лицами, замещающими данные должности (далее - руководители учреждений, проверка).</w:t>
      </w:r>
    </w:p>
    <w:p w:rsidR="00A77BD9" w:rsidRDefault="00A77BD9">
      <w:pPr>
        <w:pStyle w:val="ConsPlusNormal"/>
        <w:jc w:val="both"/>
      </w:pPr>
      <w:r>
        <w:t xml:space="preserve">(п. 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19.03.2015 N 146-п)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 xml:space="preserve">2. Проверка осуществляется по решению руководителя государственного органа Пермского края, исполнительного органа государственной власти Пермского края, осуществляющего функции и полномочия учредителя государственного учреждения Пермского края, предусмотренные для отраслевого органа </w:t>
      </w:r>
      <w:hyperlink r:id="rId21">
        <w:r>
          <w:rPr>
            <w:color w:val="0000FF"/>
          </w:rPr>
          <w:t>Законом</w:t>
        </w:r>
      </w:hyperlink>
      <w:r>
        <w:t xml:space="preserve"> Пермского края от 14 декабря 2007 г. N 150-ПК "Об управлении и распоряжении государственной собственностью Пермского края" (далее - </w:t>
      </w:r>
      <w:r>
        <w:lastRenderedPageBreak/>
        <w:t>учредитель), или лица, которому такие полномочия предоставлены учредителем.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Решение о начале проверки принимается не позднее чем через 10 рабочих дней с момента возникновения основания для осуществления проверки.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3. Проверку осуществляют структурные подразделения учредителя, осуществляющие функции по профилактике коррупционных и иных правонарушений, или должностные лица учредителя, ответственные за работу по профилактике коррупционных и иных правонарушений (далее - структурное подразделение учредителя).</w:t>
      </w:r>
    </w:p>
    <w:p w:rsidR="00A77BD9" w:rsidRDefault="00A77BD9">
      <w:pPr>
        <w:pStyle w:val="ConsPlusNormal"/>
        <w:jc w:val="both"/>
      </w:pPr>
      <w:r>
        <w:t xml:space="preserve">(п. 3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29.04.2022 N 342-п)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виде: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б) структурным подразделением учредителя;</w:t>
      </w:r>
    </w:p>
    <w:p w:rsidR="00A77BD9" w:rsidRDefault="00A77BD9">
      <w:pPr>
        <w:pStyle w:val="ConsPlusNormal"/>
        <w:jc w:val="both"/>
      </w:pPr>
      <w:r>
        <w:t xml:space="preserve">(пп. "б"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29.04.2022 N 342-п)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 либо Общественной палатой Пермского края;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д) общероссийскими и региональными средствами массовой информации.</w:t>
      </w:r>
    </w:p>
    <w:p w:rsidR="00A77BD9" w:rsidRDefault="00A77BD9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29.04.2022 N 342-п)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или лицом, которому такие полномочия предоставлены учредителем.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7. При осуществлении проверки структурное подразделение учредителя вправе:</w:t>
      </w:r>
    </w:p>
    <w:p w:rsidR="00A77BD9" w:rsidRDefault="00A77BD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29.04.2022 N 342-п)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а) проводить беседу с гражданином, а также с руководителем учреждения;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б) изучать представленные гражданином, а также руководителем учреждения сведения о доходах, об имуществе и обязательствах имущественного характера и дополнительные материалы;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в) получать от гражданина, а также от руководителя учреждения пояснения по представленным ими сведениям о доходах, об имуществе и обязательствах имущественного характера и материалам;</w:t>
      </w:r>
    </w:p>
    <w:p w:rsidR="00A77BD9" w:rsidRDefault="00A77BD9">
      <w:pPr>
        <w:pStyle w:val="ConsPlusNormal"/>
        <w:spacing w:before="220"/>
        <w:ind w:firstLine="540"/>
        <w:jc w:val="both"/>
      </w:pPr>
      <w:bookmarkStart w:id="3" w:name="P97"/>
      <w:bookmarkEnd w:id="3"/>
      <w:r>
        <w:t xml:space="preserve">г) направлять в установленном законодательством порядке запросы в органы прокуратуры Российской Федерации,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руководителя учреждения, его супруги (супруга) и несовершеннолетних детей; о соблюдении руководителем учреждения установленных запретов и </w:t>
      </w:r>
      <w:r>
        <w:lastRenderedPageBreak/>
        <w:t>ограничений.</w:t>
      </w:r>
    </w:p>
    <w:p w:rsidR="00A77BD9" w:rsidRDefault="00A77BD9">
      <w:pPr>
        <w:pStyle w:val="ConsPlusNormal"/>
        <w:jc w:val="both"/>
      </w:pPr>
      <w:r>
        <w:t xml:space="preserve">(пп. "г"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19.03.2015 N 146-п;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20.05.2015 N 311-п)</w:t>
      </w:r>
    </w:p>
    <w:p w:rsidR="00A77BD9" w:rsidRDefault="00A77BD9">
      <w:pPr>
        <w:pStyle w:val="ConsPlusNonformat"/>
        <w:spacing w:before="200"/>
        <w:jc w:val="both"/>
      </w:pPr>
      <w:r>
        <w:t xml:space="preserve">     1</w:t>
      </w:r>
    </w:p>
    <w:p w:rsidR="00A77BD9" w:rsidRDefault="00A77BD9">
      <w:pPr>
        <w:pStyle w:val="ConsPlusNonformat"/>
        <w:jc w:val="both"/>
      </w:pPr>
      <w:r>
        <w:t xml:space="preserve">    7 .  В  запросе,  предусмотренном  </w:t>
      </w:r>
      <w:hyperlink w:anchor="P97">
        <w:r>
          <w:rPr>
            <w:color w:val="0000FF"/>
          </w:rPr>
          <w:t>подпунктом  "г"  пункта 7</w:t>
        </w:r>
      </w:hyperlink>
      <w:r>
        <w:t xml:space="preserve">  настоящих</w:t>
      </w:r>
    </w:p>
    <w:p w:rsidR="00A77BD9" w:rsidRDefault="00A77BD9">
      <w:pPr>
        <w:pStyle w:val="ConsPlusNonformat"/>
        <w:jc w:val="both"/>
      </w:pPr>
      <w:r>
        <w:t>Правил, указываются:</w:t>
      </w:r>
    </w:p>
    <w:p w:rsidR="00A77BD9" w:rsidRDefault="00A77BD9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личность, гражданина, руководителя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гражданина, руководителя учреждения, в отношении которого имеются сведения о несоблюдении им запретов и ограничений;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A77BD9" w:rsidRDefault="00A77BD9">
      <w:pPr>
        <w:pStyle w:val="ConsPlusNonformat"/>
        <w:jc w:val="both"/>
      </w:pPr>
      <w:r>
        <w:t xml:space="preserve">     1</w:t>
      </w:r>
    </w:p>
    <w:p w:rsidR="00A77BD9" w:rsidRDefault="00A77BD9">
      <w:pPr>
        <w:pStyle w:val="ConsPlusNonformat"/>
        <w:jc w:val="both"/>
      </w:pPr>
      <w:r>
        <w:t xml:space="preserve">(п. 7 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 Правительства  Пермского  края  от 19.03.2015</w:t>
      </w:r>
    </w:p>
    <w:p w:rsidR="00A77BD9" w:rsidRDefault="00A77BD9">
      <w:pPr>
        <w:pStyle w:val="ConsPlusNonformat"/>
        <w:jc w:val="both"/>
      </w:pPr>
      <w:r>
        <w:t>N 146-п)</w:t>
      </w:r>
    </w:p>
    <w:p w:rsidR="00A77BD9" w:rsidRDefault="00A77BD9">
      <w:pPr>
        <w:pStyle w:val="ConsPlusNonformat"/>
        <w:jc w:val="both"/>
      </w:pPr>
      <w:r>
        <w:t xml:space="preserve">     2</w:t>
      </w:r>
    </w:p>
    <w:p w:rsidR="00A77BD9" w:rsidRDefault="00A77BD9">
      <w:pPr>
        <w:pStyle w:val="ConsPlusNonformat"/>
        <w:jc w:val="both"/>
      </w:pPr>
      <w:r>
        <w:t xml:space="preserve">    7 .  Запросы  в  государственные органы и организации,  предусмотренные</w:t>
      </w:r>
    </w:p>
    <w:p w:rsidR="00A77BD9" w:rsidRDefault="00A77BD9">
      <w:pPr>
        <w:pStyle w:val="ConsPlusNonformat"/>
        <w:jc w:val="both"/>
      </w:pPr>
      <w:hyperlink w:anchor="P97">
        <w:r>
          <w:rPr>
            <w:color w:val="0000FF"/>
          </w:rPr>
          <w:t>подпунктом  "г"  пункта  7</w:t>
        </w:r>
      </w:hyperlink>
      <w:r>
        <w:t xml:space="preserve">  настоящих  Правил,  за  исключением  запросов в</w:t>
      </w:r>
    </w:p>
    <w:p w:rsidR="00A77BD9" w:rsidRDefault="00A77BD9">
      <w:pPr>
        <w:pStyle w:val="ConsPlusNonformat"/>
        <w:jc w:val="both"/>
      </w:pPr>
      <w:r>
        <w:t>кредитные  организации,  налоговые  органы  Российской  Федерации,  органы,</w:t>
      </w:r>
    </w:p>
    <w:p w:rsidR="00A77BD9" w:rsidRDefault="00A77BD9">
      <w:pPr>
        <w:pStyle w:val="ConsPlusNonformat"/>
        <w:jc w:val="both"/>
      </w:pPr>
      <w:r>
        <w:t>осуществляющие государственную регистрацию прав на недвижимое  имущество  и</w:t>
      </w:r>
    </w:p>
    <w:p w:rsidR="00A77BD9" w:rsidRDefault="00A77BD9">
      <w:pPr>
        <w:pStyle w:val="ConsPlusNonformat"/>
        <w:jc w:val="both"/>
      </w:pPr>
      <w:r>
        <w:t>сделок с ним, и операторам информационных систем, в которых  осуществляется</w:t>
      </w:r>
    </w:p>
    <w:p w:rsidR="00A77BD9" w:rsidRDefault="00A77BD9">
      <w:pPr>
        <w:pStyle w:val="ConsPlusNonformat"/>
        <w:jc w:val="both"/>
      </w:pPr>
      <w:r>
        <w:t>выпуск цифровых финансовых активов,  направляются  учредителем  или  лицом,</w:t>
      </w:r>
    </w:p>
    <w:p w:rsidR="00A77BD9" w:rsidRDefault="00A77BD9">
      <w:pPr>
        <w:pStyle w:val="ConsPlusNonformat"/>
        <w:jc w:val="both"/>
      </w:pPr>
      <w:r>
        <w:t>которому такие полномочия предоставлены учредителем.</w:t>
      </w:r>
    </w:p>
    <w:p w:rsidR="00A77BD9" w:rsidRDefault="00A77BD9">
      <w:pPr>
        <w:pStyle w:val="ConsPlusNonformat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29.04.2022 N 342-п)</w:t>
      </w:r>
    </w:p>
    <w:p w:rsidR="00A77BD9" w:rsidRDefault="00A77BD9">
      <w:pPr>
        <w:pStyle w:val="ConsPlusNormal"/>
        <w:ind w:firstLine="540"/>
        <w:jc w:val="both"/>
      </w:pPr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(должностными лицами), перечень которых утвержден Президентом Российской Федерации. Направление запросов, указанных в абзаце втором настоящего пункта обеспечивается структурным подразделением администрации губернатора Пермского края, осуществляющим функции органа Пермского края по профилактике коррупционных и иных правонарушений.</w:t>
      </w:r>
    </w:p>
    <w:p w:rsidR="00A77BD9" w:rsidRDefault="00A77BD9">
      <w:pPr>
        <w:pStyle w:val="ConsPlusNormal"/>
        <w:jc w:val="both"/>
      </w:pPr>
      <w:r>
        <w:t xml:space="preserve">(в ред. Постановлений Правительства Пермского края от 21.10.2016 </w:t>
      </w:r>
      <w:hyperlink r:id="rId30">
        <w:r>
          <w:rPr>
            <w:color w:val="0000FF"/>
          </w:rPr>
          <w:t>N 959-п</w:t>
        </w:r>
      </w:hyperlink>
      <w:r>
        <w:t xml:space="preserve">, от 12.03.2021 </w:t>
      </w:r>
      <w:hyperlink r:id="rId31">
        <w:r>
          <w:rPr>
            <w:color w:val="0000FF"/>
          </w:rPr>
          <w:t>N 147-п</w:t>
        </w:r>
      </w:hyperlink>
      <w:r>
        <w:t>)</w:t>
      </w:r>
    </w:p>
    <w:p w:rsidR="00A77BD9" w:rsidRDefault="00A77BD9">
      <w:pPr>
        <w:pStyle w:val="ConsPlusNonformat"/>
        <w:jc w:val="both"/>
      </w:pPr>
      <w:r>
        <w:t xml:space="preserve">     2</w:t>
      </w:r>
    </w:p>
    <w:p w:rsidR="00A77BD9" w:rsidRDefault="00A77BD9">
      <w:pPr>
        <w:pStyle w:val="ConsPlusNonformat"/>
        <w:jc w:val="both"/>
      </w:pPr>
      <w:r>
        <w:t xml:space="preserve">(п. 7 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 Правительства  Пермского  края  от 19.03.2015</w:t>
      </w:r>
    </w:p>
    <w:p w:rsidR="00A77BD9" w:rsidRDefault="00A77BD9">
      <w:pPr>
        <w:pStyle w:val="ConsPlusNonformat"/>
        <w:jc w:val="both"/>
      </w:pPr>
      <w:r>
        <w:t>N 146-п)</w:t>
      </w:r>
    </w:p>
    <w:p w:rsidR="00A77BD9" w:rsidRDefault="00A77BD9">
      <w:pPr>
        <w:pStyle w:val="ConsPlusNormal"/>
        <w:ind w:firstLine="540"/>
        <w:jc w:val="both"/>
      </w:pPr>
      <w:r>
        <w:t>8. Учредитель или лицо, которому такие полномочия предоставлены учредителем, обеспечивает: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 xml:space="preserve">а) уведомление руководителя учреждения в письменной форме о начале в отношении него </w:t>
      </w:r>
      <w:r>
        <w:lastRenderedPageBreak/>
        <w:t>проверки в течение 2 рабочих дней со дня принятия решения о начале проверки;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 xml:space="preserve">б) информирование в случае обращения руководителя учреждения о том, какие представленные им сведения, указанные в </w:t>
      </w:r>
      <w:hyperlink w:anchor="P74">
        <w:r>
          <w:rPr>
            <w:color w:val="0000FF"/>
          </w:rPr>
          <w:t>пункте 1</w:t>
        </w:r>
      </w:hyperlink>
      <w:r>
        <w:t xml:space="preserve"> настоящих Правил, подлежат проверке, в течение 7 рабочих дней со дня обращения, а при наличии уважительной причины - в срок, согласованный с указанным лицом.</w:t>
      </w:r>
    </w:p>
    <w:p w:rsidR="00A77BD9" w:rsidRDefault="00A77BD9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12.01.2015 N 2-п)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9. В течение 10 рабочих дней со дня окончания проверки учредитель или лицо, которому такие полномочия предоставлены учредителем, знакомит руководителя учреждения с письменно оформленными результатами проверки.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10. Руководитель учреждения вправе: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11. По результатам проверки учредитель или лицо, которому такие полномочия предоставлены учредителем, принимает одно из следующих решений: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а) назначение гражданина на должность руководителя государственного учреждения Пермского края;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б) отказ гражданину в назначении на должность руководителя государственного учреждения Пермского края;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в) применение к руководителю учреждения мер дисциплинарной ответственности;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г) об отсутствии оснований для применения к руководителю государственного учреждения Пермского края мер юридической ответственности.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учредителем или лицом, которому такие полномочия предоставлены учредителем, в течение 30 дней со дня окончания проверки.</w:t>
      </w:r>
    </w:p>
    <w:p w:rsidR="00A77BD9" w:rsidRDefault="00A77BD9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A77BD9" w:rsidRDefault="00A77BD9">
      <w:pPr>
        <w:pStyle w:val="ConsPlusNormal"/>
        <w:jc w:val="both"/>
      </w:pPr>
    </w:p>
    <w:p w:rsidR="00A77BD9" w:rsidRDefault="00A77BD9">
      <w:pPr>
        <w:pStyle w:val="ConsPlusNormal"/>
        <w:jc w:val="both"/>
      </w:pPr>
    </w:p>
    <w:p w:rsidR="00A77BD9" w:rsidRDefault="00A77B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AB5" w:rsidRDefault="00BC1AB5"/>
    <w:sectPr w:rsidR="00BC1AB5" w:rsidSect="0024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D9"/>
    <w:rsid w:val="00A77BD9"/>
    <w:rsid w:val="00B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B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7B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7B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7B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B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7B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7B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7B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98433&amp;dst=100008" TargetMode="External"/><Relationship Id="rId13" Type="http://schemas.openxmlformats.org/officeDocument/2006/relationships/hyperlink" Target="https://login.consultant.ru/link/?req=doc&amp;base=RLAW368&amp;n=82014&amp;dst=100013" TargetMode="External"/><Relationship Id="rId18" Type="http://schemas.openxmlformats.org/officeDocument/2006/relationships/hyperlink" Target="https://login.consultant.ru/link/?req=doc&amp;base=RLAW368&amp;n=150348&amp;dst=100008" TargetMode="External"/><Relationship Id="rId26" Type="http://schemas.openxmlformats.org/officeDocument/2006/relationships/hyperlink" Target="https://login.consultant.ru/link/?req=doc&amp;base=RLAW368&amp;n=82014&amp;dst=100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68&amp;n=17428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368&amp;n=83569&amp;dst=100005" TargetMode="External"/><Relationship Id="rId12" Type="http://schemas.openxmlformats.org/officeDocument/2006/relationships/hyperlink" Target="https://login.consultant.ru/link/?req=doc&amp;base=RLAW368&amp;n=82014&amp;dst=100012" TargetMode="External"/><Relationship Id="rId17" Type="http://schemas.openxmlformats.org/officeDocument/2006/relationships/hyperlink" Target="https://login.consultant.ru/link/?req=doc&amp;base=RLAW368&amp;n=98433&amp;dst=100008" TargetMode="External"/><Relationship Id="rId25" Type="http://schemas.openxmlformats.org/officeDocument/2006/relationships/hyperlink" Target="https://login.consultant.ru/link/?req=doc&amp;base=RLAW368&amp;n=166240&amp;dst=100015" TargetMode="External"/><Relationship Id="rId33" Type="http://schemas.openxmlformats.org/officeDocument/2006/relationships/hyperlink" Target="https://login.consultant.ru/link/?req=doc&amp;base=RLAW368&amp;n=80120&amp;dst=100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8&amp;n=83569&amp;dst=100005" TargetMode="External"/><Relationship Id="rId20" Type="http://schemas.openxmlformats.org/officeDocument/2006/relationships/hyperlink" Target="https://login.consultant.ru/link/?req=doc&amp;base=RLAW368&amp;n=82014&amp;dst=100017" TargetMode="External"/><Relationship Id="rId29" Type="http://schemas.openxmlformats.org/officeDocument/2006/relationships/hyperlink" Target="https://login.consultant.ru/link/?req=doc&amp;base=RLAW368&amp;n=166240&amp;dst=100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82014&amp;dst=100005" TargetMode="External"/><Relationship Id="rId11" Type="http://schemas.openxmlformats.org/officeDocument/2006/relationships/hyperlink" Target="https://login.consultant.ru/link/?req=doc&amp;base=LAW&amp;n=464894&amp;dst=100124" TargetMode="External"/><Relationship Id="rId24" Type="http://schemas.openxmlformats.org/officeDocument/2006/relationships/hyperlink" Target="https://login.consultant.ru/link/?req=doc&amp;base=RLAW368&amp;n=166240&amp;dst=100014" TargetMode="External"/><Relationship Id="rId32" Type="http://schemas.openxmlformats.org/officeDocument/2006/relationships/hyperlink" Target="https://login.consultant.ru/link/?req=doc&amp;base=RLAW368&amp;n=82014&amp;dst=100034" TargetMode="External"/><Relationship Id="rId5" Type="http://schemas.openxmlformats.org/officeDocument/2006/relationships/hyperlink" Target="https://login.consultant.ru/link/?req=doc&amp;base=RLAW368&amp;n=80120&amp;dst=100018" TargetMode="External"/><Relationship Id="rId15" Type="http://schemas.openxmlformats.org/officeDocument/2006/relationships/hyperlink" Target="https://login.consultant.ru/link/?req=doc&amp;base=RLAW368&amp;n=82014&amp;dst=100015" TargetMode="External"/><Relationship Id="rId23" Type="http://schemas.openxmlformats.org/officeDocument/2006/relationships/hyperlink" Target="https://login.consultant.ru/link/?req=doc&amp;base=RLAW368&amp;n=166240&amp;dst=100012" TargetMode="External"/><Relationship Id="rId28" Type="http://schemas.openxmlformats.org/officeDocument/2006/relationships/hyperlink" Target="https://login.consultant.ru/link/?req=doc&amp;base=RLAW368&amp;n=82014&amp;dst=100024" TargetMode="External"/><Relationship Id="rId10" Type="http://schemas.openxmlformats.org/officeDocument/2006/relationships/hyperlink" Target="https://login.consultant.ru/link/?req=doc&amp;base=RLAW368&amp;n=166240&amp;dst=100008" TargetMode="External"/><Relationship Id="rId19" Type="http://schemas.openxmlformats.org/officeDocument/2006/relationships/hyperlink" Target="https://login.consultant.ru/link/?req=doc&amp;base=RLAW368&amp;n=166240&amp;dst=100008" TargetMode="External"/><Relationship Id="rId31" Type="http://schemas.openxmlformats.org/officeDocument/2006/relationships/hyperlink" Target="https://login.consultant.ru/link/?req=doc&amp;base=RLAW368&amp;n=150348&amp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8&amp;n=150348&amp;dst=100008" TargetMode="External"/><Relationship Id="rId14" Type="http://schemas.openxmlformats.org/officeDocument/2006/relationships/hyperlink" Target="https://login.consultant.ru/link/?req=doc&amp;base=RLAW368&amp;n=80120&amp;dst=100018" TargetMode="External"/><Relationship Id="rId22" Type="http://schemas.openxmlformats.org/officeDocument/2006/relationships/hyperlink" Target="https://login.consultant.ru/link/?req=doc&amp;base=RLAW368&amp;n=166240&amp;dst=100009" TargetMode="External"/><Relationship Id="rId27" Type="http://schemas.openxmlformats.org/officeDocument/2006/relationships/hyperlink" Target="https://login.consultant.ru/link/?req=doc&amp;base=RLAW368&amp;n=83569&amp;dst=100006" TargetMode="External"/><Relationship Id="rId30" Type="http://schemas.openxmlformats.org/officeDocument/2006/relationships/hyperlink" Target="https://login.consultant.ru/link/?req=doc&amp;base=RLAW368&amp;n=98433&amp;dst=10000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2024-01-24T05:17:00Z</dcterms:created>
  <dcterms:modified xsi:type="dcterms:W3CDTF">2024-01-24T05:18:00Z</dcterms:modified>
</cp:coreProperties>
</file>