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5" w:rsidRPr="007D5A15" w:rsidRDefault="00A51B21" w:rsidP="007D5A1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69A1">
        <w:rPr>
          <w:rFonts w:ascii="Times New Roman" w:hAnsi="Times New Roman" w:cs="Times New Roman"/>
          <w:sz w:val="24"/>
          <w:szCs w:val="24"/>
        </w:rPr>
        <w:t xml:space="preserve">  </w:t>
      </w:r>
      <w:r w:rsidR="007D5A15" w:rsidRPr="007D5A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A15" w:rsidRPr="00E3485E" w:rsidRDefault="007D5A15" w:rsidP="007D5A15">
      <w:pPr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 w:rsidRPr="00E3485E">
        <w:rPr>
          <w:rFonts w:ascii="Times New Roman" w:hAnsi="Times New Roman" w:cs="Times New Roman"/>
          <w:sz w:val="24"/>
          <w:szCs w:val="24"/>
        </w:rPr>
        <w:t>Результаты реализации муниципальных п</w:t>
      </w:r>
      <w:r w:rsidR="00E3485E">
        <w:rPr>
          <w:rFonts w:ascii="Times New Roman" w:hAnsi="Times New Roman" w:cs="Times New Roman"/>
          <w:sz w:val="24"/>
          <w:szCs w:val="24"/>
        </w:rPr>
        <w:t>рограмм города Березники за 2021</w:t>
      </w:r>
      <w:r w:rsidRPr="00E3485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320A" w:rsidRPr="00E3485E" w:rsidRDefault="007D5A15" w:rsidP="002B1A38">
      <w:pPr>
        <w:spacing w:after="0" w:line="360" w:lineRule="exact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E3485E">
        <w:rPr>
          <w:rFonts w:ascii="Times New Roman" w:hAnsi="Times New Roman" w:cs="Times New Roman"/>
          <w:sz w:val="24"/>
          <w:szCs w:val="24"/>
        </w:rPr>
        <w:t>«Развитие системы образования»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8"/>
        <w:gridCol w:w="2882"/>
        <w:gridCol w:w="18"/>
        <w:gridCol w:w="853"/>
        <w:gridCol w:w="70"/>
        <w:gridCol w:w="1350"/>
        <w:gridCol w:w="55"/>
        <w:gridCol w:w="1360"/>
        <w:gridCol w:w="1240"/>
        <w:gridCol w:w="29"/>
        <w:gridCol w:w="11"/>
        <w:gridCol w:w="1555"/>
      </w:tblGrid>
      <w:tr w:rsidR="00F2320A" w:rsidRPr="00E3485E" w:rsidTr="0037014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2021 год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F2320A" w:rsidRPr="00E3485E" w:rsidTr="0037014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1: Комплексное и эффективное развитие муниципальной системы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максимального удовлетворения потребностей населения муниципального образования «Город Березники» в качественных услугах дошкольного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Доля детей, стоящих в очереди 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определения в муниципальные дошкольные образовательные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1.2.Обеспечить доступность и качество начального общего, основного общего и среднего общего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 Отношение среднего балла ЕГЭ в 10 % школ с лучшими результатами ЕГЭ к среднему баллу ЕГЭ в 10 % школ с худшими результатами ЕГЭ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1.3.Создать условия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1.3.1 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охваченных дополнительными общеобразовательными программами в МОДО Управления образования, в общей численности детей и подростков от 7 до 18 лет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1.4.Создать условия для охраны и укрепления здоровья детей, их занятости во внеурочное время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 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МОО, охваченных оздоровлением, отдыхом и занятостью во внеурочное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1.5.Создать условия для развития индивидуальных способностей детей и необходимой коррекции нарушений их развития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1.5.1 Удельный вес численности обучающихся (воспитанников), ставших победителями и призерами краевых, всероссийских и международных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(от общего количества участников)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65,77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+0,77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1.6.Обеспечить эффективное функционирование и развитие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1.6.1. Доля педагогических работников МОО, своевременно повысивших уровень своей квалификации в разных формах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2 856 905,8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2 776 910,3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- 79 995,5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706 024,0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661 897,6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- 44 126,4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1 968 267,3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1 932 398,2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- 36869,1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1 82614,5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1 82614,5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«Дошкольное образование»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Создание условий для максимального удовлетворения потребностей населения муниципального образования в качественных услугах дошкольного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Обеспечить эффективное функционирование и развитие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МДОО  разного вида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дошкольного возраста (от 1 года), получающих услугу дошкольного образования в МДОО, от общего количества детей данного возраста, проживающих в муниципальном образовании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 Обеспечить приведение и поддержание в нормативном состоянии МДОО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Доля МДОО,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лицензию на ведение образовательной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23" w:rsidRDefault="00DA4823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2320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20A" w:rsidRPr="00E3485E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1 053 346,0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1 022 761,0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470CE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-30 </w:t>
            </w:r>
            <w:r w:rsidR="00F2320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2320A" w:rsidRPr="00E3485E" w:rsidTr="00370148">
        <w:trPr>
          <w:trHeight w:val="2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2320A" w:rsidRPr="00E3485E" w:rsidTr="0037014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«Начальное общее, основное общее и среднее общее образование»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и качества начального общего, основного общего и среднего общего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470CE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320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2320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беспечить эффективное функционирование и развитие действующих МОО разного вида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Доля детей школьного возраста, обучающихся по программам начального общего, основного общего и среднего общего образования в МОО, от общего количества детей данного возраста в муниципальном образовании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-0,03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</w:t>
            </w:r>
            <w:proofErr w:type="gramStart"/>
            <w:r w:rsidRPr="00E34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приведение и поддержание в нормативном состоянии МОО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 Доля МОО, </w:t>
            </w:r>
            <w:proofErr w:type="gramStart"/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имеющих</w:t>
            </w:r>
            <w:proofErr w:type="gramEnd"/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лицензию на ведение образовательной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 Повышение качества физкультурно-спортивных зон пришкольных территорий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1.3.1</w:t>
            </w:r>
            <w:r w:rsidRPr="00E3485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пришкольных территорий, имеющих современную физкультурно-спортивную зону, отвечающую нормативным требованиям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  <w:p w:rsidR="00F2320A" w:rsidRPr="00E3485E" w:rsidRDefault="00F2320A" w:rsidP="00F2320A">
            <w:pPr>
              <w:spacing w:after="120" w:line="288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-13,4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0,83</w:t>
            </w:r>
          </w:p>
        </w:tc>
      </w:tr>
      <w:tr w:rsidR="00F2320A" w:rsidRPr="00E3485E" w:rsidTr="00370148">
        <w:trPr>
          <w:trHeight w:val="20"/>
        </w:trPr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</w:tr>
      <w:tr w:rsidR="00F2320A" w:rsidRPr="00E3485E" w:rsidTr="00470CEA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1 562 903,0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1 518 106,2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0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44 796,8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2320A" w:rsidRPr="00E3485E" w:rsidTr="00370148">
        <w:trPr>
          <w:trHeight w:val="501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«Дополнительное образование детей»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обеспечения реального выбора объема и качества образовательных услуг дополнительного образования через сеть МОДО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эффективное функционирование и развитие действующих МОДО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 </w:t>
            </w:r>
            <w:r w:rsidRPr="00E3485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услуг, оказываемых в МОДО, в расчете на 1 ребенка от 7 до 18 лет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+0,07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1.2</w:t>
            </w:r>
            <w:proofErr w:type="gramStart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беспечить приведение и поддержание в нормативном состоянии МОДО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 </w:t>
            </w:r>
            <w:r w:rsidRPr="00E3485E">
              <w:rPr>
                <w:rFonts w:ascii="Times New Roman" w:eastAsia="Calibri" w:hAnsi="Times New Roman" w:cs="Times New Roman"/>
                <w:lang w:eastAsia="en-US"/>
              </w:rPr>
              <w:t xml:space="preserve"> Доля МОДО, </w:t>
            </w:r>
            <w:proofErr w:type="gramStart"/>
            <w:r w:rsidRPr="00E3485E">
              <w:rPr>
                <w:rFonts w:ascii="Times New Roman" w:eastAsia="Calibri" w:hAnsi="Times New Roman" w:cs="Times New Roman"/>
                <w:lang w:eastAsia="en-US"/>
              </w:rPr>
              <w:t>имеющих</w:t>
            </w:r>
            <w:proofErr w:type="gramEnd"/>
            <w:r w:rsidRPr="00E3485E">
              <w:rPr>
                <w:rFonts w:ascii="Times New Roman" w:eastAsia="Calibri" w:hAnsi="Times New Roman" w:cs="Times New Roman"/>
                <w:lang w:eastAsia="en-US"/>
              </w:rPr>
              <w:t xml:space="preserve"> лицензию на ведение образовательной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372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470CEA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156 746,6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156 045,9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-700,7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F2320A" w:rsidRPr="00E3485E" w:rsidTr="00370148">
        <w:trPr>
          <w:trHeight w:val="462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«Оздоровление, занятость и отдых детей»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охраны и укрепления здоровья детей, их занятости во внеурочное время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обеспечить доступность и высокое качество предоставления услуг в сфере детского отдыха, оздоровления и занятости детей от 7 до 18 лет в каникулярное время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 </w:t>
            </w:r>
            <w:r w:rsidRPr="00E348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МОО, охваченных организованными формами оздоровления, отдыха и занятости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47,15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+0,15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1.2.Обеспечить эффективное функционирование и развитие действующего МАОУ ДЗОЛ «Дружба»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4C60B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1.2.1. Доля укомплектованности детьми МАУ ЗЛООД «Дружба» от общего количества мест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+14,9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414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470CEA">
        <w:trPr>
          <w:trHeight w:val="709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45290,9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42460,9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-2830,0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</w:tr>
      <w:tr w:rsidR="00F2320A" w:rsidRPr="00E3485E" w:rsidTr="00370148">
        <w:trPr>
          <w:trHeight w:val="54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«Индивидуализация образования»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 для развития индивидуальных способностей детей и необходимой коррекции нарушений их развития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1.1 -Обеспечить  эффективное функционирование и развитие МАУ «Центр сопровождения, обеспечения и развития образования»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1.1.1. Уровень доступности услуг психолого-медико-педагогического консультирования и психолого-педагогической помощи </w:t>
            </w:r>
            <w:proofErr w:type="gramStart"/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нуждающихся (обратившихся)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1.2 - обеспечить функционирование системы выявления и поддержки обучающихся (воспитанников) МОО, проявивших выдающиеся способности</w:t>
            </w:r>
          </w:p>
        </w:tc>
      </w:tr>
      <w:tr w:rsidR="00F2320A" w:rsidRPr="00E3485E" w:rsidTr="003701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 Удельный вес численности обучающихся (воспитанников), участвующих в олимпиадах и конкурсах различного уровня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9 255,9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9 056,0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-199,9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0,98</w:t>
            </w:r>
          </w:p>
        </w:tc>
      </w:tr>
      <w:tr w:rsidR="00F2320A" w:rsidRPr="00E3485E" w:rsidTr="00370148">
        <w:trPr>
          <w:trHeight w:val="2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1,02</w:t>
            </w:r>
          </w:p>
        </w:tc>
      </w:tr>
      <w:tr w:rsidR="00F2320A" w:rsidRPr="00E3485E" w:rsidTr="00370148">
        <w:trPr>
          <w:trHeight w:val="2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 «Муниципальная система управления образованием»</w:t>
            </w:r>
          </w:p>
        </w:tc>
      </w:tr>
      <w:tr w:rsidR="00F2320A" w:rsidRPr="00E3485E" w:rsidTr="00370148">
        <w:trPr>
          <w:trHeight w:val="319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Цель 1 Обеспечение эффективного функционирования и развития муниципальной системы управления образованием, информационной открытости и доступности информации о муниципальной системе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1.1</w:t>
            </w:r>
            <w:proofErr w:type="gramStart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 информационно-методической, аналитической и технической поддержки Управления образования и подведомственных ему учреждений</w:t>
            </w:r>
          </w:p>
        </w:tc>
      </w:tr>
      <w:tr w:rsidR="00F2320A" w:rsidRPr="00E3485E" w:rsidTr="00370148">
        <w:trPr>
          <w:trHeight w:val="108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 Доля работников МОО, своевременно (в течение 3 лет) повысивших свою квалификацию через курсовую подготовку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108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 Доля педагогических работников, обобщивших опыт своей работы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320A" w:rsidRPr="00E3485E" w:rsidTr="00370148">
        <w:trPr>
          <w:trHeight w:val="685"/>
        </w:trPr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29 363,4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28 480,3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-883,1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0,97</w:t>
            </w:r>
          </w:p>
        </w:tc>
      </w:tr>
      <w:tr w:rsidR="00F2320A" w:rsidRPr="00E3485E" w:rsidTr="00370148">
        <w:trPr>
          <w:trHeight w:val="526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Подпрограммы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1,03</w:t>
            </w:r>
          </w:p>
        </w:tc>
      </w:tr>
      <w:tr w:rsidR="00F2320A" w:rsidRPr="00E3485E" w:rsidTr="00370148">
        <w:trPr>
          <w:trHeight w:val="20"/>
        </w:trPr>
        <w:tc>
          <w:tcPr>
            <w:tcW w:w="8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1,01</w:t>
            </w:r>
          </w:p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1C06" w:rsidRDefault="009E1C06" w:rsidP="009E1C0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F2320A" w:rsidRDefault="00F2320A" w:rsidP="009E1C06">
      <w:pPr>
        <w:tabs>
          <w:tab w:val="left" w:pos="142"/>
        </w:tabs>
        <w:spacing w:after="0" w:line="360" w:lineRule="exact"/>
        <w:ind w:hanging="567"/>
        <w:rPr>
          <w:rFonts w:ascii="Times New Roman" w:hAnsi="Times New Roman" w:cs="Times New Roman"/>
          <w:sz w:val="24"/>
          <w:szCs w:val="24"/>
        </w:rPr>
      </w:pPr>
      <w:r w:rsidRPr="00E3485E">
        <w:rPr>
          <w:rFonts w:ascii="Times New Roman" w:hAnsi="Times New Roman" w:cs="Times New Roman"/>
          <w:sz w:val="24"/>
          <w:szCs w:val="24"/>
        </w:rPr>
        <w:t>«Привлечение педагогических кадров»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1276"/>
        <w:gridCol w:w="1275"/>
        <w:gridCol w:w="1276"/>
        <w:gridCol w:w="1701"/>
      </w:tblGrid>
      <w:tr w:rsidR="00F2320A" w:rsidRPr="00E3485E" w:rsidTr="0037014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470CEA" w:rsidP="00F2320A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2320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F2320A" w:rsidRPr="00E3485E" w:rsidTr="0037014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доступности и  качества предоставления образовательных услуг в сфере   начального, основного и среднего общего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Привлечение педагогических работников наиболее востребованных специальностей в муниципальные общеобразовательные организации   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привлечённых педагогических работников наиболее востребованных специальностей, трудоустроенных в муниципальные   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Количество обеспеченных служебным жильем участников Программы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студентов, обучающихся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целевому набору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A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11 109,8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10 353,8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2320A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11 109,8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10 353,8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2320A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0A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0A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«Создание благоприятных условий для привлечения педагогических работников наиболее востребованных  специальностей в муниципальные   общеобразовательные организации муниципального образования «Город Березники»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 эффективного функционирования и развитие действующих муниципальных общеобразовательных организаций в условиях внедрения и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Уменьшение вакансий педагогических работников наиболее востребованных  специальностей в  муниципальных общеобразовательных организациях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«закрытых»  вакансий  педагогических работников наиболее востребованных  специальностей в муниципальных общеобразовательных организациях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0A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  Количество педагогических работников, продолжающих трудовую деятельность в муниципальных общеобразовательных организациях, получивших возмещение части затрат по уплате процентов по договорам в целях приобретения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E348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2320A" w:rsidRPr="00E3485E" w:rsidTr="00370148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2320A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23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F2320A" w:rsidRPr="00E3485E" w:rsidRDefault="00F2320A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11 109,8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10 353,8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F2320A" w:rsidRPr="00E3485E" w:rsidTr="00370148">
        <w:trPr>
          <w:trHeight w:val="45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F2320A" w:rsidRPr="00E3485E" w:rsidTr="00370148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A" w:rsidRPr="00E3485E" w:rsidRDefault="00F2320A" w:rsidP="00F2320A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0,99</w:t>
            </w:r>
          </w:p>
        </w:tc>
      </w:tr>
    </w:tbl>
    <w:p w:rsidR="00370148" w:rsidRDefault="00370148" w:rsidP="0037014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85E" w:rsidRPr="00E3485E" w:rsidRDefault="00E3485E" w:rsidP="0037014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48" w:rsidRPr="00E3485E" w:rsidRDefault="00370148" w:rsidP="0037014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85E">
        <w:rPr>
          <w:rFonts w:ascii="Times New Roman" w:eastAsia="Times New Roman" w:hAnsi="Times New Roman" w:cs="Times New Roman"/>
          <w:sz w:val="24"/>
          <w:szCs w:val="24"/>
        </w:rPr>
        <w:t>«Развитие сферы молодежной политики»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1276"/>
        <w:gridCol w:w="1275"/>
        <w:gridCol w:w="1269"/>
        <w:gridCol w:w="7"/>
        <w:gridCol w:w="1701"/>
      </w:tblGrid>
      <w:tr w:rsidR="00370148" w:rsidRPr="00E3485E" w:rsidTr="0037014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370148" w:rsidRPr="00E3485E" w:rsidTr="00370148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1: Развитие и реализация потенциала молодежи в интересах муниципального образования «Город Березники»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Создание условий и возможностей для социализации и самореализации молодежи, для развития ее потенциала 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 Количество молодежи в возрасте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24 лет (обучающиеся общеобразовательных организаций, профессиональных образовательных организаций и образовательных организаций высшего образования), обеспеченные временной трудовой занятостью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9E1C06" w:rsidP="00DA4823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370148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 Количество побед молодых людей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соревнованиях, конкурсах на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9E1C06" w:rsidP="00E3485E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70148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 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молодежи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общего количества),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вовлеченной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деятельность общественных объединений муниципального образования «Город Березники»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E3485E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1.1.4 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людей (от общей численности молодежи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«Город Березники»), вовлеченных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молодежные мероприятия, программы,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E3485E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 реализации муниципальной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148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(по источникам), </w:t>
            </w:r>
          </w:p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6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10 009,5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9 931,9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370148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9 809,5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9 731,9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370148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148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48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DA4823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«Молодежь муниципального образования «Город Березники»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молодежи в социально-экономические процессы муниципального образования «Город Березники», создание условий для социализации и самореализации молодежи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 Содействие профориентации и трудовой занятости молодежи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 Число молодежи (от общего количества), вовлеченной в программы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+1797,0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</w:t>
            </w:r>
            <w:r w:rsidRPr="00E348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поддержки молодых семей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 Количество клубов молодых семей, действующих </w:t>
            </w:r>
          </w:p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территории муниципального образования «Город Березники»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 Содействие досуговой занятости молодежи в муниципальном образовании  «Город Березники», выявление и продвижение талантливой молодежи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1.3.1</w:t>
            </w:r>
            <w:r w:rsidRPr="00E3485E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мероприятий, организованных </w:t>
            </w:r>
          </w:p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молодежи муниципального образования «Город Березники» (в том числе участие талантливой молодежи в выездных мероприятиях)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1.4. Вовлечение молодежи в социальную практику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1.4.2 </w:t>
            </w:r>
            <w:r w:rsidRPr="00E3485E">
              <w:rPr>
                <w:rFonts w:ascii="Times New Roman" w:eastAsia="Calibri" w:hAnsi="Times New Roman" w:cs="Times New Roman"/>
                <w:lang w:eastAsia="en-US"/>
              </w:rPr>
              <w:t xml:space="preserve"> Доля молодежи (от общего количества), вовлеченной в мероприятия по профилактике употребления </w:t>
            </w:r>
            <w:proofErr w:type="spellStart"/>
            <w:r w:rsidRPr="00E3485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психоактивных</w:t>
            </w:r>
            <w:proofErr w:type="spellEnd"/>
            <w:r w:rsidRPr="00E3485E">
              <w:rPr>
                <w:rFonts w:ascii="Times New Roman" w:eastAsia="Calibri" w:hAnsi="Times New Roman" w:cs="Times New Roman"/>
                <w:lang w:eastAsia="en-US"/>
              </w:rPr>
              <w:t xml:space="preserve">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1.4.3.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волонтёрства</w:t>
            </w:r>
            <w:proofErr w:type="spellEnd"/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на базе образовательных организаций, некоммерческих организаций, государственных</w:t>
            </w:r>
          </w:p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муниципальных учреждений,</w:t>
            </w:r>
          </w:p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добровольческую (волонтерскую)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6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+0,1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Задача 1.5.</w:t>
            </w:r>
            <w:r w:rsidRPr="00E348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молодежи в мероприятия летнего оздоровления и занятости</w:t>
            </w:r>
          </w:p>
        </w:tc>
      </w:tr>
      <w:tr w:rsidR="00370148" w:rsidRPr="00E3485E" w:rsidTr="0037014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1.5.1 </w:t>
            </w:r>
            <w:r w:rsidRPr="00E3485E">
              <w:rPr>
                <w:rFonts w:ascii="Times New Roman" w:eastAsia="Calibri" w:hAnsi="Times New Roman" w:cs="Times New Roman"/>
                <w:lang w:eastAsia="en-US"/>
              </w:rPr>
              <w:t xml:space="preserve"> Количество молодежи, вовлеченной </w:t>
            </w:r>
          </w:p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lang w:eastAsia="en-US"/>
              </w:rPr>
              <w:t>в мероприятия летней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реализации Подпрограммы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70148" w:rsidRPr="00E3485E" w:rsidTr="00370148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06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70148" w:rsidRPr="00E3485E" w:rsidRDefault="00370148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10 009,5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9 931,9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370148" w:rsidRPr="00E3485E" w:rsidTr="00370148">
        <w:trPr>
          <w:trHeight w:val="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реализации Подпрограммы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370148" w:rsidRPr="00E3485E" w:rsidTr="00370148">
        <w:trPr>
          <w:trHeight w:val="2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8" w:rsidRPr="00E3485E" w:rsidRDefault="00370148" w:rsidP="00370148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1,01</w:t>
            </w:r>
          </w:p>
          <w:p w:rsidR="00370148" w:rsidRPr="00E3485E" w:rsidRDefault="00370148" w:rsidP="00370148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286F" w:rsidRDefault="003F286F" w:rsidP="003F286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F286F" w:rsidRPr="00E3485E" w:rsidRDefault="009E1C06" w:rsidP="003F286F">
      <w:pPr>
        <w:spacing w:after="0" w:line="36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E1C0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F286F" w:rsidRPr="009E1C06">
        <w:rPr>
          <w:rFonts w:ascii="Times New Roman" w:eastAsia="Calibri" w:hAnsi="Times New Roman" w:cs="Times New Roman"/>
          <w:sz w:val="24"/>
          <w:szCs w:val="24"/>
          <w:u w:val="single"/>
        </w:rPr>
        <w:t>«Развитие физической</w:t>
      </w:r>
      <w:r w:rsidR="003F286F" w:rsidRPr="00E3485E">
        <w:rPr>
          <w:rFonts w:ascii="Times New Roman" w:eastAsia="Calibri" w:hAnsi="Times New Roman" w:cs="Times New Roman"/>
          <w:sz w:val="24"/>
          <w:szCs w:val="24"/>
        </w:rPr>
        <w:t xml:space="preserve"> культуры, спорта»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1276"/>
        <w:gridCol w:w="1275"/>
        <w:gridCol w:w="1276"/>
        <w:gridCol w:w="1701"/>
      </w:tblGrid>
      <w:tr w:rsidR="003F286F" w:rsidRPr="00E3485E" w:rsidTr="003F286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Факт за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3F286F" w:rsidRPr="004C60BE" w:rsidRDefault="003F286F" w:rsidP="003F28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3F286F" w:rsidRPr="00E3485E" w:rsidTr="003F286F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1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создание условий, для развития инфраструктуры спорта, популяризации массового спорта и развития системы спорта высших достижений, а также приобщения различных слоев общества к регулярным занятиям физической культурой и спортом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Задача 1.1 Повышение интереса различных категорий граждан к занятиям физической культурой и спортом</w:t>
            </w: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1.1.1 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7E3B20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3F286F"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  <w:p w:rsidR="001B2CF2" w:rsidRDefault="001B2CF2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CF2" w:rsidRDefault="001B2CF2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CF2" w:rsidRDefault="001B2CF2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CF2" w:rsidRDefault="001B2CF2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CF2" w:rsidRDefault="001B2CF2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2CF2" w:rsidRPr="004C60BE" w:rsidRDefault="001B2CF2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Целевой показатель 1.1.2. </w:t>
            </w:r>
          </w:p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Целевой показатель 1.1.3. </w:t>
            </w:r>
          </w:p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Целевой показатель 1.1.4. </w:t>
            </w:r>
          </w:p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граждан среднего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Создание условий для формирования, подготовки и сохранения спортивного резерва</w:t>
            </w: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1.2.1 Численность спортсменов муниципального образования «Город Березники», включенных в составы спортивных сборных команд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DA4823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1B2CF2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  <w:r w:rsidR="003F286F"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Задача 1.3.Развитие инфраструктуры физической культуры и спорта, строительство и реконструкция спортивных объектов шаговой доступности</w:t>
            </w: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1B2CF2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  <w:r w:rsidR="003F286F"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1.3.1.Уровень обеспеченности населения спортивными сооружениями исходя из 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7E3B20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3F286F"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9E1C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1B2CF2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1.10</w:t>
            </w:r>
            <w:r w:rsidR="003F286F"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1.3.2. Эффективность использования существующих объектов спортивной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3F286F" w:rsidRPr="00E3485E" w:rsidTr="003F286F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0,98</w:t>
            </w:r>
          </w:p>
        </w:tc>
      </w:tr>
      <w:tr w:rsidR="003F286F" w:rsidRPr="00E3485E" w:rsidTr="00DA4823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Справочно.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BE" w:rsidRDefault="004C60BE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380 165,3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292 124,0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-88 041,3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0,77</w:t>
            </w:r>
          </w:p>
        </w:tc>
      </w:tr>
      <w:tr w:rsidR="003F286F" w:rsidRPr="00E3485E" w:rsidTr="00DA4823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BE" w:rsidRDefault="004C60BE" w:rsidP="00DA482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DA482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288 056,9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237 393,8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50 663,1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</w:tr>
      <w:tr w:rsidR="003F286F" w:rsidRPr="00E3485E" w:rsidTr="00DA4823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BE" w:rsidRDefault="004C60BE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90 349,4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52 971,2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-37 378,2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0,59</w:t>
            </w:r>
          </w:p>
        </w:tc>
      </w:tr>
      <w:tr w:rsidR="003F286F" w:rsidRPr="00E3485E" w:rsidTr="00DA4823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BE" w:rsidRDefault="004C60BE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1 759,0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1 759,0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DA4823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BE" w:rsidRDefault="004C60BE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Цель 1 Создание условий, обеспечивающих возможность жителям города систематически заниматься физической культурой и спортом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 Повышение мотивации граждан к систематическим занятиям физической культурой, спортом и ведению здорового образа жизни</w:t>
            </w:r>
          </w:p>
        </w:tc>
      </w:tr>
      <w:tr w:rsidR="003F286F" w:rsidRPr="00E3485E" w:rsidTr="00E76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1.1.1 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7E3B20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3F286F"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1B2CF2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3F286F"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Задача 1.2 Развитие инфраструктуры физической культуры и спорта</w:t>
            </w:r>
          </w:p>
        </w:tc>
      </w:tr>
      <w:tr w:rsidR="003F286F" w:rsidRPr="00E3485E" w:rsidTr="00E76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1B2CF2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  <w:r w:rsidR="003F286F"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1.2.1 Количество построенных и реконструированных муниципальных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DA4823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F286F" w:rsidRPr="00E3485E" w:rsidTr="009E1C0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F286F" w:rsidRPr="00E3485E" w:rsidTr="009E1C06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1" w:rsidRPr="004C60BE" w:rsidRDefault="00E768F1" w:rsidP="00E768F1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E768F1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152 385,4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65 590,3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-86 795,1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0,43</w:t>
            </w:r>
          </w:p>
        </w:tc>
      </w:tr>
      <w:tr w:rsidR="003F286F" w:rsidRPr="00E3485E" w:rsidTr="009E1C0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«Подготовка спортивного резерва, развитие спорта высших достижений»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1. Повышение уровня спортивного мастерства </w:t>
            </w:r>
            <w:proofErr w:type="spellStart"/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березниковских</w:t>
            </w:r>
            <w:proofErr w:type="spellEnd"/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спортсменов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1.1. Обеспечение успешного выступления спортсменов на крупнейших российских и международных соревнованиях </w:t>
            </w:r>
          </w:p>
        </w:tc>
      </w:tr>
      <w:tr w:rsidR="003F286F" w:rsidRPr="00E3485E" w:rsidTr="00E76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1.1.1 Количество призовых 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мест, занятых спортсменами на российских и международных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DA4823" w:rsidP="00E768F1">
            <w:pPr>
              <w:autoSpaceDE w:val="0"/>
              <w:autoSpaceDN w:val="0"/>
              <w:adjustRightInd w:val="0"/>
              <w:spacing w:after="0" w:line="240" w:lineRule="exact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кол-</w:t>
            </w:r>
            <w:r w:rsidR="003F286F"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7E3B20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3F286F"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E76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1.2.1.</w:t>
            </w:r>
          </w:p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лиц, занимающихся в системе спортивных школ и спортивных школ олимпийского резерва на этапах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DA4823" w:rsidP="00DA482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9E1C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3F286F" w:rsidRPr="00E3485E" w:rsidTr="00E768F1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</w:tr>
      <w:tr w:rsidR="003F286F" w:rsidRPr="00E3485E" w:rsidTr="00E768F1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F1" w:rsidRPr="004C60BE" w:rsidRDefault="00E768F1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E768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220 327,5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E768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219 105,5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E768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1 222,0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3F286F" w:rsidRPr="00E3485E" w:rsidTr="00E768F1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E768F1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3. «Муниципальная система управления учреждениями физической культуры и спорта»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Цель 1. Создание условий для реализации Программы</w:t>
            </w:r>
          </w:p>
        </w:tc>
      </w:tr>
      <w:tr w:rsidR="003F286F" w:rsidRPr="00E3485E" w:rsidTr="003F286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F2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1.1.Достижение запланированных результатов, целевого и эффективного расходования финансовых ресурсов, выделяемых </w:t>
            </w:r>
          </w:p>
        </w:tc>
      </w:tr>
      <w:tr w:rsidR="003F286F" w:rsidRPr="00E3485E" w:rsidTr="003162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показатель 1.1.1.</w:t>
            </w:r>
          </w:p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DA4823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E76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3F286F" w:rsidRPr="00E3485E" w:rsidTr="0031620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3F286F" w:rsidRPr="00E3485E" w:rsidTr="00316206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1" w:rsidRPr="004C60BE" w:rsidRDefault="00E768F1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7 452,4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7 428,2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-24,2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3F286F" w:rsidRPr="00E3485E" w:rsidTr="0031620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6F" w:rsidRPr="004C60BE" w:rsidRDefault="003F286F" w:rsidP="003F286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6F" w:rsidRPr="004C60BE" w:rsidRDefault="003F286F" w:rsidP="00DA48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3F286F" w:rsidRPr="00E3485E" w:rsidTr="00316206">
        <w:trPr>
          <w:trHeight w:val="2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3F286F">
            <w:pPr>
              <w:spacing w:line="240" w:lineRule="exact"/>
              <w:contextualSpacing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6F" w:rsidRPr="004C60BE" w:rsidRDefault="003F286F" w:rsidP="00DA4823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1,01</w:t>
            </w:r>
          </w:p>
        </w:tc>
      </w:tr>
    </w:tbl>
    <w:p w:rsidR="003F286F" w:rsidRDefault="003F286F" w:rsidP="003F286F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3DF5" w:rsidRPr="004C60BE" w:rsidRDefault="00316206" w:rsidP="00583DF5">
      <w:pPr>
        <w:tabs>
          <w:tab w:val="left" w:pos="3402"/>
          <w:tab w:val="left" w:pos="4111"/>
        </w:tabs>
        <w:spacing w:after="0" w:line="360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83DF5" w:rsidRPr="00E348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3DF5" w:rsidRPr="004C60BE">
        <w:rPr>
          <w:rFonts w:ascii="Times New Roman" w:eastAsia="Times New Roman" w:hAnsi="Times New Roman" w:cs="Times New Roman"/>
          <w:sz w:val="24"/>
          <w:szCs w:val="24"/>
        </w:rPr>
        <w:t xml:space="preserve">Развитие сферы культуры»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6"/>
        <w:gridCol w:w="992"/>
        <w:gridCol w:w="1418"/>
        <w:gridCol w:w="1417"/>
        <w:gridCol w:w="143"/>
        <w:gridCol w:w="1558"/>
        <w:gridCol w:w="1417"/>
      </w:tblGrid>
      <w:tr w:rsidR="00583DF5" w:rsidRPr="004C60BE" w:rsidTr="001B2CF2">
        <w:trPr>
          <w:trHeight w:val="686"/>
          <w:tblHeader/>
        </w:trPr>
        <w:tc>
          <w:tcPr>
            <w:tcW w:w="709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2021 год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:rsidR="00583DF5" w:rsidRPr="004C60BE" w:rsidRDefault="00583DF5" w:rsidP="00583D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(+, -)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583DF5" w:rsidRPr="004C60BE" w:rsidTr="001B2CF2">
        <w:trPr>
          <w:trHeight w:val="20"/>
          <w:tblHeader/>
        </w:trPr>
        <w:tc>
          <w:tcPr>
            <w:tcW w:w="709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3DF5" w:rsidRPr="004C60BE" w:rsidTr="001B2CF2">
        <w:trPr>
          <w:trHeight w:val="668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населения качественными культурно-досуговыми услугами, услугами эстетического воспитания и художественного образования детей</w:t>
            </w:r>
          </w:p>
        </w:tc>
      </w:tr>
      <w:tr w:rsidR="00583DF5" w:rsidRPr="004C60BE" w:rsidTr="001B2CF2">
        <w:trPr>
          <w:trHeight w:val="729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Формирование муниципальных учреждений культуры муниципального образования «Город Березники» (далее – муниципальное образование) как современных центров коммуникаций, оказывающих населению муниципального образования качественные культурно-досуговые услуги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посетителей учреждений культуры качеством предоставляемых услуг</w:t>
            </w:r>
          </w:p>
        </w:tc>
        <w:tc>
          <w:tcPr>
            <w:tcW w:w="992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%,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hideMark/>
          </w:tcPr>
          <w:p w:rsidR="00583DF5" w:rsidRPr="004C60BE" w:rsidRDefault="00FB0148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Создание условий для саморазвития личности и качественного досуга населения</w:t>
            </w:r>
          </w:p>
        </w:tc>
      </w:tr>
      <w:tr w:rsidR="00583DF5" w:rsidRPr="004C60BE" w:rsidTr="001B2CF2">
        <w:trPr>
          <w:trHeight w:val="7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1.3.2.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посетителей муниципальных организаций (учреждений) культуры от общего количества населения муниципального образования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 Организация работы по реализации муниципальной программы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 Обеспечение реализации мероприятий муниципальной программы</w:t>
            </w:r>
          </w:p>
        </w:tc>
        <w:tc>
          <w:tcPr>
            <w:tcW w:w="992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100,46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FB0148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20"/>
        </w:trPr>
        <w:tc>
          <w:tcPr>
            <w:tcW w:w="8933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417" w:type="dxa"/>
            <w:shd w:val="clear" w:color="000000" w:fill="FFFFFF"/>
          </w:tcPr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83DF5" w:rsidRPr="004C60BE" w:rsidTr="001B2CF2">
        <w:trPr>
          <w:trHeight w:val="852"/>
        </w:trPr>
        <w:tc>
          <w:tcPr>
            <w:tcW w:w="3405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(по источникам), в том числе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 w:rsidR="004C6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367 385,8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328 391,1</w:t>
            </w:r>
          </w:p>
        </w:tc>
        <w:tc>
          <w:tcPr>
            <w:tcW w:w="155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-38 994,7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583DF5" w:rsidRPr="004C60BE" w:rsidTr="001B2CF2">
        <w:trPr>
          <w:trHeight w:val="20"/>
        </w:trPr>
        <w:tc>
          <w:tcPr>
            <w:tcW w:w="3405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309 866,1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290 235,8</w:t>
            </w:r>
          </w:p>
        </w:tc>
        <w:tc>
          <w:tcPr>
            <w:tcW w:w="155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-19 630,3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3405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51 426,7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32 062,3</w:t>
            </w:r>
          </w:p>
        </w:tc>
        <w:tc>
          <w:tcPr>
            <w:tcW w:w="155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-19 364,4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583DF5" w:rsidRPr="004C60BE" w:rsidTr="001B2CF2">
        <w:trPr>
          <w:trHeight w:val="20"/>
        </w:trPr>
        <w:tc>
          <w:tcPr>
            <w:tcW w:w="3405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  <w:tc>
          <w:tcPr>
            <w:tcW w:w="155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20"/>
        </w:trPr>
        <w:tc>
          <w:tcPr>
            <w:tcW w:w="3405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1" w:type="dxa"/>
            <w:gridSpan w:val="7"/>
            <w:shd w:val="clear" w:color="000000" w:fill="FFFFFF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«Сохранение и развитие культурного потенциала муниципального образования « Город Березники»</w:t>
            </w:r>
          </w:p>
        </w:tc>
      </w:tr>
      <w:tr w:rsidR="00583DF5" w:rsidRPr="004C60BE" w:rsidTr="001B2CF2">
        <w:trPr>
          <w:trHeight w:val="569"/>
        </w:trPr>
        <w:tc>
          <w:tcPr>
            <w:tcW w:w="709" w:type="dxa"/>
            <w:shd w:val="clear" w:color="000000" w:fill="FFFFFF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развитие муниципальных учреждений культуры с целью оказания качественных культурно-досуговых услуг населению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. Качественное оказание библиотечных, музейных, культурно-досуговых услуг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зарегистрированных пользователей библиотек</w:t>
            </w:r>
          </w:p>
        </w:tc>
        <w:tc>
          <w:tcPr>
            <w:tcW w:w="992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43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43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библиотек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480,02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480,02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1.1.5.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музеев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3DF5" w:rsidRPr="004C60BE" w:rsidTr="001B2CF2">
        <w:trPr>
          <w:trHeight w:val="5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1.1.8.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178,26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156,05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-22,21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DA482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3DF5" w:rsidRPr="004C60BE" w:rsidTr="001B2CF2">
        <w:trPr>
          <w:trHeight w:val="5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1.1.9. Число посещений театров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60,88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FB0148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5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1.1.11. Число посещений парков культуры и отдыха (аттракционов)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599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83DF5" w:rsidRPr="004C60BE" w:rsidRDefault="00583DF5" w:rsidP="004C60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1.1.12. Число посещений культурных мероприятий, проводимых детскими школами искусств 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видам искусств</w:t>
            </w:r>
          </w:p>
        </w:tc>
        <w:tc>
          <w:tcPr>
            <w:tcW w:w="992" w:type="dxa"/>
            <w:shd w:val="clear" w:color="000000" w:fill="FFFFFF"/>
            <w:hideMark/>
          </w:tcPr>
          <w:p w:rsidR="00316206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-2,96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1B2CF2">
            <w:pPr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1.2.Сохранение и популяризация историко-культурного наследия города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1B2CF2">
            <w:pPr>
              <w:tabs>
                <w:tab w:val="left" w:pos="34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 Доля объектов культурного наследия, находящихся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удовлетворительном состоянии (не требуется проведение капитального ремонта), 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общего количества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1B2CF2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1B2C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Обеспечение доступности и современного уровня материально технической базы муниципальных учреждений культуры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1B2C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B2C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 Доля инфраструктурных объектов культуры,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работы по приведению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в нормативное состояние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5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1B2C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B2C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1.4.Повышение престижности и привлекательности профессий в сфере культуры, в том числе путем обеспечения достойной оплаты труда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1B2CF2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1B2C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 Отношение средней заработной платы работников учреждений культуры к средней заработной плате по Пермскому краю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3DF5" w:rsidRPr="004C60BE" w:rsidRDefault="00FB0148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408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83DF5" w:rsidRPr="004C60BE" w:rsidTr="001B2CF2">
        <w:trPr>
          <w:trHeight w:val="70"/>
        </w:trPr>
        <w:tc>
          <w:tcPr>
            <w:tcW w:w="3405" w:type="dxa"/>
            <w:gridSpan w:val="2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6206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301 031,5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262 438,7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-37 333,1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486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83DF5" w:rsidRPr="004C60BE" w:rsidTr="001B2CF2">
        <w:trPr>
          <w:trHeight w:val="468"/>
        </w:trPr>
        <w:tc>
          <w:tcPr>
            <w:tcW w:w="709" w:type="dxa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художественного образования и поддержка талантливых детей и молодежи»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развитие учреждений дополнительного образования в сфере культуры</w:t>
            </w:r>
          </w:p>
        </w:tc>
      </w:tr>
      <w:tr w:rsidR="00583DF5" w:rsidRPr="004C60BE" w:rsidTr="001B2CF2">
        <w:trPr>
          <w:trHeight w:val="81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Повышение качества оказываемых образовательных услуг через внедрение современных технологий, укрепление и модернизацию материально-технической базы муниципальных учреждений культуры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детей, </w:t>
            </w: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в ДШИ, привлекаемых к участию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различных творческих мероприятиях,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127,90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+27,90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83DF5" w:rsidRPr="004C60BE" w:rsidTr="001B2CF2">
        <w:trPr>
          <w:trHeight w:val="575"/>
        </w:trPr>
        <w:tc>
          <w:tcPr>
            <w:tcW w:w="709" w:type="dxa"/>
            <w:shd w:val="clear" w:color="auto" w:fill="auto"/>
            <w:noWrap/>
            <w:hideMark/>
          </w:tcPr>
          <w:p w:rsidR="00583DF5" w:rsidRPr="004C60BE" w:rsidRDefault="001B2CF2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показателей «Дорожной карты»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перспективному развитию детских школ искусств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видам искусств Пермского края на 2021 – 2025 годы</w:t>
            </w:r>
          </w:p>
          <w:p w:rsidR="00583DF5" w:rsidRPr="004C60BE" w:rsidRDefault="00583DF5" w:rsidP="0058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Обеспечение участия творческой молодежи, детей и подростков в фестивалях, конкурсах и мастер-классах различного уровня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4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</w:t>
            </w: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обучающихся в ДШИ, привлекаемых к участию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творческих мероприятиях международного, всероссийского и регионального </w:t>
            </w: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значения, от общего числа детей, обучающихся в ДШИ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1" w:type="dxa"/>
            <w:gridSpan w:val="7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Повышение престижности и привлекательности профессий дополнительного образования в сфере культуры, в том числе путем обеспечения достойной оплаты труда</w:t>
            </w:r>
          </w:p>
        </w:tc>
      </w:tr>
      <w:tr w:rsidR="00583DF5" w:rsidRPr="004C60BE" w:rsidTr="001B2CF2">
        <w:trPr>
          <w:trHeight w:val="219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 Отношение средней заработной платы преподавателей учреждений дополнительного образования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культуры (ДШИ) к средней заработной плате по Пермскому краю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67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1B2CF2" w:rsidP="001B2CF2">
            <w:pPr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1.3.2. </w:t>
            </w: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обучающихся в ДШИ, привлекаемых к участию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творческих мероприятиях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всероссийского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регионального значения, от общего числа детей, обучающихся в ДШИ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444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353"/>
        </w:trPr>
        <w:tc>
          <w:tcPr>
            <w:tcW w:w="3405" w:type="dxa"/>
            <w:gridSpan w:val="2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  <w:hideMark/>
          </w:tcPr>
          <w:p w:rsidR="00316206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45 888,1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45 775,2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-112,9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83DF5" w:rsidRPr="004C60BE" w:rsidTr="001B2CF2">
        <w:trPr>
          <w:trHeight w:val="462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1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«Формирование положительного имиджа муниципального образования»</w:t>
            </w:r>
          </w:p>
        </w:tc>
      </w:tr>
      <w:tr w:rsidR="00583DF5" w:rsidRPr="004C60BE" w:rsidTr="001B2CF2">
        <w:trPr>
          <w:trHeight w:val="5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41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многообразия художественной и творческой жизни муниципального образования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41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качественного досуга населения муниципального образования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13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культурных мероприятий (национальный проект «Культура»)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16206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825,82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816,25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-9,57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83DF5" w:rsidRPr="004C60BE" w:rsidTr="001B2CF2">
        <w:trPr>
          <w:trHeight w:val="41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0B15FF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1.1.4.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5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0B15FF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6" w:type="dxa"/>
            <w:shd w:val="clear" w:color="auto" w:fill="auto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1.1.5.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мероприятий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устранению замечаний, выявленных в ходе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382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83DF5" w:rsidRPr="004C60BE" w:rsidTr="001B2CF2">
        <w:trPr>
          <w:trHeight w:val="20"/>
        </w:trPr>
        <w:tc>
          <w:tcPr>
            <w:tcW w:w="3405" w:type="dxa"/>
            <w:gridSpan w:val="2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  <w:hideMark/>
          </w:tcPr>
          <w:p w:rsidR="00316206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11 382,1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11 269,1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-113,0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583DF5" w:rsidRPr="004C60BE" w:rsidTr="001B2CF2">
        <w:trPr>
          <w:trHeight w:val="400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417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1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«Муниципальная система управления культурой»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41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реализации муниципальной программы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41" w:type="dxa"/>
            <w:gridSpan w:val="7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Организация работы по реализации муниципальной программы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11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3DF5" w:rsidRPr="004C60BE" w:rsidRDefault="00583DF5" w:rsidP="000B15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96" w:type="dxa"/>
            <w:shd w:val="clear" w:color="000000" w:fill="FFFFFF"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Уровень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показателей деятельности сферы культуры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101,97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DF5" w:rsidRPr="004C60BE" w:rsidTr="001B2CF2">
        <w:trPr>
          <w:trHeight w:val="388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417" w:type="dxa"/>
            <w:shd w:val="clear" w:color="auto" w:fill="auto"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846"/>
        </w:trPr>
        <w:tc>
          <w:tcPr>
            <w:tcW w:w="3405" w:type="dxa"/>
            <w:gridSpan w:val="2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992" w:type="dxa"/>
            <w:shd w:val="clear" w:color="auto" w:fill="auto"/>
            <w:hideMark/>
          </w:tcPr>
          <w:p w:rsidR="00316206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583DF5" w:rsidRPr="004C60BE" w:rsidRDefault="00583DF5" w:rsidP="00316206">
            <w:pPr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9 084,1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8 908,1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583DF5" w:rsidRPr="004C60BE" w:rsidRDefault="00583DF5" w:rsidP="0031620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583DF5" w:rsidP="003162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583DF5" w:rsidRPr="004C60BE" w:rsidTr="001B2CF2">
        <w:trPr>
          <w:trHeight w:val="20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437BA5" w:rsidP="00437B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933" w:type="dxa"/>
            <w:gridSpan w:val="7"/>
            <w:shd w:val="clear" w:color="auto" w:fill="auto"/>
            <w:noWrap/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417" w:type="dxa"/>
            <w:shd w:val="clear" w:color="000000" w:fill="FFFFFF"/>
            <w:hideMark/>
          </w:tcPr>
          <w:p w:rsidR="00583DF5" w:rsidRPr="004C60BE" w:rsidRDefault="00437BA5" w:rsidP="00437B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:rsidR="00F2320A" w:rsidRPr="004C60BE" w:rsidRDefault="00F2320A" w:rsidP="00F2320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DF5" w:rsidRPr="004C60BE" w:rsidRDefault="00583DF5" w:rsidP="00BF5D0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bidi="mni-IN"/>
        </w:rPr>
      </w:pPr>
      <w:r w:rsidRPr="004C60BE">
        <w:rPr>
          <w:rFonts w:ascii="Times New Roman" w:hAnsi="Times New Roman" w:cs="Times New Roman"/>
          <w:sz w:val="24"/>
          <w:szCs w:val="24"/>
          <w:lang w:bidi="mni-IN"/>
        </w:rPr>
        <w:t xml:space="preserve"> «Экономическое развитие»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3"/>
        <w:gridCol w:w="992"/>
        <w:gridCol w:w="1275"/>
        <w:gridCol w:w="1510"/>
        <w:gridCol w:w="1263"/>
        <w:gridCol w:w="1766"/>
      </w:tblGrid>
      <w:tr w:rsidR="00583DF5" w:rsidRPr="004C60BE" w:rsidTr="00B9645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№</w:t>
            </w:r>
          </w:p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proofErr w:type="gramStart"/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</w:t>
            </w:r>
            <w:proofErr w:type="gramEnd"/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Наименование</w:t>
            </w:r>
          </w:p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План на 2021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Факт за 2021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Отклонение </w:t>
            </w:r>
          </w:p>
          <w:p w:rsidR="00583DF5" w:rsidRPr="004C60BE" w:rsidRDefault="00583DF5" w:rsidP="00583D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(+, -)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достижения планового значения показателя</w:t>
            </w:r>
          </w:p>
        </w:tc>
      </w:tr>
      <w:tr w:rsidR="00583DF5" w:rsidRPr="004C60BE" w:rsidTr="00B9645B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3DF5" w:rsidRPr="004C60BE" w:rsidTr="00B9645B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содействие развитию сельского хозяйства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1.1.Повышение доходности и эффективности сельскохозяйственных товаропроизводителей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+23,8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2: 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  <w:lang w:bidi="mni-IN"/>
              </w:rPr>
              <w:t>содействие развитию малого и среднего предпринимательства</w:t>
            </w:r>
          </w:p>
          <w:p w:rsidR="00583DF5" w:rsidRPr="004C60BE" w:rsidRDefault="00583DF5" w:rsidP="00583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</w:p>
        </w:tc>
      </w:tr>
      <w:tr w:rsidR="00583DF5" w:rsidRPr="004C60BE" w:rsidTr="00B9645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1.1. Создание условий для развития малого и среднего предпринимательства</w:t>
            </w:r>
          </w:p>
        </w:tc>
      </w:tr>
      <w:tr w:rsidR="00583DF5" w:rsidRPr="004C60BE" w:rsidTr="00B9645B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Количество зарегистрированных субъектов малого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5</w:t>
            </w:r>
            <w:r w:rsidR="00F8394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4</w:t>
            </w:r>
            <w:r w:rsidR="00F8394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405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-885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0,83</w:t>
            </w:r>
          </w:p>
        </w:tc>
      </w:tr>
      <w:tr w:rsidR="00583DF5" w:rsidRPr="004C60BE" w:rsidTr="00B9645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3: повышение туристской привлекательности</w:t>
            </w:r>
          </w:p>
        </w:tc>
      </w:tr>
      <w:tr w:rsidR="00583DF5" w:rsidRPr="004C60BE" w:rsidTr="00B9645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Развитие приоритетных направлений туризма, создание условий для продвижения туристских ресурсов на внешнем и внутреннем туристических рынках</w:t>
            </w:r>
          </w:p>
        </w:tc>
      </w:tr>
      <w:tr w:rsidR="00583DF5" w:rsidRPr="004C60BE" w:rsidTr="00B9645B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1.1.1. Объем туристского потока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70</w:t>
            </w:r>
            <w:r w:rsidR="000B15FF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77</w:t>
            </w:r>
            <w:r w:rsidR="000B15FF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+7</w:t>
            </w:r>
            <w:r w:rsidR="000B15FF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678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83DF5" w:rsidRPr="004C60BE" w:rsidTr="00B9645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4:создание условий для обеспечения жителей муниципального образования «Город Березники» услугами общественного питания, торговли и бытового обслуживания</w:t>
            </w:r>
          </w:p>
        </w:tc>
      </w:tr>
      <w:tr w:rsidR="00583DF5" w:rsidRPr="004C60BE" w:rsidTr="00B9645B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1.1. Развитие инфраструктуры потребительского рынка</w:t>
            </w:r>
          </w:p>
        </w:tc>
      </w:tr>
      <w:tr w:rsidR="00583DF5" w:rsidRPr="004C60BE" w:rsidTr="00B9645B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1.11.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Целевой показатель 1.1.1.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1 012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+ 62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83DF5" w:rsidRPr="004C60BE" w:rsidTr="00B9645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1.12.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Целевой показатель 1.1.2.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Количество объектов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+ 14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реализации муниципальной программы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0,96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Справочно.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Объем финансирования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5</w:t>
            </w:r>
            <w:r w:rsidR="00E2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066,2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5</w:t>
            </w:r>
            <w:r w:rsidR="00E2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052,22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-13,98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0,99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5</w:t>
            </w:r>
            <w:r w:rsidR="00E2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066,2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5</w:t>
            </w:r>
            <w:r w:rsidR="00E21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 xml:space="preserve"> </w:t>
            </w: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052,22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-13,98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0,99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  <w:t>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mni-IN"/>
              </w:rPr>
            </w:pP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Pr="004C6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сельского хозяйства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занятости, доходов и качества жизни сельского населения, а также рост доходности и эффективности сельскохозяйственных товаропроизводителей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1.1.Увеличение производства продукции сельского хозяйства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Целевой показатель 1.1.1.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Продукция сельского хозяйства в фактически действовавших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485,03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570,9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+85,87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Задача 1.2.Создание условий для развития сельскохозяйственного производства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потенциальных и действующих </w:t>
            </w:r>
            <w:r w:rsidR="00F8394E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 товаропроизводителей</w:t>
            </w: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консультационную поддержку в сфере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2.6.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 на интернет-сайте, в средствах массовой информации (далее - СМИ)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реализации Подпрограммы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6" w:rsidRPr="004C60BE" w:rsidRDefault="00583DF5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тыс.</w:t>
            </w:r>
          </w:p>
          <w:p w:rsidR="00583DF5" w:rsidRPr="004C60BE" w:rsidRDefault="00583DF5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CA1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967,5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CA1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955,22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CA1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-12,28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CA1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0,98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Оценка эффективности реализации Подпрограммы 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1,02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2 «Развитие малого и среднего предпринимательства»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1: увеличение доли субъектов </w:t>
            </w:r>
            <w:proofErr w:type="spell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1.1.Создание благоприятных условий для устойчивого развития малого и среднего предпринимательства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E2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3.3.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имущественную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1.1.3.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потенциальных и действующих субъектов </w:t>
            </w:r>
            <w:proofErr w:type="spell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4C6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1.1.4.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субъектов </w:t>
            </w:r>
            <w:proofErr w:type="spellStart"/>
            <w:r w:rsidRPr="004C60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МиСП</w:t>
            </w:r>
            <w:proofErr w:type="spellEnd"/>
            <w:r w:rsidRPr="004C60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их сотрудников, получивших образовательную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center" w:pos="4677"/>
                <w:tab w:val="right" w:pos="9355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1.1.5.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публикаций на интернет-сайте, в СМИ (информационная поддержка)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center" w:pos="4677"/>
                <w:tab w:val="right" w:pos="9355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center" w:pos="4677"/>
                <w:tab w:val="right" w:pos="9355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1.1.6.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 налоговых расходов в результате установления пониженной налоговой ставки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налогу на имущество физических лиц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также объектов налогообложения, предусмотренных </w:t>
            </w:r>
          </w:p>
          <w:p w:rsidR="00583DF5" w:rsidRPr="004C60BE" w:rsidRDefault="00583DF5" w:rsidP="00583DF5">
            <w:pPr>
              <w:spacing w:line="240" w:lineRule="exact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абзацем вторым пункта 10 статьи 378.2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line="240" w:lineRule="exact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line="240" w:lineRule="auto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2 930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center" w:pos="4677"/>
                <w:tab w:val="right" w:pos="9355"/>
              </w:tabs>
              <w:spacing w:line="288" w:lineRule="auto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2 930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center" w:pos="4677"/>
                <w:tab w:val="right" w:pos="9355"/>
              </w:tabs>
              <w:spacing w:line="288" w:lineRule="auto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line="240" w:lineRule="auto"/>
              <w:ind w:left="3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DF5" w:rsidRPr="004C60BE" w:rsidTr="00B9645B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lastRenderedPageBreak/>
              <w:t>3.9.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1.2.Вовлечение молодых людей в предпринимательскую деятельность</w:t>
            </w:r>
          </w:p>
        </w:tc>
      </w:tr>
      <w:tr w:rsidR="00583DF5" w:rsidRPr="004C60BE" w:rsidTr="00B9645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3.10.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популяризацию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CA1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1.3.Развитие инфраструктуры поддержки субъектов </w:t>
            </w:r>
            <w:proofErr w:type="spell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</w:p>
        </w:tc>
      </w:tr>
      <w:tr w:rsidR="00583DF5" w:rsidRPr="004C60BE" w:rsidTr="00B9645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1.3.1. </w:t>
            </w:r>
          </w:p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proofErr w:type="spellStart"/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, получивших поддержку в организациях, образующих инфраструктуру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CA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+72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1.4.Повышение инвестиционной привлекательности муниципального образования</w:t>
            </w:r>
          </w:p>
        </w:tc>
      </w:tr>
      <w:tr w:rsidR="00583DF5" w:rsidRPr="004C60BE" w:rsidTr="00B9645B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3.14.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4C6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1.4.1. </w:t>
            </w:r>
          </w:p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сформированных инвестиционных площадок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BE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E21EE3" w:rsidP="00E21E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3DF5"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3 «Развитие внутреннего и въездного туризма»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Цель 1: создание условий для устойчивого развития внутреннего и въездного туризма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1.1.Содействие развитию конкурентоспособных туристских продуктов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583DF5" w:rsidRPr="004C60BE" w:rsidRDefault="00583DF5" w:rsidP="00583DF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туристских маршрутов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</w:p>
          <w:p w:rsidR="00583DF5" w:rsidRPr="004C60BE" w:rsidRDefault="00583DF5" w:rsidP="00583DF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туристских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1.2.Содействие развитию инфраструктуры в сфере туризма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Целевой показатель 1.2.1. </w:t>
            </w:r>
          </w:p>
          <w:p w:rsidR="00583DF5" w:rsidRPr="004C60BE" w:rsidRDefault="00583DF5" w:rsidP="00583DF5">
            <w:pPr>
              <w:spacing w:after="0" w:line="240" w:lineRule="exact"/>
              <w:ind w:left="5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коллективных средств размещения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6" w:rsidRPr="004C60BE" w:rsidRDefault="00583DF5" w:rsidP="00583DF5">
            <w:pPr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</w:t>
            </w:r>
          </w:p>
          <w:p w:rsidR="00583DF5" w:rsidRPr="004C60BE" w:rsidRDefault="00583DF5" w:rsidP="00583DF5">
            <w:pPr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r w:rsidR="004C60BE"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Подпрограмма 4 «Развитие потребительского рынка»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конкурентоспособности предприятий потребительского рынка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1.1.Повышение эффективности регулирования сферы потребительского рынка, обеспечение необходимого уровня конкуренции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</w:t>
            </w:r>
          </w:p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 ярмарочных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B964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 </w:t>
            </w:r>
          </w:p>
          <w:p w:rsidR="00583DF5" w:rsidRPr="004C60BE" w:rsidRDefault="00583DF5" w:rsidP="00583DF5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в сфере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0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6" w:rsidRPr="004C60BE" w:rsidRDefault="00583DF5" w:rsidP="004C60BE">
            <w:pPr>
              <w:ind w:left="177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</w:t>
            </w:r>
          </w:p>
          <w:p w:rsidR="00583DF5" w:rsidRPr="004C60BE" w:rsidRDefault="00583DF5" w:rsidP="004C60BE">
            <w:pPr>
              <w:ind w:left="177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r w:rsidR="004C60BE"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553,6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551,9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583DF5" w:rsidRPr="004C60BE" w:rsidTr="001B2CF2">
        <w:trPr>
          <w:trHeight w:val="178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F5" w:rsidRPr="004C60BE" w:rsidRDefault="00583DF5" w:rsidP="00583D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3DF5" w:rsidRPr="004C60BE" w:rsidTr="001B2CF2">
        <w:trPr>
          <w:trHeight w:val="228"/>
        </w:trPr>
        <w:tc>
          <w:tcPr>
            <w:tcW w:w="8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F5" w:rsidRPr="004C60BE" w:rsidRDefault="00583DF5" w:rsidP="00583DF5">
            <w:pPr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F5" w:rsidRPr="004C60BE" w:rsidRDefault="00583DF5" w:rsidP="00583DF5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0,98</w:t>
            </w:r>
          </w:p>
        </w:tc>
      </w:tr>
    </w:tbl>
    <w:tbl>
      <w:tblPr>
        <w:tblpPr w:leftFromText="180" w:rightFromText="180" w:vertAnchor="text" w:horzAnchor="page" w:tblpX="1" w:tblpY="128"/>
        <w:tblW w:w="11590" w:type="dxa"/>
        <w:tblLook w:val="04A0" w:firstRow="1" w:lastRow="0" w:firstColumn="1" w:lastColumn="0" w:noHBand="0" w:noVBand="1"/>
      </w:tblPr>
      <w:tblGrid>
        <w:gridCol w:w="11590"/>
      </w:tblGrid>
      <w:tr w:rsidR="001B36F5" w:rsidRPr="004C60BE" w:rsidTr="00CA17D6">
        <w:trPr>
          <w:trHeight w:val="74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5AB" w:rsidRPr="004C60BE" w:rsidRDefault="00E435AB" w:rsidP="00E43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35AB" w:rsidRPr="004C60BE" w:rsidRDefault="00E435AB" w:rsidP="00E43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35AB" w:rsidRPr="004C60BE" w:rsidRDefault="003761FB" w:rsidP="00E43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«Жилище и транспорт»</w:t>
            </w:r>
          </w:p>
        </w:tc>
      </w:tr>
    </w:tbl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357"/>
        <w:gridCol w:w="1478"/>
        <w:gridCol w:w="1701"/>
      </w:tblGrid>
      <w:tr w:rsidR="001B36F5" w:rsidRPr="004C60BE" w:rsidTr="00B9645B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E435AB" w:rsidRPr="004C60BE" w:rsidRDefault="00E435AB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35AB" w:rsidRPr="004C60BE" w:rsidRDefault="00E435AB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E435AB" w:rsidRPr="004C60BE" w:rsidTr="00B9645B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5AB" w:rsidRPr="004C60BE" w:rsidRDefault="00E435A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6F5" w:rsidRPr="004C60BE" w:rsidTr="00B9645B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6F5" w:rsidRPr="004C60BE" w:rsidTr="00B9645B">
        <w:trPr>
          <w:trHeight w:val="84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6F5" w:rsidRPr="004C60BE" w:rsidTr="00B9645B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36F5" w:rsidRPr="004C60BE" w:rsidTr="00B9645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организация безопасных условий проживания в многоквартирных домах (далее - МКД)</w:t>
            </w:r>
          </w:p>
        </w:tc>
      </w:tr>
      <w:tr w:rsidR="001B36F5" w:rsidRPr="004C60BE" w:rsidTr="00B9645B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4C60B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1.1.Создание условий для самоорганизации собственников помещений в МКД для приведения в нормативное состояние зеленого хозяйства придомовых территорий МКД</w:t>
            </w:r>
          </w:p>
        </w:tc>
      </w:tr>
      <w:tr w:rsidR="001B36F5" w:rsidRPr="00E3485E" w:rsidTr="00B9645B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4C60BE" w:rsidRDefault="001B36F5" w:rsidP="004C60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Доля МКД,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собственники помещений приняли участие в </w:t>
            </w:r>
            <w:proofErr w:type="spellStart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4C6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в нормативное состояние зеленого хозяйства придомовых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6F5" w:rsidRPr="00E3485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6F5" w:rsidRPr="00E3485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E4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B36F5" w:rsidRPr="00E3485E" w:rsidTr="00B9645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2: повышение уровня транспортного обслуживания населения в границах муниципального образования "Город Березники" (далее - муниципальное образование)</w:t>
            </w:r>
          </w:p>
        </w:tc>
      </w:tr>
      <w:tr w:rsidR="001B36F5" w:rsidRPr="00E3485E" w:rsidTr="00B9645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2.1. Создание условий для предоставления транспортных услуг населению в границах муниципального образования.</w:t>
            </w:r>
          </w:p>
        </w:tc>
      </w:tr>
      <w:tr w:rsidR="001B36F5" w:rsidRPr="00E3485E" w:rsidTr="00B9645B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2.1.1.    Обеспеченность транспортом перевозок пассажиров по маршрутам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3: организация газоснабжения населения в границах муниципального образования</w:t>
            </w:r>
          </w:p>
        </w:tc>
      </w:tr>
      <w:tr w:rsidR="001B36F5" w:rsidRPr="00E3485E" w:rsidTr="00B9645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3.1. Газификация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негазифицированных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жилых домов муниципального образования</w:t>
            </w:r>
          </w:p>
        </w:tc>
      </w:tr>
      <w:tr w:rsidR="001B36F5" w:rsidRPr="00E3485E" w:rsidTr="00B9645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3.1.1. 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 муниципального образования, использующих газ в бытовых целях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4: организация водоснабжения населения в границах муниципального образования</w:t>
            </w:r>
          </w:p>
        </w:tc>
      </w:tr>
      <w:tr w:rsidR="001B36F5" w:rsidRPr="00E3485E" w:rsidTr="00B9645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4.1. Обеспечение централизованным водоснабжением населения на территории муниципального образования</w:t>
            </w:r>
          </w:p>
        </w:tc>
      </w:tr>
      <w:tr w:rsidR="001B36F5" w:rsidRPr="00E3485E" w:rsidTr="00B9645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4.1.1. Доля населения муниципального образования, обеспеченная централизованным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водоснабжением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5: организация водоотведения в границах муниципального образования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5.1. Обеспечение системой централизованного водоотведения МКД на территории муниципального образования</w:t>
            </w:r>
          </w:p>
        </w:tc>
      </w:tr>
      <w:tr w:rsidR="001B36F5" w:rsidRPr="00E3485E" w:rsidTr="00B9645B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5.1.1.  Доля населения муниципального образования, проживающая в МКД,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обеспеченных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имеющих возможность обеспечения централизованным водоотведением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6: организация теплоснабжения в границах муниципального образования</w:t>
            </w:r>
          </w:p>
        </w:tc>
      </w:tr>
      <w:tr w:rsidR="001B36F5" w:rsidRPr="00E3485E" w:rsidTr="00B9645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6.1. Приведение объектов теплоснабжения в нормативное состояние в границах муниципального образования</w:t>
            </w:r>
          </w:p>
        </w:tc>
      </w:tr>
      <w:tr w:rsidR="001B36F5" w:rsidRPr="00E3485E" w:rsidTr="00B9645B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6.1.1.  Доля модернизированных объектов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1B36F5" w:rsidRPr="00E3485E" w:rsidTr="00B9645B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Справочно. Объем финансирования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источникам),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319 299,0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248 404,1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-70 894,9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1B36F5" w:rsidRPr="00E3485E" w:rsidTr="00B964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210 949,7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171 538,1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-39 411,6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1B36F5" w:rsidRPr="00E3485E" w:rsidTr="00B964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107 849,3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76 366,0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-31 483,3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1B36F5" w:rsidRPr="00E3485E" w:rsidTr="00B964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B36F5" w:rsidRPr="00E3485E" w:rsidTr="00B964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"Жилище"</w:t>
            </w:r>
          </w:p>
        </w:tc>
      </w:tr>
      <w:tr w:rsidR="001B36F5" w:rsidRPr="00E3485E" w:rsidTr="00B9645B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стимулирование самоорганизации собственников помещений в МКД</w:t>
            </w:r>
          </w:p>
        </w:tc>
      </w:tr>
      <w:tr w:rsidR="001B36F5" w:rsidRPr="00E3485E" w:rsidTr="00B9645B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1.1.Приведение в нормативное состояние зеленого хозяйства придомовых территорий МКД</w:t>
            </w:r>
          </w:p>
        </w:tc>
      </w:tr>
      <w:tr w:rsidR="001B36F5" w:rsidRPr="00E3485E" w:rsidTr="00B9645B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1.1.1.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МКД, в которых проведены мероприятия по приведению в нормативное состояние зеленого хозяйства придомовых территорий МКД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B36F5" w:rsidRPr="00E3485E" w:rsidTr="00B9645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1.2.Мониторинг технического состояния строительных конструкций многоквартирных домов</w:t>
            </w:r>
          </w:p>
        </w:tc>
      </w:tr>
      <w:tr w:rsidR="001B36F5" w:rsidRPr="00E3485E" w:rsidTr="00B9645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6F5" w:rsidRPr="00E3485E" w:rsidTr="00B9645B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1.2.1. Процент исполнения мероприятий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мониторингу технического состояния строительных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1.3. Приведение в нормативное состояние общего имущества МКД</w:t>
            </w:r>
          </w:p>
        </w:tc>
      </w:tr>
      <w:tr w:rsidR="001B36F5" w:rsidRPr="00E3485E" w:rsidTr="00B9645B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1.3.1. Доля отремонтированных подъездов МКД в общем количестве подъездов МКД, расположенных на территории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B36F5" w:rsidRPr="00E3485E" w:rsidTr="00B9645B">
        <w:trPr>
          <w:trHeight w:val="389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1B36F5" w:rsidRPr="00E3485E" w:rsidTr="00B9645B">
        <w:trPr>
          <w:trHeight w:val="7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F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28 783,6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26 613,3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-2 170,4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1B36F5" w:rsidRPr="00E3485E" w:rsidTr="00B9645B">
        <w:trPr>
          <w:trHeight w:val="73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эффективности реализации Подпрограммы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37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"Транспорт"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обеспечение доступности общественного транспорта в границах муниципального образования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 Организация транспортного обслуживания населения муниципального образования</w:t>
            </w:r>
          </w:p>
        </w:tc>
      </w:tr>
      <w:tr w:rsidR="001B36F5" w:rsidRPr="00E3485E" w:rsidTr="00B9645B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 Процент выполнения рейсов по маршрутам регулярных перевозок - не менее 95 %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274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176 844,4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154 917,6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-21 926,8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1B36F5" w:rsidRPr="00E3485E" w:rsidTr="00B9645B">
        <w:trPr>
          <w:trHeight w:val="480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1B36F5" w:rsidRPr="00E3485E" w:rsidTr="00B9645B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"Газификация районов муниципального образования"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1:  обеспечение населения муниципального образования услугой газоснабжения в целях повышения качества жизни </w:t>
            </w:r>
          </w:p>
        </w:tc>
      </w:tr>
      <w:tr w:rsidR="001B36F5" w:rsidRPr="00E3485E" w:rsidTr="00B9645B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1.1.Строительство распределительных газопроводов</w:t>
            </w:r>
          </w:p>
        </w:tc>
      </w:tr>
      <w:tr w:rsidR="001B36F5" w:rsidRPr="00E3485E" w:rsidTr="00B9645B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 Протяженность построенных распределительных газопроводов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7,9787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7,9787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413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6F5" w:rsidRPr="00E3485E" w:rsidTr="00B9645B">
        <w:trPr>
          <w:trHeight w:val="5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13 746,6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8 780,2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-4 966,3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1B36F5" w:rsidRPr="00E3485E" w:rsidTr="00B9645B">
        <w:trPr>
          <w:trHeight w:val="482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</w:tr>
      <w:tr w:rsidR="001B36F5" w:rsidRPr="00E3485E" w:rsidTr="00B9645B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 "Централизованное водоснабжение районов муниципального образования"</w:t>
            </w:r>
          </w:p>
        </w:tc>
      </w:tr>
      <w:tr w:rsidR="001B36F5" w:rsidRPr="00E3485E" w:rsidTr="00B9645B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1:  повышение уровня обеспеченности населения питьевой водой </w:t>
            </w:r>
          </w:p>
        </w:tc>
      </w:tr>
      <w:tr w:rsidR="001B36F5" w:rsidRPr="00E3485E" w:rsidTr="00B9645B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1.1.Обеспечение населения муниципального образования качественной питьевой водой, соответствующей требованиям  санитарно-эпидемиологическим нормам </w:t>
            </w:r>
          </w:p>
        </w:tc>
      </w:tr>
      <w:tr w:rsidR="001B36F5" w:rsidRPr="00E3485E" w:rsidTr="00B9645B">
        <w:trPr>
          <w:trHeight w:val="1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B9645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="001B36F5"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1.1.2.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Количество мероприятий по строительству, реконструкции, ремонту и прочее, реализованных в целях приведения объектов водоснабжения в нормативное состояние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1B36F5" w:rsidRPr="00E3485E" w:rsidTr="00B9645B">
        <w:trPr>
          <w:trHeight w:val="519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1B36F5" w:rsidRPr="00E3485E" w:rsidTr="00B9645B">
        <w:trPr>
          <w:trHeight w:val="5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24 770,3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15 572,4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-9 197,9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B36F5" w:rsidRPr="00E3485E" w:rsidTr="00B9645B">
        <w:trPr>
          <w:trHeight w:val="516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1B36F5" w:rsidRPr="00E3485E" w:rsidTr="00B9645B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5 "Централизованное водоотведение районов муниципального образования"</w:t>
            </w:r>
          </w:p>
        </w:tc>
      </w:tr>
      <w:tr w:rsidR="001B36F5" w:rsidRPr="00E3485E" w:rsidTr="00B9645B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 организация безопасного проживания в границах муниципального образования</w:t>
            </w:r>
          </w:p>
        </w:tc>
      </w:tr>
      <w:tr w:rsidR="001B36F5" w:rsidRPr="00E3485E" w:rsidTr="00B9645B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1.1.Строительство и реконструкция систем водоотведения в границах муниципального образования</w:t>
            </w:r>
          </w:p>
        </w:tc>
      </w:tr>
      <w:tr w:rsidR="001B36F5" w:rsidRPr="00E3485E" w:rsidTr="00B9645B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B9645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  <w:r w:rsidR="001B36F5"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1.1.2.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Количество мероприятий по строительству, реконструкции, ремонту и прочее, реализованных в целях приведения объектов водоотведения в нормативное состояние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F8394E" w:rsidP="00F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36F5"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5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5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75 154,1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42 520,6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-32 633,5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1B36F5" w:rsidRPr="00E3485E" w:rsidTr="00B9645B">
        <w:trPr>
          <w:trHeight w:val="5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6 "Модернизация объектов теплоснабжения муниципального образования"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 организация бесперебойного теплоснабжения населения в границах муниципального образования</w:t>
            </w:r>
          </w:p>
        </w:tc>
      </w:tr>
      <w:tr w:rsidR="001B36F5" w:rsidRPr="00E3485E" w:rsidTr="00B9645B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1.1.Инженерно-техническая оптимизация объектов теплоснабжения</w:t>
            </w:r>
          </w:p>
        </w:tc>
      </w:tr>
      <w:tr w:rsidR="001B36F5" w:rsidRPr="00E3485E" w:rsidTr="00B9645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F5" w:rsidRPr="00E3485E" w:rsidRDefault="00B9645B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1B36F5"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 Количество мероприятий по строительству, реконструкции, ремонту и прочее, реализованных в целях приведения объектов теплоснабжения в нормативное состояние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F8394E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B36F5"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5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Подпрограммы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5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6F5" w:rsidRPr="00E3485E" w:rsidRDefault="001B36F5" w:rsidP="002E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497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36F5" w:rsidRPr="00E3485E" w:rsidTr="00B9645B">
        <w:trPr>
          <w:trHeight w:val="555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F5" w:rsidRPr="00E3485E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7A654F" w:rsidRDefault="007A654F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645B" w:rsidRDefault="00B9645B" w:rsidP="007A654F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B36F5" w:rsidRPr="002E4A39" w:rsidRDefault="001B36F5" w:rsidP="007A654F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E4A39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муниц</w:t>
      </w:r>
      <w:r w:rsidR="002E4A39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2E4A39" w:rsidRPr="002E4A39">
        <w:rPr>
          <w:rFonts w:ascii="Times New Roman" w:hAnsi="Times New Roman" w:cs="Times New Roman"/>
          <w:sz w:val="24"/>
          <w:szCs w:val="24"/>
        </w:rPr>
        <w:t xml:space="preserve">«Город Березники»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88"/>
        <w:gridCol w:w="992"/>
        <w:gridCol w:w="1276"/>
        <w:gridCol w:w="1288"/>
        <w:gridCol w:w="1278"/>
        <w:gridCol w:w="1276"/>
      </w:tblGrid>
      <w:tr w:rsidR="001B36F5" w:rsidRPr="00E3485E" w:rsidTr="007A654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proofErr w:type="gramStart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за 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</w:t>
            </w:r>
            <w:proofErr w:type="spellEnd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1B36F5" w:rsidRPr="007A654F" w:rsidRDefault="001B36F5" w:rsidP="001B36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(+, 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1B36F5" w:rsidRPr="00E3485E" w:rsidTr="007A654F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E3485E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1B36F5" w:rsidRPr="007A654F" w:rsidTr="007A65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Повышение качества и комфорта городской среды на территории муниципального образования «Город Березники» </w:t>
            </w:r>
          </w:p>
        </w:tc>
      </w:tr>
      <w:tr w:rsidR="001B36F5" w:rsidRPr="007A654F" w:rsidTr="007A65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 1.1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Обеспечение развития общественных территорий муниципального образования «Город Березники» </w:t>
            </w:r>
          </w:p>
        </w:tc>
      </w:tr>
      <w:tr w:rsidR="001B36F5" w:rsidRPr="007A654F" w:rsidTr="007A65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1.1.1</w:t>
            </w:r>
          </w:p>
          <w:p w:rsidR="001B36F5" w:rsidRPr="007A654F" w:rsidRDefault="001B36F5" w:rsidP="001B36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благоустроенных общественных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6F5" w:rsidRPr="007A654F" w:rsidTr="007A65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1.2 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Повышение уровня вовлеченности заинтересованных граждан в реализацию мероприятий по благоустройству дворовых территорий </w:t>
            </w:r>
          </w:p>
        </w:tc>
      </w:tr>
      <w:tr w:rsidR="001B36F5" w:rsidRPr="007A654F" w:rsidTr="007A65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1.2.1</w:t>
            </w:r>
          </w:p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Дворовые территории, приведенные в нормативное состояние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6F5" w:rsidRPr="007A654F" w:rsidTr="007A654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6F5" w:rsidRPr="007A654F" w:rsidTr="007A654F">
        <w:trPr>
          <w:trHeight w:val="2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F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36F5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72 040,0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65 416,7</w:t>
            </w:r>
          </w:p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-6 623,3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B36F5" w:rsidRPr="007A654F" w:rsidTr="007A654F">
        <w:trPr>
          <w:trHeight w:val="2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F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36F5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7 061,6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6 399,2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-662,4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1B36F5" w:rsidRPr="007A654F" w:rsidTr="007A654F">
        <w:trPr>
          <w:trHeight w:val="2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F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36F5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24 591,6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21 136,2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-3 455,4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1B36F5" w:rsidRPr="007A654F" w:rsidTr="007A654F">
        <w:trPr>
          <w:trHeight w:val="2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F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36F5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38 962,5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36 457,0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-2 505,5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1B36F5" w:rsidRPr="007A654F" w:rsidTr="007A654F">
        <w:trPr>
          <w:trHeight w:val="2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4F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B36F5" w:rsidRPr="007A654F" w:rsidRDefault="001B36F5" w:rsidP="00F8394E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1 424,3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1 424,3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6F5" w:rsidRPr="007A654F" w:rsidTr="007A65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не имеет разбивки на подпрограммы </w:t>
            </w:r>
          </w:p>
        </w:tc>
      </w:tr>
      <w:tr w:rsidR="001B36F5" w:rsidRPr="007A654F" w:rsidTr="007A654F">
        <w:trPr>
          <w:trHeight w:val="2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F5" w:rsidRPr="007A654F" w:rsidRDefault="001B36F5" w:rsidP="001B3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1,09</w:t>
            </w:r>
          </w:p>
        </w:tc>
      </w:tr>
    </w:tbl>
    <w:p w:rsidR="001B36F5" w:rsidRPr="007A654F" w:rsidRDefault="001B36F5" w:rsidP="00F2320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Default="00934FFA" w:rsidP="00934FFA">
      <w:pPr>
        <w:widowControl w:val="0"/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A654F" w:rsidRPr="007A654F" w:rsidRDefault="00FB0148" w:rsidP="00FB0148">
      <w:pPr>
        <w:widowControl w:val="0"/>
        <w:autoSpaceDE w:val="0"/>
        <w:autoSpaceDN w:val="0"/>
        <w:adjustRightInd w:val="0"/>
        <w:spacing w:after="0" w:line="360" w:lineRule="exact"/>
        <w:ind w:left="-426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«Комплексное благоустройство территорий»</w:t>
      </w:r>
      <w:r w:rsidR="00F0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14"/>
        <w:gridCol w:w="978"/>
        <w:gridCol w:w="11"/>
        <w:gridCol w:w="1421"/>
        <w:gridCol w:w="1418"/>
        <w:gridCol w:w="1417"/>
        <w:gridCol w:w="1272"/>
      </w:tblGrid>
      <w:tr w:rsidR="00934FFA" w:rsidRPr="007A654F" w:rsidTr="00E3485E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за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035CA" w:rsidP="00934F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</w:t>
            </w:r>
            <w:r w:rsidR="00934FFA"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934FFA" w:rsidRPr="007A654F" w:rsidRDefault="00934FFA" w:rsidP="00934F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(+, -)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934FFA" w:rsidRPr="007A654F" w:rsidTr="00E3485E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 Создание благоустроенных территорий муниципального образования «Город Березники» Пермского края и комфортной среды проживания населения муниципального образования «Город Березники» Пермского края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r w:rsidRPr="007A654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Приведение в нормативное состояние объектов внешнего благоустройства 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1.1.1</w:t>
            </w:r>
          </w:p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благоустроенных парков </w:t>
            </w:r>
          </w:p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скверов по отношению </w:t>
            </w:r>
          </w:p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общей территории парков и скверов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1.2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развитие улично-дорожной сети 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1.2.1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автомобильных дорог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значения, 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и допустимым требованиям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транспортно-эксплуатационным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 сети автомобильных дорог общего пользования местного значения</w:t>
            </w:r>
          </w:p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1.3.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экологической обстановки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1.3.1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городских территорий, освобождаемых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от несанкционированных свалок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1.4.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эффективной деятельности Управления благоустройства и муниципального казенного учреждения «Служба благоустройства </w:t>
            </w:r>
            <w:proofErr w:type="spellStart"/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ерезники</w:t>
            </w:r>
            <w:proofErr w:type="spellEnd"/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(далее – МКУ «СБ </w:t>
            </w:r>
            <w:proofErr w:type="spellStart"/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г.Березники</w:t>
            </w:r>
            <w:proofErr w:type="spellEnd"/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») </w:t>
            </w:r>
          </w:p>
        </w:tc>
      </w:tr>
      <w:tr w:rsidR="00934FFA" w:rsidRPr="007A654F" w:rsidTr="00CA17D6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1.4.1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мероприятий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CA1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CA1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CA1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CA1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CA1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34FFA" w:rsidRPr="007A654F" w:rsidTr="00E3485E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0,83</w:t>
            </w:r>
          </w:p>
          <w:p w:rsidR="00F035CA" w:rsidRPr="007A654F" w:rsidRDefault="00F035C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7A654F" w:rsidTr="00CA17D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6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1 019 005,9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805 419,6</w:t>
            </w:r>
          </w:p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17D6"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213 586,3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934FFA" w:rsidRPr="007A654F" w:rsidTr="00CA17D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6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602 162,1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572 633,8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17D6"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29 528,3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34FFA" w:rsidRPr="007A654F" w:rsidTr="00CA17D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6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416 064,3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232 012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17D6"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184 051,8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34FFA" w:rsidRPr="007A654F" w:rsidTr="00CA17D6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D6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779,5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A17D6"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CA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««Благоустройство городских территорий»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 Приведение в нормативное состояние объектов внешнего благоустройства, создание современной городской среды путем благоустройства существующих парков и скверов.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7A654F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Обновление фонда зеленых насаждений и содержание городского зеленого хозяйства 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1.1.1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замененных деревьев от общего количества </w:t>
            </w:r>
            <w:proofErr w:type="spellStart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старовозрастных</w:t>
            </w:r>
            <w:proofErr w:type="spellEnd"/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тополей на городских территориях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934FFA"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1.2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системы сетей наружного освещения 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1.2.1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восстановленных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реконструированных сетей наружного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 от необходимой протяженности сетей наружного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5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1.3.Содержание мест захоронения в соответствии с нормативными требованиями, ремонт объектов кладбища</w:t>
            </w:r>
          </w:p>
        </w:tc>
      </w:tr>
      <w:tr w:rsidR="00934FFA" w:rsidRPr="007A654F" w:rsidTr="00E3485E">
        <w:trPr>
          <w:trHeight w:val="20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1.3.1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захоронений,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  <w:p w:rsidR="00934FFA" w:rsidRPr="007A654F" w:rsidRDefault="00934FFA" w:rsidP="00934FFA">
            <w:pPr>
              <w:tabs>
                <w:tab w:val="left" w:pos="1593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A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167 350,2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149 105,4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-18 244,8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0,89</w:t>
            </w:r>
          </w:p>
        </w:tc>
      </w:tr>
      <w:tr w:rsidR="00934FFA" w:rsidRPr="007A654F" w:rsidTr="00E3485E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  <w:p w:rsidR="00F035CA" w:rsidRPr="007A654F" w:rsidRDefault="00F035C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«Совершенствование и развитие сети автомобильных дорог»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улично-дорожной сети автомобильных дорог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spacing w:after="0" w:line="240" w:lineRule="exact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1.1</w:t>
            </w:r>
            <w:r w:rsidRPr="007A6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Улучшение и восстановление транспортно-эксплуатационного состояния сети автомобильных дорог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1.1.1: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капитально </w:t>
            </w:r>
          </w:p>
          <w:p w:rsidR="00934FFA" w:rsidRPr="007A654F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отремонтированных 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и отремонтированных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 1.1.2: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автомобильных дорог, 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784,4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EA" w:rsidRDefault="00934FF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470CE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781 500,2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601 070,3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- 180 429,9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654F">
              <w:rPr>
                <w:rFonts w:ascii="Times New Roman" w:eastAsia="Times New Roman" w:hAnsi="Times New Roman" w:cs="Times New Roman"/>
              </w:rPr>
              <w:t>0,77</w:t>
            </w:r>
          </w:p>
        </w:tc>
      </w:tr>
      <w:tr w:rsidR="00934FFA" w:rsidRPr="007A654F" w:rsidTr="00E3485E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«Создание благоприятной экологической обстановки» 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благоприятной экологической обстановки 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санитарно-профилактических мероприятий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1.1.1.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бытовых отходов, вывезенных при ликвидации несанкционированных свалок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-1 566,0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1.1.2.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животных без владельцев, подлежащих отлову, учету, карантированию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934FFA" w:rsidRPr="007A654F" w:rsidTr="00E3485E">
        <w:trPr>
          <w:trHeight w:val="30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36 906,2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22 476,7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-14 429,5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34FFA" w:rsidRPr="007A654F" w:rsidTr="00E3485E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«Обеспечение реализации муниципальной программы» </w:t>
            </w:r>
          </w:p>
        </w:tc>
      </w:tr>
      <w:tr w:rsidR="00934FFA" w:rsidRPr="007A654F" w:rsidTr="00414489">
        <w:trPr>
          <w:trHeight w:val="5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Управления благоустройства и МКУ «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Березники» в соответствии с действующим законодательством Российской Федерации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выполнения функций Управления благоустройства и МКУ «</w:t>
            </w:r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Березники»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035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 1.1.1.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достижения целей и выполнения значений целевых показателей программы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B0148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30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соответствия </w:t>
            </w:r>
            <w:r w:rsidRPr="007A6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4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34FFA" w:rsidRPr="007A654F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33 249,3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32 767,2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-482,1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34FFA" w:rsidRPr="007A654F" w:rsidTr="00E3485E">
        <w:trPr>
          <w:trHeight w:val="30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Подпрограммы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7A654F" w:rsidTr="00E3485E">
        <w:trPr>
          <w:trHeight w:val="2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6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FFA" w:rsidRPr="007A654F" w:rsidRDefault="00934FFA" w:rsidP="00F2320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85E" w:rsidRPr="007A654F" w:rsidRDefault="00E3485E" w:rsidP="00F2320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7A654F" w:rsidRDefault="00934FFA" w:rsidP="00E3485E">
      <w:pPr>
        <w:spacing w:after="0" w:line="360" w:lineRule="exact"/>
        <w:ind w:left="-567"/>
        <w:rPr>
          <w:rFonts w:ascii="Times New Roman" w:hAnsi="Times New Roman" w:cs="Times New Roman"/>
          <w:sz w:val="24"/>
          <w:szCs w:val="24"/>
        </w:rPr>
      </w:pPr>
      <w:r w:rsidRPr="007A654F">
        <w:rPr>
          <w:rFonts w:ascii="Times New Roman" w:hAnsi="Times New Roman" w:cs="Times New Roman"/>
          <w:sz w:val="24"/>
          <w:szCs w:val="24"/>
        </w:rPr>
        <w:t>«Развитие муниципального управления»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68"/>
        <w:gridCol w:w="14"/>
        <w:gridCol w:w="978"/>
        <w:gridCol w:w="11"/>
        <w:gridCol w:w="1265"/>
        <w:gridCol w:w="13"/>
        <w:gridCol w:w="1275"/>
        <w:gridCol w:w="995"/>
        <w:gridCol w:w="1984"/>
      </w:tblGrid>
      <w:tr w:rsidR="00934FFA" w:rsidRPr="007A654F" w:rsidTr="00E3485E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Факт за 2021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  <w:p w:rsidR="00934FFA" w:rsidRPr="007A654F" w:rsidRDefault="00934FFA" w:rsidP="00934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(+, 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934FFA" w:rsidRPr="007A654F" w:rsidTr="00E3485E">
        <w:trPr>
          <w:trHeight w:val="20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</w:t>
            </w:r>
            <w:r w:rsidRPr="007A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Совершенствование системы муниципального управления, повышение эффективности и информационной прозрачности Администрации города Березники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7A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взаимодействия населения, институтов гражданского общества и органов местного самоуправления муниципального образования «Город Березники» (далее - муниципальное образование)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граждан, позитивно оценивающих деятельность Администрации города Березники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4144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41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Повышение качества предоставления муниципальных услуг 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представления муниципальных услуг органами местного самоуправления муниципального образования, </w:t>
            </w:r>
          </w:p>
          <w:p w:rsidR="00934FFA" w:rsidRPr="007A654F" w:rsidRDefault="00934FFA" w:rsidP="00934F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числа заявителей, обратившихся за получением муниципальной услуги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Совершенствование муниципального управления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проектов муниципальных нормативных правовых актов органов местного самоуправления муниципального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прошедших антикоррупционную экспертизу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Справочно.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9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тыс.</w:t>
            </w:r>
          </w:p>
          <w:p w:rsidR="00934FFA" w:rsidRPr="007A654F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330 531,4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323 614,2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6 917,2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9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тыс.</w:t>
            </w:r>
          </w:p>
          <w:p w:rsidR="00934FFA" w:rsidRPr="007A654F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311 095,1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304 342,2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6 752,9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9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тыс.</w:t>
            </w:r>
          </w:p>
          <w:p w:rsidR="00934FFA" w:rsidRPr="007A654F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7 917,7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7 901,0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7A654F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89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тыс.</w:t>
            </w:r>
          </w:p>
          <w:p w:rsidR="00934FFA" w:rsidRPr="007A654F" w:rsidRDefault="00934FFA" w:rsidP="00187580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7A654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11 518,6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11 371,0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F83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34FFA" w:rsidRPr="007A654F" w:rsidTr="00187580">
        <w:trPr>
          <w:trHeight w:val="331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187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  <w:r w:rsidRPr="007A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«Власть и общество»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Обеспечение эффективного взаимодействия населения, институтов гражданского общества и органов местного самоуправления муниципального образования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</w:t>
            </w:r>
            <w:r w:rsidRPr="007A6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механизмов взаимодействия власти и средств массовой информации, развитие информационного партнерства. </w:t>
            </w:r>
          </w:p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об основных направлениях развития муниципального образования и о деятельности органов местного самоуправления муниципального образования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осведомленности (информированности) населения муниципального образования о результатах деятельности Администрации города Березники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менее 57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+43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1.2Поддержка социально-ориентированных некоммерческих организаций, осуществляющих деятельность на территории муниципального образования</w:t>
            </w:r>
          </w:p>
        </w:tc>
      </w:tr>
      <w:tr w:rsidR="00934FFA" w:rsidRPr="007A654F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охваченных мероприятиями социально ориентированных некоммерческих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F8394E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34FFA"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934FFA" w:rsidRPr="007A654F" w:rsidTr="00E3485E">
        <w:trPr>
          <w:trHeight w:val="54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7A654F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1.3.Разработка и реализация мер по поощрению граждан, внесших вклад в социально-экономическое развитие муниципального образования</w:t>
            </w:r>
          </w:p>
        </w:tc>
      </w:tr>
      <w:tr w:rsidR="00934FFA" w:rsidRPr="00E3485E" w:rsidTr="00F8394E">
        <w:trPr>
          <w:trHeight w:val="20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жителей, охваченных мерами поощрения Администрации города</w:t>
            </w:r>
          </w:p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F8394E">
        <w:trPr>
          <w:trHeight w:val="2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34FFA" w:rsidRPr="00E3485E" w:rsidTr="00F8394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F8394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42 979,9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41 258,4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1 721,4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34FFA" w:rsidRPr="00E3485E" w:rsidTr="00F8394E">
        <w:trPr>
          <w:trHeight w:val="2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«Организация деятельности по реализации функций и оказанию муниципальных услуг»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Обеспечение деятельности по реализации функций и оказанию муниципальных услуг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1.1 Организация работы по реализации функций и оказанию муниципальных услуг.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 Среднее число обращений представителей                    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в исполнительные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органыместного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 муниципального образования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F8394E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+0,64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 1.1.2.  Время ожидания в очереди при обращении заявителя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орган местного самоуправления  муниципального образования для получения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более 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+11,02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1.2</w:t>
            </w:r>
            <w:r w:rsidRPr="00E34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.Развитие архивного дела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запросов по архивным документам</w:t>
            </w:r>
          </w:p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F8394E" w:rsidP="00934FFA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34FFA" w:rsidRPr="00E3485E" w:rsidTr="00E3485E">
        <w:trPr>
          <w:trHeight w:val="369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34FFA" w:rsidRPr="00E3485E" w:rsidTr="00E3485E">
        <w:trPr>
          <w:trHeight w:val="2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4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F8394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69 948,4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F839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65 198,3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FB0148" w:rsidP="00117077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FFA" w:rsidRPr="00E3485E">
              <w:rPr>
                <w:rFonts w:ascii="Times New Roman" w:hAnsi="Times New Roman" w:cs="Times New Roman"/>
                <w:sz w:val="24"/>
                <w:szCs w:val="24"/>
              </w:rPr>
              <w:t>4 750,1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34FFA" w:rsidRPr="00E3485E" w:rsidTr="00E3485E">
        <w:trPr>
          <w:trHeight w:val="2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«Муниципальная система управления в Администрации города Березники» 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1:Обеспечение эффективной деятельности Администрации города Березники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1.1.Развитие кадрового потенциала, повышение уровня подготовки муниципальных служащих</w:t>
            </w: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Березники, повысивших квалификацию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профессиональную переподготовку, принявших участие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семинарах,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работников,                      замещающих должности муниципальной службы</w:t>
            </w:r>
          </w:p>
          <w:p w:rsidR="00934FFA" w:rsidRPr="00E3485E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34FFA" w:rsidRPr="00E3485E" w:rsidTr="008627F1">
        <w:trPr>
          <w:trHeight w:val="7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1.2.Организация работы по профилактике коррупционных правонарушений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Администрации города Березники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E3485E">
        <w:trPr>
          <w:trHeight w:val="30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реализации Подпрограммы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934FFA" w:rsidRPr="00E3485E" w:rsidTr="00E3485E">
        <w:trPr>
          <w:trHeight w:val="55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F1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217 603,1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217 157,5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E3485E" w:rsidRDefault="00117077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FFA" w:rsidRPr="00E3485E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34FFA" w:rsidRPr="00E3485E" w:rsidTr="00E3485E">
        <w:trPr>
          <w:trHeight w:val="2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подпрограммы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934FFA" w:rsidRPr="00E3485E" w:rsidTr="00E3485E">
        <w:trPr>
          <w:trHeight w:val="17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</w:tbl>
    <w:p w:rsidR="008627F1" w:rsidRDefault="008627F1" w:rsidP="00862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45B" w:rsidRDefault="00B9645B" w:rsidP="00862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Default="00934FFA" w:rsidP="008627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627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627F1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населения»</w:t>
      </w:r>
      <w:r w:rsidRPr="00862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7"/>
        <w:gridCol w:w="1134"/>
        <w:gridCol w:w="1271"/>
        <w:gridCol w:w="7"/>
        <w:gridCol w:w="1276"/>
        <w:gridCol w:w="1415"/>
        <w:gridCol w:w="141"/>
        <w:gridCol w:w="1270"/>
      </w:tblGrid>
      <w:tr w:rsidR="00934FFA" w:rsidRPr="00E3485E" w:rsidTr="005D6336">
        <w:trPr>
          <w:trHeight w:val="1218"/>
          <w:tblHeader/>
        </w:trPr>
        <w:tc>
          <w:tcPr>
            <w:tcW w:w="851" w:type="dxa"/>
          </w:tcPr>
          <w:p w:rsidR="00934FFA" w:rsidRPr="00E3485E" w:rsidRDefault="00934FFA" w:rsidP="00F01B48">
            <w:pPr>
              <w:autoSpaceDE w:val="0"/>
              <w:autoSpaceDN w:val="0"/>
              <w:adjustRightInd w:val="0"/>
              <w:spacing w:after="0" w:line="240" w:lineRule="exact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1" w:type="dxa"/>
            <w:gridSpan w:val="2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8" w:type="dxa"/>
            <w:gridSpan w:val="2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2021 год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2021 год</w:t>
            </w:r>
          </w:p>
        </w:tc>
        <w:tc>
          <w:tcPr>
            <w:tcW w:w="141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411" w:type="dxa"/>
            <w:gridSpan w:val="2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934FFA" w:rsidRPr="00E3485E" w:rsidTr="005D6336">
        <w:trPr>
          <w:tblHeader/>
        </w:trPr>
        <w:tc>
          <w:tcPr>
            <w:tcW w:w="851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2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8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34FFA" w:rsidRPr="00E3485E" w:rsidTr="005D6336">
        <w:tc>
          <w:tcPr>
            <w:tcW w:w="851" w:type="dxa"/>
            <w:shd w:val="clear" w:color="auto" w:fill="auto"/>
          </w:tcPr>
          <w:p w:rsidR="00934FFA" w:rsidRPr="00E3485E" w:rsidRDefault="00934FFA" w:rsidP="00B9645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 Совершенствование условий безопасности жизнедеятельности населения муниципального образования «Город Березники» (далее – муниципальное образование, население)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Защита населения и территории муниципального образования от чрезвычайных ситуаций, организация и выполнение мероприятий по гражданской обороне, проведение аварийно-спасательных работ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погибших при чрезвычайных ситуациях,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пожарах и водных объектах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Реализация мер в области обеспечения пожарной безопасности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Обучение населения в сфере пожарной безопасности и защита населенных пунктов от пожаров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Количество населенных пунктов с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обустроенными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минерализованными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полосами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1.2.2. Количество распространенных памяток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F8394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F8394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4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70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3. Содействие обеспечению экологической безопасности, сохранению и улучшению качества природных сред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3.1. Отсутствие экологических ситуаций, угрожающих здоровью и жизни населения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(недопущение) на территории муниципального образования экологических ситуаций, угрожающих здоровью и жизни населения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4. Создание условий для осуществления деятельности по участию в сфере охраны общественного порядка на территории муниципального образования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4.1. Функционирование народных дружин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на территории муниципального образования народных дружинников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5D6336">
        <w:tc>
          <w:tcPr>
            <w:tcW w:w="10348" w:type="dxa"/>
            <w:gridSpan w:val="10"/>
            <w:tcBorders>
              <w:bottom w:val="nil"/>
            </w:tcBorders>
            <w:shd w:val="clear" w:color="auto" w:fill="auto"/>
          </w:tcPr>
          <w:p w:rsidR="00934FFA" w:rsidRPr="00E3485E" w:rsidRDefault="00934FFA" w:rsidP="00934FFA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tabs>
                <w:tab w:val="left" w:pos="1020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1,0</w:t>
            </w: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68 670,4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63 989,4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-4 681,0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56 628,4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55 288,3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117077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1 340,1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12 042,0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8 701,1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117077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3 340,9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«Обеспечение безопасности жизнедеятельности населения муниципального образования «Город Березники»  в области гражданской обороны, чрезвычайных ситуаций, пожарной безопасности и на водных объектах»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Организация работы по обеспечению безопасности жизнедеятельности населения  муниципального образования «Город Березники»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1.1. Поддержание в готовности системы оповещения населения 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 (запусков) узлов оповещения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 Организация оперативного управления службами муниципального образования при ликвидации последствий чрезвычайных ситуаций и мероприятий гражданской обороны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работоспособного состояния системы оповещения населения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Развитие и совершенствование деятельности Единой дежурно - диспетчерской службы муниципального образования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обмена информацией силами городского звена Единой государственной системы предупреждения и ликвидации чрезвычайных ситуаций в соответствии с регламентом по обмену информацией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sz w:val="25"/>
                <w:szCs w:val="20"/>
              </w:rPr>
              <w:t>%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1.4. Развитие и совершенствование деятельности аварийно спасательной службы муниципального образования 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аттестованных спасателей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1.5. Обучение населения в сфере пожарной безопасности и защита населенных пунктов от пожаров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1.5.1.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показателей по благоустройству пожарных водоемов, обустройству минерализованными полосами и распространению памяток</w:t>
            </w:r>
          </w:p>
        </w:tc>
        <w:tc>
          <w:tcPr>
            <w:tcW w:w="1134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5D6336"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49 595,5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48 853,6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-741,9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34FFA" w:rsidRPr="00E3485E" w:rsidTr="005D6336"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«Охрана окружающей среды муниципального образования «Город Березники»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Сохранение и улучшение качества природных сред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Сохранение  площади и улучшение качества лесного массива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площади Березниковского городского лесничества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F8394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394E">
              <w:rPr>
                <w:rFonts w:ascii="Times New Roman" w:eastAsia="Times New Roman" w:hAnsi="Times New Roman" w:cs="Times New Roman"/>
              </w:rPr>
              <w:t>19</w:t>
            </w:r>
            <w:r w:rsidR="00F839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8394E">
              <w:rPr>
                <w:rFonts w:ascii="Times New Roman" w:eastAsia="Times New Roman" w:hAnsi="Times New Roman" w:cs="Times New Roman"/>
              </w:rPr>
              <w:t>308,556</w:t>
            </w:r>
          </w:p>
        </w:tc>
        <w:tc>
          <w:tcPr>
            <w:tcW w:w="1276" w:type="dxa"/>
            <w:shd w:val="clear" w:color="auto" w:fill="auto"/>
          </w:tcPr>
          <w:p w:rsidR="00934FFA" w:rsidRPr="00F8394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8394E">
              <w:rPr>
                <w:rFonts w:ascii="Times New Roman" w:eastAsia="Times New Roman" w:hAnsi="Times New Roman" w:cs="Times New Roman"/>
              </w:rPr>
              <w:t>19</w:t>
            </w:r>
            <w:r w:rsidR="00F839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8394E">
              <w:rPr>
                <w:rFonts w:ascii="Times New Roman" w:eastAsia="Times New Roman" w:hAnsi="Times New Roman" w:cs="Times New Roman"/>
              </w:rPr>
              <w:t>308,556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rPr>
          <w:trHeight w:val="503"/>
        </w:trPr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1.2. Предотвращение загрязнения водных объектов, находящихся в собственности муниципального образования (обводненные карьеры)</w:t>
            </w:r>
          </w:p>
        </w:tc>
      </w:tr>
      <w:tr w:rsidR="00934FFA" w:rsidRPr="00E3485E" w:rsidTr="008627F1">
        <w:trPr>
          <w:trHeight w:val="4473"/>
        </w:trPr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воды водных объектов, находящихся в собственности муниципального образования (обводненные карьеры)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мг/л,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КОЕ/100мл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 xml:space="preserve">алюминий – не 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более 1;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марганец-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 xml:space="preserve">не более 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0,65;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железо – не более 0,39;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хлориды – не более 595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 xml:space="preserve">ТКБ – </w:t>
            </w:r>
          </w:p>
          <w:p w:rsidR="00934FFA" w:rsidRPr="00E3485E" w:rsidRDefault="00934FFA" w:rsidP="00934FFA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не более 3600;</w:t>
            </w:r>
          </w:p>
          <w:p w:rsidR="00934FFA" w:rsidRPr="00E3485E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ОКБ – не более 3600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алюминий – 0,04;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марганец – 0,85;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железо – 1,54;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485E">
              <w:rPr>
                <w:rFonts w:ascii="Times New Roman" w:eastAsia="Times New Roman" w:hAnsi="Times New Roman" w:cs="Times New Roman"/>
                <w:lang w:eastAsia="en-US"/>
              </w:rPr>
              <w:t>хлориды – 1977,00;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ТКБ – 10,0;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ОКБ – 10,0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+0,96</w:t>
            </w: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-0,2</w:t>
            </w: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 xml:space="preserve"> -1,15</w:t>
            </w: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-1382,0</w:t>
            </w: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+3590,0</w:t>
            </w: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+3590,0</w:t>
            </w:r>
          </w:p>
          <w:p w:rsidR="00934FFA" w:rsidRPr="00E3485E" w:rsidRDefault="00934FFA" w:rsidP="00934FFA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 Улучшение качества атмосферного воздуха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атмосферного воздуха муниципального образования (индекс загрязнения атмосферы (далее ИЗА)</w:t>
            </w:r>
            <w:proofErr w:type="gramEnd"/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ИЗА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выше 6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(за 2020 год)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1.4. Просвещение и распространение экологических знаний среди населения муниципального образования 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Призовые места в краевом конкурсе «Дни защиты от экологической опасности»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4FFA" w:rsidRPr="00E3485E" w:rsidTr="008627F1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1.6. Предотвращение распространения борщевика Сосновского на территории муниципального образования «Город Березники»</w:t>
            </w:r>
          </w:p>
        </w:tc>
      </w:tr>
      <w:tr w:rsidR="00934FFA" w:rsidRPr="00E3485E" w:rsidTr="008627F1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1.6.1. Площадь сохраненных и восстановленных земельных ресурсов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115,5888 (26,8297 –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; 88,7591-кошение)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115,5888 (26,8297 –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; 88,7591 – кошение)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934FFA" w:rsidRPr="00E3485E" w:rsidTr="005D6336">
        <w:trPr>
          <w:trHeight w:val="361"/>
        </w:trPr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0,94</w:t>
            </w:r>
          </w:p>
        </w:tc>
      </w:tr>
      <w:tr w:rsidR="00934FFA" w:rsidRPr="00E3485E" w:rsidTr="005D6336">
        <w:trPr>
          <w:trHeight w:val="361"/>
        </w:trPr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6 560,4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5 245,6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-1314,8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934FFA" w:rsidRPr="00E3485E" w:rsidTr="005D6336">
        <w:trPr>
          <w:trHeight w:val="361"/>
        </w:trPr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Подпрограммы 2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«Охрана общественного порядка на территории муниципального образования «Город Березники»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1. Функционирование народных дружин 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 Обеспечение выплаты денежного вознаграждения</w:t>
            </w:r>
          </w:p>
        </w:tc>
      </w:tr>
      <w:tr w:rsidR="00934FFA" w:rsidRPr="00E3485E" w:rsidTr="008627F1">
        <w:tc>
          <w:tcPr>
            <w:tcW w:w="851" w:type="dxa"/>
            <w:shd w:val="clear" w:color="auto" w:fill="auto"/>
            <w:vAlign w:val="center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9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дежурств, за которые дружинникам выплачено денежное вознаграждение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83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83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-407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34FFA" w:rsidRPr="00E3485E" w:rsidTr="005D6336"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34FFA" w:rsidRPr="00E3485E" w:rsidTr="005D6336">
        <w:tc>
          <w:tcPr>
            <w:tcW w:w="3827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12 514,5</w:t>
            </w:r>
          </w:p>
        </w:tc>
        <w:tc>
          <w:tcPr>
            <w:tcW w:w="1276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9 890,2</w:t>
            </w:r>
          </w:p>
        </w:tc>
        <w:tc>
          <w:tcPr>
            <w:tcW w:w="1415" w:type="dxa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-2 624,3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34FFA" w:rsidRPr="00E3485E" w:rsidTr="005D6336"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Подпрограммы 3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4FFA" w:rsidRPr="00E3485E" w:rsidTr="005D6336">
        <w:tc>
          <w:tcPr>
            <w:tcW w:w="8937" w:type="dxa"/>
            <w:gridSpan w:val="8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934FFA" w:rsidRPr="00E3485E" w:rsidRDefault="00934FFA" w:rsidP="00934FF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4FFA" w:rsidRDefault="00934FFA" w:rsidP="008627F1">
      <w:pPr>
        <w:autoSpaceDE w:val="0"/>
        <w:autoSpaceDN w:val="0"/>
        <w:adjustRightInd w:val="0"/>
        <w:spacing w:after="0" w:line="24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627F1" w:rsidRPr="008627F1" w:rsidRDefault="008627F1" w:rsidP="008627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627F1">
        <w:rPr>
          <w:rFonts w:ascii="Times New Roman" w:eastAsia="Times New Roman" w:hAnsi="Times New Roman" w:cs="Times New Roman"/>
          <w:sz w:val="24"/>
          <w:szCs w:val="24"/>
        </w:rPr>
        <w:t xml:space="preserve">«Управление имуществом и </w:t>
      </w:r>
      <w:proofErr w:type="gramStart"/>
      <w:r w:rsidRPr="008627F1">
        <w:rPr>
          <w:rFonts w:ascii="Times New Roman" w:eastAsia="Times New Roman" w:hAnsi="Times New Roman" w:cs="Times New Roman"/>
          <w:sz w:val="24"/>
          <w:szCs w:val="24"/>
        </w:rPr>
        <w:t>земельными</w:t>
      </w:r>
      <w:proofErr w:type="gramEnd"/>
      <w:r w:rsidRPr="008627F1">
        <w:rPr>
          <w:rFonts w:ascii="Times New Roman" w:eastAsia="Times New Roman" w:hAnsi="Times New Roman" w:cs="Times New Roman"/>
          <w:sz w:val="24"/>
          <w:szCs w:val="24"/>
        </w:rPr>
        <w:t xml:space="preserve"> ресурсам»</w:t>
      </w:r>
    </w:p>
    <w:tbl>
      <w:tblPr>
        <w:tblW w:w="1034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275"/>
        <w:gridCol w:w="1276"/>
        <w:gridCol w:w="1418"/>
        <w:gridCol w:w="1417"/>
      </w:tblGrid>
      <w:tr w:rsidR="00934FFA" w:rsidRPr="00E3485E" w:rsidTr="00931A22">
        <w:trPr>
          <w:trHeight w:val="960"/>
          <w:tblHeader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целевого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(+,-)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планового значения</w:t>
            </w:r>
          </w:p>
        </w:tc>
      </w:tr>
      <w:tr w:rsidR="00934FFA" w:rsidRPr="00E3485E" w:rsidTr="00931A22">
        <w:trPr>
          <w:trHeight w:val="20"/>
          <w:tblHeader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spacing w:after="0" w:line="360" w:lineRule="exact"/>
              <w:ind w:left="1503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FFA" w:rsidRPr="00E3485E" w:rsidRDefault="00934FFA" w:rsidP="00934FFA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эффективное управление и распоряжение муниципальным имуществом, земельными ресурсами, муниципальным жилищным фондами надлежащее содержание недвижимого имущества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1.1.Обеспечение поступлений доходов в бюджет муниципального образования «Город Березники» (далее – муниципальное образование) от использования и реализации муниципального имущества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поступлений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в бюджет муниципального образования от использования и реализации муниципального имущества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-9,2</w:t>
            </w:r>
          </w:p>
        </w:tc>
        <w:tc>
          <w:tcPr>
            <w:tcW w:w="1417" w:type="dxa"/>
          </w:tcPr>
          <w:p w:rsidR="00934FFA" w:rsidRPr="00E3485E" w:rsidRDefault="00934FFA" w:rsidP="00862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934FFA" w:rsidRPr="00E3485E" w:rsidTr="00931A22">
        <w:trPr>
          <w:trHeight w:val="662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1.2.Обеспечение поступлений доходов в консолидированный бюджет муниципального образования от использования и распоряжения земельными ресурсами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поступлений доходов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консолидированный бюджет муниципального образования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использования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распоряжения земельными ресурсами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1.3.Обеспечение поступлений доходов в бюджет муниципального образования от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использования муниципального жилищного фонда</w:t>
            </w:r>
          </w:p>
        </w:tc>
      </w:tr>
      <w:tr w:rsidR="00934FFA" w:rsidRPr="00E3485E" w:rsidTr="00931A22">
        <w:trPr>
          <w:trHeight w:val="129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7" w:type="dxa"/>
            <w:tcBorders>
              <w:bottom w:val="nil"/>
            </w:tcBorders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</w:t>
            </w:r>
            <w:proofErr w:type="gramEnd"/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поступлений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в бюджет муниципального образования от использования муниципального жилищного фонда</w:t>
            </w:r>
          </w:p>
        </w:tc>
        <w:tc>
          <w:tcPr>
            <w:tcW w:w="1134" w:type="dxa"/>
          </w:tcPr>
          <w:p w:rsidR="00934FFA" w:rsidRPr="00E3485E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1A22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34FFA"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+0,5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468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497" w:type="dxa"/>
            <w:gridSpan w:val="6"/>
            <w:tcBorders>
              <w:bottom w:val="nil"/>
            </w:tcBorders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1.4. Обеспечение комфортными жилищными условиями граждан, проживающих в муниципальном образовании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1.4.1. Исполнение плановых показателей по расходам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жильем отдельных категорий</w:t>
            </w:r>
            <w:r w:rsidRPr="00E3485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1.4.2.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плановых показателей  по</w:t>
            </w:r>
            <w:r w:rsidRPr="00E3485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расходам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жильем</w:t>
            </w:r>
            <w:r w:rsidRPr="00E3485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семей в муниципальном образовании в размере 35 процентов расчетной (средней) стоимости жилья</w:t>
            </w: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1.4.3.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плановых показателей  по расходам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жильем молодых семей в муниципальном образовании в размере 10 процентов расчетной (средней) стоимости жилья</w:t>
            </w:r>
          </w:p>
          <w:p w:rsidR="00934FFA" w:rsidRPr="00E3485E" w:rsidRDefault="00934FFA" w:rsidP="00934FFA">
            <w:pPr>
              <w:spacing w:after="0" w:line="360" w:lineRule="exact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FFA" w:rsidRPr="00E3485E" w:rsidRDefault="0018389E" w:rsidP="0018389E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1.4.4.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плановых показателей по расходам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переселение граждан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аварийного (непригодного </w:t>
            </w:r>
            <w:proofErr w:type="gramEnd"/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проживания) жилищного фонда муниципального образования (далее – жилищный фонд)</w:t>
            </w:r>
          </w:p>
          <w:p w:rsidR="00934FFA" w:rsidRPr="00E3485E" w:rsidRDefault="00934FFA" w:rsidP="00934FFA">
            <w:pPr>
              <w:spacing w:after="0" w:line="360" w:lineRule="exact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FFA" w:rsidRPr="00E3485E" w:rsidRDefault="0018389E" w:rsidP="0018389E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1.5.Обеспечение надлежащего содержания административных зданий и инженерных коммуникаций учреждений социальной сферы</w:t>
            </w:r>
          </w:p>
        </w:tc>
      </w:tr>
      <w:tr w:rsidR="00934FFA" w:rsidRPr="00E3485E" w:rsidTr="00957F9D">
        <w:trPr>
          <w:trHeight w:val="916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1.5.1.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устранение аварийных ситуаций</w:t>
            </w:r>
          </w:p>
          <w:p w:rsidR="00934FFA" w:rsidRPr="00E3485E" w:rsidRDefault="00934FFA" w:rsidP="00934FFA">
            <w:pPr>
              <w:spacing w:after="0" w:line="360" w:lineRule="exact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FFA" w:rsidRPr="00E3485E" w:rsidRDefault="0018389E" w:rsidP="00934FFA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1.6.Исполнение полномочий УИЗО в соответствии с действующим законодательством Российской Федерации</w:t>
            </w:r>
          </w:p>
        </w:tc>
      </w:tr>
      <w:tr w:rsidR="00934FFA" w:rsidRPr="00E3485E" w:rsidTr="00931A22">
        <w:trPr>
          <w:trHeight w:val="2214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1.6.1.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предоставления муниципальных услуг,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заявителей, обратившихся за получением муниципальных услуг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4FFA" w:rsidRPr="00931A22" w:rsidRDefault="00934FFA" w:rsidP="0093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(по источникам), в том числе</w:t>
            </w:r>
          </w:p>
        </w:tc>
        <w:tc>
          <w:tcPr>
            <w:tcW w:w="1134" w:type="dxa"/>
          </w:tcPr>
          <w:p w:rsidR="00957F9D" w:rsidRPr="00931A22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957F9D" w:rsidRPr="00931A22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57F9D" w:rsidRPr="00931A22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1 271 639,5</w:t>
            </w:r>
          </w:p>
        </w:tc>
        <w:tc>
          <w:tcPr>
            <w:tcW w:w="1276" w:type="dxa"/>
          </w:tcPr>
          <w:p w:rsidR="00957F9D" w:rsidRPr="00931A22" w:rsidRDefault="00957F9D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A22">
              <w:rPr>
                <w:rFonts w:ascii="Times New Roman" w:eastAsia="Times New Roman" w:hAnsi="Times New Roman" w:cs="Times New Roman"/>
              </w:rPr>
              <w:t>1 008 080,8</w:t>
            </w:r>
          </w:p>
        </w:tc>
        <w:tc>
          <w:tcPr>
            <w:tcW w:w="1418" w:type="dxa"/>
          </w:tcPr>
          <w:p w:rsidR="00957F9D" w:rsidRPr="00931A22" w:rsidRDefault="00957F9D" w:rsidP="0018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1A22">
              <w:rPr>
                <w:rFonts w:ascii="Times New Roman" w:eastAsia="Times New Roman" w:hAnsi="Times New Roman" w:cs="Times New Roman"/>
              </w:rPr>
              <w:t>-263 558,7</w:t>
            </w:r>
          </w:p>
        </w:tc>
        <w:tc>
          <w:tcPr>
            <w:tcW w:w="1417" w:type="dxa"/>
          </w:tcPr>
          <w:p w:rsidR="00957F9D" w:rsidRPr="00931A22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7152CE" w:rsidRPr="00E3485E" w:rsidTr="007152CE">
        <w:trPr>
          <w:trHeight w:val="20"/>
          <w:tblCellSpacing w:w="5" w:type="nil"/>
        </w:trPr>
        <w:tc>
          <w:tcPr>
            <w:tcW w:w="3828" w:type="dxa"/>
            <w:gridSpan w:val="2"/>
            <w:vAlign w:val="bottom"/>
          </w:tcPr>
          <w:p w:rsidR="007152CE" w:rsidRPr="00E3485E" w:rsidRDefault="007152CE" w:rsidP="007152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555 002,6</w:t>
            </w:r>
          </w:p>
        </w:tc>
        <w:tc>
          <w:tcPr>
            <w:tcW w:w="1276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427 831,0</w:t>
            </w:r>
          </w:p>
        </w:tc>
        <w:tc>
          <w:tcPr>
            <w:tcW w:w="1418" w:type="dxa"/>
            <w:shd w:val="clear" w:color="auto" w:fill="FFFFFF" w:themeFill="background1"/>
          </w:tcPr>
          <w:p w:rsidR="007152CE" w:rsidRPr="00931A22" w:rsidRDefault="007152CE" w:rsidP="0018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-127 171,6</w:t>
            </w:r>
          </w:p>
        </w:tc>
        <w:tc>
          <w:tcPr>
            <w:tcW w:w="1417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7152CE" w:rsidRPr="00E3485E" w:rsidTr="007152CE">
        <w:trPr>
          <w:trHeight w:val="20"/>
          <w:tblCellSpacing w:w="5" w:type="nil"/>
        </w:trPr>
        <w:tc>
          <w:tcPr>
            <w:tcW w:w="3828" w:type="dxa"/>
            <w:gridSpan w:val="2"/>
            <w:vAlign w:val="bottom"/>
          </w:tcPr>
          <w:p w:rsidR="007152CE" w:rsidRPr="00E3485E" w:rsidRDefault="007152CE" w:rsidP="007152CE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688 132,9</w:t>
            </w:r>
          </w:p>
        </w:tc>
        <w:tc>
          <w:tcPr>
            <w:tcW w:w="1276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551 790,0</w:t>
            </w:r>
          </w:p>
        </w:tc>
        <w:tc>
          <w:tcPr>
            <w:tcW w:w="1418" w:type="dxa"/>
            <w:shd w:val="clear" w:color="auto" w:fill="FFFFFF" w:themeFill="background1"/>
          </w:tcPr>
          <w:p w:rsidR="007152CE" w:rsidRPr="00931A22" w:rsidRDefault="007152CE" w:rsidP="0018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-136 342,9</w:t>
            </w:r>
          </w:p>
        </w:tc>
        <w:tc>
          <w:tcPr>
            <w:tcW w:w="1417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7152CE" w:rsidRPr="00E3485E" w:rsidTr="007152CE">
        <w:trPr>
          <w:trHeight w:val="20"/>
          <w:tblCellSpacing w:w="5" w:type="nil"/>
        </w:trPr>
        <w:tc>
          <w:tcPr>
            <w:tcW w:w="3828" w:type="dxa"/>
            <w:gridSpan w:val="2"/>
            <w:vAlign w:val="bottom"/>
          </w:tcPr>
          <w:p w:rsidR="007152CE" w:rsidRPr="00E3485E" w:rsidRDefault="007152CE" w:rsidP="007152C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28 504,0</w:t>
            </w:r>
          </w:p>
        </w:tc>
        <w:tc>
          <w:tcPr>
            <w:tcW w:w="1276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28 459,8</w:t>
            </w:r>
          </w:p>
        </w:tc>
        <w:tc>
          <w:tcPr>
            <w:tcW w:w="1418" w:type="dxa"/>
            <w:shd w:val="clear" w:color="auto" w:fill="FFFFFF" w:themeFill="background1"/>
          </w:tcPr>
          <w:p w:rsidR="007152CE" w:rsidRPr="00931A22" w:rsidRDefault="007152CE" w:rsidP="0018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</w:rPr>
              <w:t>-44,2</w:t>
            </w:r>
          </w:p>
        </w:tc>
        <w:tc>
          <w:tcPr>
            <w:tcW w:w="1417" w:type="dxa"/>
            <w:shd w:val="clear" w:color="auto" w:fill="FFFFFF" w:themeFill="background1"/>
          </w:tcPr>
          <w:p w:rsidR="007152CE" w:rsidRPr="00931A22" w:rsidRDefault="007152CE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0,99  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«Эффективное управление муниципальным имуществом»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1: повышение эффективности управления и распоряжения муниципальным имуществом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1.1.</w:t>
            </w:r>
            <w:r w:rsidR="009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вовлечение в хозяйственный оборот муниципального имущества</w:t>
            </w:r>
          </w:p>
        </w:tc>
      </w:tr>
      <w:tr w:rsidR="00934FFA" w:rsidRPr="00E3485E" w:rsidTr="00F528A8">
        <w:trPr>
          <w:trHeight w:val="2081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муниципального недвижимого имущества, вовлеченного в хозяйственный оборот,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площади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934FFA" w:rsidRPr="00E3485E" w:rsidRDefault="00934FFA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бюджета муниципального образования от использования и реализации муниципального имущества</w:t>
            </w:r>
          </w:p>
        </w:tc>
        <w:tc>
          <w:tcPr>
            <w:tcW w:w="1134" w:type="dxa"/>
          </w:tcPr>
          <w:p w:rsidR="00931A22" w:rsidRPr="00931A22" w:rsidRDefault="00931A22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34FFA"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-10,2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права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бесхозяйные недвижимые объекты по истечении года со дня их постановки на учет органом, осуществляющим государственную регистрацию права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на недвижимое имущество</w:t>
            </w: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1</w:t>
            </w:r>
          </w:p>
        </w:tc>
        <w:tc>
          <w:tcPr>
            <w:tcW w:w="1417" w:type="dxa"/>
          </w:tcPr>
          <w:p w:rsidR="00957F9D" w:rsidRPr="00E3485E" w:rsidRDefault="00957F9D" w:rsidP="0018389E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</w:tcPr>
          <w:p w:rsidR="00957F9D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</w:p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75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</w:rPr>
              <w:t>279 345,1</w:t>
            </w:r>
          </w:p>
        </w:tc>
        <w:tc>
          <w:tcPr>
            <w:tcW w:w="1276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</w:rPr>
              <w:t>129 659,5</w:t>
            </w:r>
          </w:p>
        </w:tc>
        <w:tc>
          <w:tcPr>
            <w:tcW w:w="1418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</w:rPr>
              <w:t>-149 685,6</w:t>
            </w:r>
          </w:p>
        </w:tc>
        <w:tc>
          <w:tcPr>
            <w:tcW w:w="1417" w:type="dxa"/>
          </w:tcPr>
          <w:p w:rsidR="00957F9D" w:rsidRPr="00E3485E" w:rsidRDefault="00957F9D" w:rsidP="0018389E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417" w:type="dxa"/>
          </w:tcPr>
          <w:p w:rsidR="00957F9D" w:rsidRPr="00E3485E" w:rsidRDefault="00957F9D" w:rsidP="001838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«Эффективное управление земельными ресурсами»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эффективности использования земельных ресурсов. Социальная поддержка населения.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1.1.Максимальное вовлечение в оборот земельных участков под жилищное и иное строительство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оборот земельных участков под жилищное и иное строительство</w:t>
            </w:r>
          </w:p>
        </w:tc>
        <w:tc>
          <w:tcPr>
            <w:tcW w:w="1134" w:type="dxa"/>
          </w:tcPr>
          <w:p w:rsidR="00934FFA" w:rsidRPr="00E3485E" w:rsidRDefault="00934FFA" w:rsidP="00F5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-39,5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консолидированного бюджета муниципального образования от использования земельных ресурсов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8A8" w:rsidRDefault="00934FFA" w:rsidP="00F5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</w:p>
          <w:p w:rsidR="00934FFA" w:rsidRPr="00E3485E" w:rsidRDefault="00934FFA" w:rsidP="00F5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307,7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-16,1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B9645B" w:rsidP="00B9645B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1.2.Предоставление льгот по земельному налогу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B9645B" w:rsidP="00B9645B">
            <w:pPr>
              <w:spacing w:after="0" w:line="360" w:lineRule="exact"/>
              <w:ind w:hanging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1.2.1.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льгот по земельному налогу, предоставленных ветеранам Великой Отечественной войны и инвалидам Великой Отечественной войны</w:t>
            </w:r>
          </w:p>
        </w:tc>
        <w:tc>
          <w:tcPr>
            <w:tcW w:w="1134" w:type="dxa"/>
          </w:tcPr>
          <w:p w:rsidR="00F528A8" w:rsidRPr="00F528A8" w:rsidRDefault="00934FFA" w:rsidP="00F528A8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F528A8" w:rsidRDefault="00934FFA" w:rsidP="00F528A8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34FFA" w:rsidRPr="00F528A8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4FFA" w:rsidRPr="00F528A8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4FFA" w:rsidRPr="00F528A8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4FFA" w:rsidRPr="00F528A8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B9645B" w:rsidP="00B9645B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1.2.2.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льгот по земельному налогу, предоставленных физическим лицам сроком на три года  </w:t>
            </w:r>
            <w:proofErr w:type="gram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собственности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земельный участок, – в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отношении земельных участков, предоставленных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собственность  в рамках Закона Пермского края  от 01.12.2011 № 871-ПК «О бесплатном предоставлении земельных участков многодетным семьям в Пермском крае»</w:t>
            </w:r>
          </w:p>
        </w:tc>
        <w:tc>
          <w:tcPr>
            <w:tcW w:w="1134" w:type="dxa"/>
          </w:tcPr>
          <w:p w:rsidR="00F528A8" w:rsidRPr="00F528A8" w:rsidRDefault="00934FFA" w:rsidP="00F528A8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934FFA" w:rsidRPr="00F528A8" w:rsidRDefault="00934FFA" w:rsidP="00F528A8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34FFA" w:rsidRPr="00F528A8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76" w:type="dxa"/>
          </w:tcPr>
          <w:p w:rsidR="00934FFA" w:rsidRPr="00F528A8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934FFA" w:rsidRPr="00F528A8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4FFA" w:rsidRPr="00F528A8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B9645B" w:rsidP="00B9645B">
            <w:pPr>
              <w:spacing w:after="0" w:line="360" w:lineRule="exact"/>
              <w:ind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1.2.3.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 при установлении пониженной налоговой ставки по земельному налогу в отношении земельных участков, занимаемых индивидуальными гаражами и гаражами, находящимися в гаражных кооперативах</w:t>
            </w:r>
          </w:p>
        </w:tc>
        <w:tc>
          <w:tcPr>
            <w:tcW w:w="1134" w:type="dxa"/>
          </w:tcPr>
          <w:p w:rsidR="00F528A8" w:rsidRPr="00F528A8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E3485E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8A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134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,90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</w:tcPr>
          <w:p w:rsidR="00957F9D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76 476,6</w:t>
            </w:r>
          </w:p>
        </w:tc>
        <w:tc>
          <w:tcPr>
            <w:tcW w:w="1276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76 426,2</w:t>
            </w:r>
          </w:p>
        </w:tc>
        <w:tc>
          <w:tcPr>
            <w:tcW w:w="1418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-50,4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spacing w:after="0" w:line="240" w:lineRule="exact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«Эффективное управление муниципальным жилищным фондом»</w:t>
            </w:r>
          </w:p>
        </w:tc>
      </w:tr>
      <w:tr w:rsidR="00934FFA" w:rsidRPr="00E3485E" w:rsidTr="00931A22">
        <w:trPr>
          <w:trHeight w:val="656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повышение эффективности управления и распоряжения муниципальным жилищным фондом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жильем отдельных категорий граждан</w:t>
            </w:r>
          </w:p>
        </w:tc>
      </w:tr>
      <w:tr w:rsidR="00934FFA" w:rsidRPr="00E3485E" w:rsidTr="0018389E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обеспеченных жильем граждан, отнесенных к отдельным к</w:t>
            </w:r>
            <w:r w:rsidR="00183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атегориям граждан, в том числе </w:t>
            </w: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</w:t>
            </w:r>
          </w:p>
          <w:p w:rsidR="00934FFA" w:rsidRPr="00E3485E" w:rsidRDefault="00934FFA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934FFA" w:rsidRPr="00E3485E" w:rsidTr="00931A22">
        <w:trPr>
          <w:trHeight w:val="637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1.2.Обеспечение поступлений доходов в бюджет муниципального образования от использования и распоряжения муниципальным жилищным фондом</w:t>
            </w:r>
          </w:p>
        </w:tc>
      </w:tr>
      <w:tr w:rsidR="00934FFA" w:rsidRPr="00E3485E" w:rsidTr="0018389E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1.2.1.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бюджета муниципального образования от использования жилищного фонда</w:t>
            </w:r>
          </w:p>
        </w:tc>
        <w:tc>
          <w:tcPr>
            <w:tcW w:w="1134" w:type="dxa"/>
          </w:tcPr>
          <w:p w:rsidR="0018389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End"/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1.3.Оказание содействия молодым семьям в приобретении (строительстве) благоустроенного жилья на территории муниципального образования</w:t>
            </w:r>
          </w:p>
        </w:tc>
      </w:tr>
      <w:tr w:rsidR="00934FFA" w:rsidRPr="00E3485E" w:rsidTr="0018389E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1.3.1.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  <w:p w:rsidR="00934FFA" w:rsidRPr="00E3485E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содействия за счет средств федерального, краевого и местного бюджетов </w:t>
            </w: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1.4.Расселение аварийного и непригодного для проживания жилищного фонда муниципального образования</w:t>
            </w:r>
          </w:p>
        </w:tc>
      </w:tr>
      <w:tr w:rsidR="00934FFA" w:rsidRPr="00E3485E" w:rsidTr="0018389E">
        <w:trPr>
          <w:trHeight w:val="3474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1.4.11.</w:t>
            </w:r>
          </w:p>
          <w:p w:rsidR="00934FFA" w:rsidRPr="00E3485E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показателей, установленных соглашением о предоставлении иных межбюджетных трансфертов в целях переселения граждан из жилищного фонда, признанного непригодным для проживания вследствие техногенной аварии на руднике БКПРУ-1 публичного акционерного общества «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» в г. Березники</w:t>
            </w:r>
          </w:p>
        </w:tc>
        <w:tc>
          <w:tcPr>
            <w:tcW w:w="1134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-14,5</w:t>
            </w:r>
          </w:p>
        </w:tc>
        <w:tc>
          <w:tcPr>
            <w:tcW w:w="1417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934FFA" w:rsidRPr="00E3485E" w:rsidTr="00104624">
        <w:trPr>
          <w:trHeight w:val="685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2.1. Увеличение объема жилищного строительства на территории муниципального образования</w:t>
            </w:r>
          </w:p>
        </w:tc>
      </w:tr>
      <w:tr w:rsidR="00934FFA" w:rsidRPr="00E3485E" w:rsidTr="00104624">
        <w:trPr>
          <w:trHeight w:val="838"/>
          <w:tblCellSpacing w:w="5" w:type="nil"/>
        </w:trPr>
        <w:tc>
          <w:tcPr>
            <w:tcW w:w="851" w:type="dxa"/>
          </w:tcPr>
          <w:p w:rsidR="00934FFA" w:rsidRPr="00E3485E" w:rsidRDefault="00B9645B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2.1.1.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1134" w:type="dxa"/>
          </w:tcPr>
          <w:p w:rsidR="00104624" w:rsidRDefault="00104624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млн.</w:t>
            </w:r>
          </w:p>
          <w:p w:rsidR="00934FFA" w:rsidRPr="00104624" w:rsidRDefault="00104624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10462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0,1351</w:t>
            </w:r>
          </w:p>
        </w:tc>
        <w:tc>
          <w:tcPr>
            <w:tcW w:w="1276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0,1368</w:t>
            </w:r>
          </w:p>
        </w:tc>
        <w:tc>
          <w:tcPr>
            <w:tcW w:w="1418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+0,0017</w:t>
            </w:r>
          </w:p>
        </w:tc>
        <w:tc>
          <w:tcPr>
            <w:tcW w:w="1417" w:type="dxa"/>
          </w:tcPr>
          <w:p w:rsidR="00934FFA" w:rsidRPr="00104624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F9D" w:rsidRPr="00E3485E" w:rsidTr="00D66316">
        <w:trPr>
          <w:trHeight w:val="315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D22636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57F9D" w:rsidRPr="00E3485E">
              <w:rPr>
                <w:rFonts w:ascii="Times New Roman" w:eastAsia="Times New Roman" w:hAnsi="Times New Roman" w:cs="Times New Roman"/>
                <w:color w:val="000000"/>
              </w:rPr>
              <w:t>Степень реализации Подпрограммы 3</w:t>
            </w:r>
          </w:p>
        </w:tc>
        <w:tc>
          <w:tcPr>
            <w:tcW w:w="1417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</w:tcPr>
          <w:p w:rsidR="00957F9D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</w:p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746 071,2</w:t>
            </w:r>
          </w:p>
        </w:tc>
        <w:tc>
          <w:tcPr>
            <w:tcW w:w="1276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635 887,2</w:t>
            </w:r>
          </w:p>
        </w:tc>
        <w:tc>
          <w:tcPr>
            <w:tcW w:w="1418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-110 184,0</w:t>
            </w:r>
          </w:p>
        </w:tc>
        <w:tc>
          <w:tcPr>
            <w:tcW w:w="1417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417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«Эффективное управление эксплуатацией административных зданий и обеспечение бесперебойного функционирования имущества социальной сферы»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содержание, эксплуатация административных зданий и обеспечение бесперебойного функционирования учреждений социальной сферы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1.1.Поддержание работоспособности, надлежащие содержание и эксплуатация административных зданий и учреждений социальной сферы</w:t>
            </w:r>
          </w:p>
        </w:tc>
      </w:tr>
      <w:tr w:rsidR="00934FFA" w:rsidRPr="00E3485E" w:rsidTr="009F09F7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 помещений социальной сферы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4FFA" w:rsidRPr="00E3485E" w:rsidTr="009F09F7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аварийных ситуаций инженерных сетей и коммуникаций 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учреждениях социальной сферы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+510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4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</w:tcPr>
          <w:p w:rsidR="00957F9D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132 574,9</w:t>
            </w:r>
          </w:p>
        </w:tc>
        <w:tc>
          <w:tcPr>
            <w:tcW w:w="1276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128 946,3</w:t>
            </w:r>
          </w:p>
        </w:tc>
        <w:tc>
          <w:tcPr>
            <w:tcW w:w="1418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-3 628,6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4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57F9D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4FFA"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«Муниципальная система управления </w:t>
            </w:r>
            <w:proofErr w:type="spellStart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</w:t>
            </w:r>
            <w:proofErr w:type="spellEnd"/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земельным комплексом и жилищным фондом»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исполнение полномочий УИЗО в соответствии с действующим законодательством Российской Федерации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497" w:type="dxa"/>
            <w:gridSpan w:val="6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1.1.Обеспечение эффективной деятельности УИЗО</w:t>
            </w:r>
          </w:p>
        </w:tc>
      </w:tr>
      <w:tr w:rsidR="00934FFA" w:rsidRPr="00E3485E" w:rsidTr="009F09F7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934FFA" w:rsidP="00934FFA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мероприятий муниципальной программы</w:t>
            </w:r>
          </w:p>
          <w:p w:rsidR="00934FFA" w:rsidRPr="00E3485E" w:rsidRDefault="00934FFA" w:rsidP="00934FFA">
            <w:pPr>
              <w:spacing w:after="0" w:line="240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934FFA" w:rsidRPr="00E3485E" w:rsidTr="00931A22">
        <w:trPr>
          <w:trHeight w:val="20"/>
          <w:tblCellSpacing w:w="5" w:type="nil"/>
        </w:trPr>
        <w:tc>
          <w:tcPr>
            <w:tcW w:w="851" w:type="dxa"/>
          </w:tcPr>
          <w:p w:rsidR="00934FFA" w:rsidRPr="00E3485E" w:rsidRDefault="00B9645B" w:rsidP="00957F9D">
            <w:pPr>
              <w:spacing w:after="0" w:line="360" w:lineRule="exact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57F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5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5</w:t>
            </w:r>
          </w:p>
        </w:tc>
        <w:tc>
          <w:tcPr>
            <w:tcW w:w="1417" w:type="dxa"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3828" w:type="dxa"/>
            <w:gridSpan w:val="2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</w:tcPr>
          <w:p w:rsidR="00957F9D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</w:p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37 171,7</w:t>
            </w:r>
          </w:p>
        </w:tc>
        <w:tc>
          <w:tcPr>
            <w:tcW w:w="1276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37 161,6</w:t>
            </w:r>
          </w:p>
        </w:tc>
        <w:tc>
          <w:tcPr>
            <w:tcW w:w="1418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-10,1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5</w:t>
            </w:r>
          </w:p>
        </w:tc>
        <w:tc>
          <w:tcPr>
            <w:tcW w:w="1417" w:type="dxa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F9D" w:rsidRPr="00E3485E" w:rsidTr="00A73CA7">
        <w:trPr>
          <w:trHeight w:val="20"/>
          <w:tblCellSpacing w:w="5" w:type="nil"/>
        </w:trPr>
        <w:tc>
          <w:tcPr>
            <w:tcW w:w="8931" w:type="dxa"/>
            <w:gridSpan w:val="6"/>
          </w:tcPr>
          <w:p w:rsidR="00957F9D" w:rsidRPr="00E3485E" w:rsidRDefault="00957F9D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5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1417" w:type="dxa"/>
          </w:tcPr>
          <w:p w:rsidR="00957F9D" w:rsidRPr="00104624" w:rsidRDefault="00957F9D" w:rsidP="0093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</w:tbl>
    <w:p w:rsidR="009F09F7" w:rsidRDefault="009F09F7" w:rsidP="00E3485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57F9D" w:rsidRDefault="00957F9D" w:rsidP="00E3485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9F09F7" w:rsidRDefault="00934FFA" w:rsidP="009F09F7">
      <w:pPr>
        <w:spacing w:after="0" w:line="360" w:lineRule="exac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F09F7">
        <w:rPr>
          <w:rFonts w:ascii="Times New Roman" w:eastAsia="Times New Roman" w:hAnsi="Times New Roman" w:cs="Times New Roman"/>
          <w:sz w:val="24"/>
          <w:szCs w:val="24"/>
        </w:rPr>
        <w:t>«Привлечение и сохранение врачебных кадров»</w:t>
      </w:r>
      <w:r w:rsidR="00E3485E" w:rsidRPr="009F09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"/>
        <w:gridCol w:w="3108"/>
        <w:gridCol w:w="1134"/>
        <w:gridCol w:w="1092"/>
        <w:gridCol w:w="18"/>
        <w:gridCol w:w="10"/>
        <w:gridCol w:w="14"/>
        <w:gridCol w:w="1212"/>
        <w:gridCol w:w="22"/>
        <w:gridCol w:w="28"/>
        <w:gridCol w:w="1281"/>
        <w:gridCol w:w="13"/>
        <w:gridCol w:w="1696"/>
      </w:tblGrid>
      <w:tr w:rsidR="00934FFA" w:rsidRPr="00E3485E" w:rsidTr="00E3485E">
        <w:trPr>
          <w:trHeight w:val="2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9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9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09F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Наименование </w:t>
            </w:r>
          </w:p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Ед. изм.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План </w:t>
            </w:r>
            <w:proofErr w:type="gramStart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на</w:t>
            </w:r>
            <w:proofErr w:type="gramEnd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 </w:t>
            </w:r>
          </w:p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2021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Факт за 2021 год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proofErr w:type="spellStart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Отклон</w:t>
            </w:r>
            <w:proofErr w:type="gramStart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е</w:t>
            </w:r>
            <w:proofErr w:type="spellEnd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-</w:t>
            </w:r>
            <w:proofErr w:type="gramEnd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  <w:proofErr w:type="spellStart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ние</w:t>
            </w:r>
            <w:proofErr w:type="spellEnd"/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 xml:space="preserve"> </w:t>
            </w:r>
          </w:p>
          <w:p w:rsidR="00934FFA" w:rsidRPr="009F09F7" w:rsidRDefault="00934FFA" w:rsidP="00934F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(+, -)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mni-IN"/>
              </w:rPr>
            </w:pPr>
            <w:r w:rsidRPr="009F09F7">
              <w:rPr>
                <w:rFonts w:ascii="Times New Roman" w:hAnsi="Times New Roman" w:cs="Times New Roman"/>
                <w:sz w:val="24"/>
                <w:szCs w:val="24"/>
                <w:lang w:bidi="mni-IN"/>
              </w:rPr>
              <w:t>Степень достижения планового значения показателя</w:t>
            </w:r>
          </w:p>
        </w:tc>
      </w:tr>
      <w:tr w:rsidR="00934FFA" w:rsidRPr="00E3485E" w:rsidTr="00E3485E">
        <w:trPr>
          <w:trHeight w:val="2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uppressAutoHyphens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F7">
              <w:rPr>
                <w:rFonts w:ascii="Times New Roman" w:eastAsia="Times New Roman" w:hAnsi="Times New Roman" w:cs="Arial"/>
                <w:sz w:val="24"/>
                <w:szCs w:val="24"/>
              </w:rPr>
              <w:t>Цель 1</w:t>
            </w:r>
            <w:r w:rsidRPr="009F09F7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уровня доступности бесплатной медицинской помощи населению на территории муниципального образования «Город Березники» в государственных бюджетных учреждениях здравоохранения Пермского края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E3485E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85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9F09F7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1.1.: привлечение к трудоустройству в государственные бюджетные учреждения здравоохранения Пермского края на территории  муниципального образования «Город Березники» врачей остродефицитных специальностей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1.1.1: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привлечённых врачей остродефицитных специальностей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1.2:сохранение врачебных кадров в государственных бюджетных учреждениях здравоохранения Пермского края на территории муниципального образования «Город Березники»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1.2.1: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Березники», получивших возмещение части затрат 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процентов 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в целях приобретения жилого помещения (с 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117077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1.3: привлечение к трудоустройству фельдшеров в фельдшерско-акушерские пункты и фельдшерские пункты ГБУЗ ПК «Краевая больница им. академика Вагнера Е.А.»  г. Березники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1.3.1:</w:t>
            </w:r>
          </w:p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трудоустроившихся фельдшеров в фельдшерско-акушерские пункты </w:t>
            </w:r>
          </w:p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фельдшерские пункты </w:t>
            </w:r>
          </w:p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ФАП и ФП) </w:t>
            </w:r>
          </w:p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ПК «Краевая больница </w:t>
            </w:r>
          </w:p>
          <w:p w:rsidR="00934FFA" w:rsidRPr="0018626C" w:rsidRDefault="00934FFA" w:rsidP="009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им. академика Вагнера Е.А.» г. Березники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FFA" w:rsidRPr="00E3485E" w:rsidTr="00E3485E">
        <w:trPr>
          <w:trHeight w:val="355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Справочно.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(по источникам),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24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11 168,3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5 117,7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-6 050,6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1: «Остродефицитные специалисты»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suppressAutoHyphens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привлечение врачей остродефицитных специальностей к трудоустройству в государственные бюджетные учреждения здравоохранения Пермского края на территории муниципального образования «Город Березники»</w:t>
            </w:r>
          </w:p>
          <w:p w:rsidR="00934FFA" w:rsidRPr="0018626C" w:rsidRDefault="00934FFA" w:rsidP="00934FFA">
            <w:pPr>
              <w:suppressAutoHyphens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suppressAutoHyphens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1.1.: предоставление мер муниципальной поддержки вновь прибывшим и трудоустроившимся в государственные бюджетные учреждения здравоохранения Пермского края на территории муниципального образования «Город Березники» врачам остродефицитных специальностей</w:t>
            </w:r>
          </w:p>
        </w:tc>
      </w:tr>
      <w:tr w:rsidR="00934FFA" w:rsidRPr="00E3485E" w:rsidTr="00E3485E">
        <w:trPr>
          <w:trHeight w:val="8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1.1.1.: Количество вновь </w:t>
            </w:r>
            <w:proofErr w:type="gramStart"/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и трудоустроившихся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государственные бюджетные учреждения здравоохранения Пермского края на территории муниципального образования «Город Березники» врачей остродефицитных специальностей, обеспеченных жильём, в том числе получающих компенсацию за аренду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показатель 1.1.2.: Количество вновь </w:t>
            </w:r>
            <w:proofErr w:type="gramStart"/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</w:p>
          <w:p w:rsidR="00934FFA" w:rsidRPr="0018626C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трудоустроившихся </w:t>
            </w:r>
          </w:p>
          <w:p w:rsidR="00934FFA" w:rsidRPr="0018626C" w:rsidRDefault="00934FFA" w:rsidP="00934FFA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государственные бюджетные учреждения здравоохранения Пермского края на территории муниципального образования «Город Березники» врачей остродефицитных специальностей, получивших единовременную денежную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EE" w:rsidRPr="0018626C" w:rsidRDefault="00755CEE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24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10 074,4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-5 074,4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934FFA" w:rsidRPr="00E3485E" w:rsidTr="00E3485E">
        <w:trPr>
          <w:trHeight w:val="20"/>
        </w:trPr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«Сохранение врачебных кадров»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сохранение врачебных кадров в государственных бюджетных учреждениях здравоохранения Пермского края на территории муниципального образования «Город Березники»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1.1: предоставление мер муниципальной поддержки врачам, продолжающим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</w:t>
            </w:r>
          </w:p>
        </w:tc>
      </w:tr>
      <w:tr w:rsidR="00934FFA" w:rsidRPr="00E3485E" w:rsidTr="00E3485E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Березники», получивших возмещение части затрат 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уплате процентов 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в целях приобретения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117077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18626C">
        <w:trPr>
          <w:trHeight w:val="336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реализации Подпрограммы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FFA" w:rsidRPr="00E3485E" w:rsidTr="00E3485E">
        <w:trPr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309,1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-191,4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34FFA" w:rsidRPr="00E3485E" w:rsidTr="00E3485E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934FFA" w:rsidRPr="00E3485E" w:rsidTr="0018626C">
        <w:trPr>
          <w:trHeight w:val="38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spacing w:after="0" w:line="240" w:lineRule="exact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3: «Сельский фельдшер» </w:t>
            </w:r>
          </w:p>
        </w:tc>
      </w:tr>
      <w:tr w:rsidR="00934FFA" w:rsidRPr="00E3485E" w:rsidTr="00E3485E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1: привлечение к трудоустройству фельдшеров в фельдшерско-акушерские пункты и фельдшерские</w:t>
            </w:r>
            <w:r w:rsid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пункты  (далее – ФАП и ФП) </w:t>
            </w: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ПК «Краевая больница им. академика Вагнера Е.А.» г. Березники</w:t>
            </w:r>
          </w:p>
        </w:tc>
      </w:tr>
      <w:tr w:rsidR="00934FFA" w:rsidRPr="00E3485E" w:rsidTr="00E3485E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1.1: предоставление мер муниципальной поддержки трудоустроившимся фельдшерам в ФАП и ФП ГБУЗ ПК «Краевая больница им. академика Вагнера Е.А.» г. Березники</w:t>
            </w:r>
          </w:p>
        </w:tc>
      </w:tr>
      <w:tr w:rsidR="00934FFA" w:rsidRPr="00E3485E" w:rsidTr="00E3485E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трудоустроившихся фельдшеров в ФАП и ФП ГБУЗ ПК «Краевая больница им. академика Вагнера Е.А.» г. Березники, обеспеченных  жильем, в том числе получающих компенсацию за аренду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934FFA" w:rsidRPr="0018626C" w:rsidRDefault="00934FFA" w:rsidP="00934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34FFA" w:rsidRPr="0018626C" w:rsidRDefault="00934FFA" w:rsidP="00934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34FFA" w:rsidRPr="0018626C" w:rsidRDefault="00934FFA" w:rsidP="00934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 </w:t>
            </w:r>
          </w:p>
          <w:p w:rsidR="00934FFA" w:rsidRPr="0018626C" w:rsidRDefault="00934FFA" w:rsidP="00934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34FFA" w:rsidRPr="0018626C" w:rsidRDefault="00934FFA" w:rsidP="00934FF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FFA" w:rsidRPr="00E3485E" w:rsidTr="00E3485E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1.1.2.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профессиональную переподготовку 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специальности «лечебное дело», продолжающих трудовую деятельность фельдшерами в ФАП и ФП ГБУЗ ПК «Краевая больница им. академика 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Вагнера Е.А.» г. Березники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FFA" w:rsidRPr="00E3485E" w:rsidTr="00E3485E">
        <w:trPr>
          <w:trHeight w:val="26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1.1.3.</w:t>
            </w:r>
          </w:p>
          <w:p w:rsidR="00934FFA" w:rsidRPr="0018626C" w:rsidRDefault="00934FFA" w:rsidP="00934F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трудоустроившихся фельдшеров в ФАП и ФП ГБУЗ ПК «Краевая больница им. академика Вагнера Е.А.» г. Березники, получивших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A" w:rsidRPr="0018626C" w:rsidRDefault="00934FFA" w:rsidP="009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FFA" w:rsidRPr="00E3485E" w:rsidTr="00E3485E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FFA" w:rsidRPr="00E3485E" w:rsidTr="00E3485E">
        <w:trPr>
          <w:trHeight w:val="38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24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-784,8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FFA" w:rsidRPr="00E3485E" w:rsidTr="00E3485E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FFA" w:rsidRPr="00E3485E" w:rsidTr="00E3485E">
        <w:trPr>
          <w:trHeight w:val="383"/>
        </w:trPr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934FF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A" w:rsidRPr="0018626C" w:rsidRDefault="00934FFA" w:rsidP="001046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</w:tbl>
    <w:p w:rsidR="00934FFA" w:rsidRPr="00E3485E" w:rsidRDefault="00934FFA" w:rsidP="00934FFA">
      <w:pPr>
        <w:tabs>
          <w:tab w:val="left" w:pos="1049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E3485E" w:rsidRDefault="00934FFA" w:rsidP="00934FFA">
      <w:pPr>
        <w:tabs>
          <w:tab w:val="left" w:pos="1049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E3485E" w:rsidRDefault="00934FFA" w:rsidP="00934FFA">
      <w:pPr>
        <w:tabs>
          <w:tab w:val="left" w:pos="10490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:rsidR="00934FFA" w:rsidRPr="00E3485E" w:rsidRDefault="00934FFA" w:rsidP="00934FFA">
      <w:pPr>
        <w:tabs>
          <w:tab w:val="left" w:pos="10490"/>
        </w:tabs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:rsidR="00934FFA" w:rsidRPr="00E3485E" w:rsidRDefault="00934FFA" w:rsidP="00934F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18"/>
          <w:shd w:val="clear" w:color="auto" w:fill="FFFFFF"/>
        </w:rPr>
      </w:pPr>
    </w:p>
    <w:p w:rsidR="00934FFA" w:rsidRPr="00E3485E" w:rsidRDefault="00934FFA" w:rsidP="00934FFA">
      <w:pPr>
        <w:spacing w:after="0" w:line="360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E3485E" w:rsidRDefault="00934FFA" w:rsidP="00934FFA">
      <w:pPr>
        <w:spacing w:after="0" w:line="360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E3485E" w:rsidRDefault="00934FFA" w:rsidP="00934FFA">
      <w:pPr>
        <w:spacing w:after="0" w:line="360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934FFA" w:rsidRPr="00E3485E" w:rsidRDefault="00934FFA" w:rsidP="00F2320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FFA" w:rsidRPr="00E3485E" w:rsidSect="009857E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8E" w:rsidRDefault="00BD648E" w:rsidP="002453DE">
      <w:pPr>
        <w:spacing w:after="0" w:line="240" w:lineRule="auto"/>
      </w:pPr>
      <w:r>
        <w:separator/>
      </w:r>
    </w:p>
  </w:endnote>
  <w:endnote w:type="continuationSeparator" w:id="0">
    <w:p w:rsidR="00BD648E" w:rsidRDefault="00BD648E" w:rsidP="0024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8E" w:rsidRDefault="00BD648E" w:rsidP="002453DE">
      <w:pPr>
        <w:spacing w:after="0" w:line="240" w:lineRule="auto"/>
      </w:pPr>
      <w:r>
        <w:separator/>
      </w:r>
    </w:p>
  </w:footnote>
  <w:footnote w:type="continuationSeparator" w:id="0">
    <w:p w:rsidR="00BD648E" w:rsidRDefault="00BD648E" w:rsidP="0024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6DB"/>
    <w:rsid w:val="0003240A"/>
    <w:rsid w:val="000B15FF"/>
    <w:rsid w:val="000D7C9C"/>
    <w:rsid w:val="00104624"/>
    <w:rsid w:val="00117077"/>
    <w:rsid w:val="00125E26"/>
    <w:rsid w:val="0018389E"/>
    <w:rsid w:val="0018626C"/>
    <w:rsid w:val="00187580"/>
    <w:rsid w:val="001B2CF2"/>
    <w:rsid w:val="001B36F5"/>
    <w:rsid w:val="002453DE"/>
    <w:rsid w:val="002B1A38"/>
    <w:rsid w:val="002B1E80"/>
    <w:rsid w:val="002E4A39"/>
    <w:rsid w:val="00316206"/>
    <w:rsid w:val="003305A1"/>
    <w:rsid w:val="00370148"/>
    <w:rsid w:val="003761FB"/>
    <w:rsid w:val="003D2A78"/>
    <w:rsid w:val="003F286F"/>
    <w:rsid w:val="00414489"/>
    <w:rsid w:val="00437BA5"/>
    <w:rsid w:val="00470CEA"/>
    <w:rsid w:val="0048278E"/>
    <w:rsid w:val="004C60BE"/>
    <w:rsid w:val="004C66DB"/>
    <w:rsid w:val="004F5C15"/>
    <w:rsid w:val="00542033"/>
    <w:rsid w:val="00583DF5"/>
    <w:rsid w:val="005A4BCF"/>
    <w:rsid w:val="005D6336"/>
    <w:rsid w:val="005F61F4"/>
    <w:rsid w:val="006E5345"/>
    <w:rsid w:val="007152CE"/>
    <w:rsid w:val="00755CEE"/>
    <w:rsid w:val="007A654F"/>
    <w:rsid w:val="007B56FA"/>
    <w:rsid w:val="007D5A15"/>
    <w:rsid w:val="007E3B20"/>
    <w:rsid w:val="008509BE"/>
    <w:rsid w:val="008627F1"/>
    <w:rsid w:val="008A6BB0"/>
    <w:rsid w:val="00901AA0"/>
    <w:rsid w:val="00931A22"/>
    <w:rsid w:val="00934FFA"/>
    <w:rsid w:val="00957F9D"/>
    <w:rsid w:val="009830A1"/>
    <w:rsid w:val="009857E7"/>
    <w:rsid w:val="009E1C06"/>
    <w:rsid w:val="009F09F7"/>
    <w:rsid w:val="00A51B21"/>
    <w:rsid w:val="00A73CA7"/>
    <w:rsid w:val="00B868BE"/>
    <w:rsid w:val="00B9645B"/>
    <w:rsid w:val="00BD648E"/>
    <w:rsid w:val="00BE414A"/>
    <w:rsid w:val="00BF1DBF"/>
    <w:rsid w:val="00BF5D04"/>
    <w:rsid w:val="00C54DD7"/>
    <w:rsid w:val="00C56D59"/>
    <w:rsid w:val="00CA17D6"/>
    <w:rsid w:val="00D22636"/>
    <w:rsid w:val="00D66316"/>
    <w:rsid w:val="00DA4823"/>
    <w:rsid w:val="00DE19BD"/>
    <w:rsid w:val="00E15339"/>
    <w:rsid w:val="00E21EE3"/>
    <w:rsid w:val="00E3485E"/>
    <w:rsid w:val="00E435AB"/>
    <w:rsid w:val="00E64285"/>
    <w:rsid w:val="00E768F1"/>
    <w:rsid w:val="00E91262"/>
    <w:rsid w:val="00EC55B8"/>
    <w:rsid w:val="00F01B48"/>
    <w:rsid w:val="00F035CA"/>
    <w:rsid w:val="00F2320A"/>
    <w:rsid w:val="00F269A1"/>
    <w:rsid w:val="00F528A8"/>
    <w:rsid w:val="00F8394E"/>
    <w:rsid w:val="00F83CC2"/>
    <w:rsid w:val="00FB0148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BD"/>
  </w:style>
  <w:style w:type="paragraph" w:styleId="2">
    <w:name w:val="heading 2"/>
    <w:basedOn w:val="a"/>
    <w:next w:val="a"/>
    <w:link w:val="20"/>
    <w:uiPriority w:val="9"/>
    <w:unhideWhenUsed/>
    <w:qFormat/>
    <w:rsid w:val="0024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6D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C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86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rsid w:val="003305A1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305A1"/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4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4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3DE"/>
  </w:style>
  <w:style w:type="paragraph" w:styleId="a6">
    <w:name w:val="footer"/>
    <w:basedOn w:val="a"/>
    <w:link w:val="a7"/>
    <w:uiPriority w:val="99"/>
    <w:unhideWhenUsed/>
    <w:rsid w:val="0024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0E06-818D-404B-B4BF-6C69A664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51</Pages>
  <Words>11081</Words>
  <Characters>63166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Литвинова Анжелика Вячеславовна</cp:lastModifiedBy>
  <cp:revision>22</cp:revision>
  <dcterms:created xsi:type="dcterms:W3CDTF">2021-04-12T16:20:00Z</dcterms:created>
  <dcterms:modified xsi:type="dcterms:W3CDTF">2022-04-21T05:48:00Z</dcterms:modified>
</cp:coreProperties>
</file>