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12" w:rsidRPr="00EC21B1" w:rsidRDefault="00724112" w:rsidP="00EC21B1">
      <w:pPr>
        <w:spacing w:line="360" w:lineRule="exact"/>
      </w:pPr>
    </w:p>
    <w:p w:rsidR="00B57EB2" w:rsidRPr="00EC21B1" w:rsidRDefault="00B57EB2" w:rsidP="00EC21B1">
      <w:pPr>
        <w:spacing w:line="360" w:lineRule="exact"/>
        <w:jc w:val="center"/>
      </w:pPr>
      <w:r w:rsidRPr="00EC21B1">
        <w:t>СВОДНЫЙ ГОДОВОЙ ДОКЛАД</w:t>
      </w:r>
    </w:p>
    <w:p w:rsidR="00D10CC5" w:rsidRPr="00EC21B1" w:rsidRDefault="00D10CC5" w:rsidP="00EC21B1">
      <w:pPr>
        <w:spacing w:line="360" w:lineRule="exact"/>
        <w:jc w:val="center"/>
      </w:pPr>
      <w:r w:rsidRPr="00EC21B1">
        <w:t>о ходе реализации</w:t>
      </w:r>
      <w:r w:rsidR="004E54F0" w:rsidRPr="00EC21B1">
        <w:t xml:space="preserve"> </w:t>
      </w:r>
      <w:r w:rsidRPr="00EC21B1">
        <w:t xml:space="preserve">и оценке эффективности муниципальных программ </w:t>
      </w:r>
      <w:r w:rsidR="00625C4A" w:rsidRPr="00EC21B1">
        <w:t>муниципального образования «Г</w:t>
      </w:r>
      <w:r w:rsidRPr="00EC21B1">
        <w:t xml:space="preserve">ород </w:t>
      </w:r>
      <w:r w:rsidR="004E54F0" w:rsidRPr="00EC21B1">
        <w:t>Березники</w:t>
      </w:r>
      <w:r w:rsidR="00625C4A" w:rsidRPr="00EC21B1">
        <w:t>»</w:t>
      </w:r>
      <w:r w:rsidR="004E54F0" w:rsidRPr="00EC21B1">
        <w:t xml:space="preserve"> </w:t>
      </w:r>
      <w:r w:rsidRPr="00EC21B1">
        <w:t>по итогам 201</w:t>
      </w:r>
      <w:r w:rsidR="00157FB9" w:rsidRPr="00EC21B1">
        <w:t>9</w:t>
      </w:r>
      <w:r w:rsidRPr="00EC21B1">
        <w:t xml:space="preserve"> года</w:t>
      </w:r>
    </w:p>
    <w:p w:rsidR="00A722A4" w:rsidRPr="00EC21B1" w:rsidRDefault="00A722A4" w:rsidP="00EC21B1">
      <w:pPr>
        <w:spacing w:line="360" w:lineRule="exact"/>
        <w:jc w:val="center"/>
      </w:pPr>
    </w:p>
    <w:p w:rsidR="009263E0" w:rsidRPr="00EC21B1" w:rsidRDefault="005A178C" w:rsidP="00EC21B1">
      <w:pPr>
        <w:spacing w:line="360" w:lineRule="exact"/>
      </w:pPr>
      <w:r w:rsidRPr="00EC21B1">
        <w:t xml:space="preserve">         </w:t>
      </w:r>
      <w:r w:rsidR="009263E0" w:rsidRPr="00EC21B1">
        <w:t>1.</w:t>
      </w:r>
      <w:r w:rsidR="00A722A4" w:rsidRPr="00EC21B1">
        <w:t>Общие сведения о муниципальных программах</w:t>
      </w:r>
    </w:p>
    <w:p w:rsidR="00A722A4" w:rsidRPr="00EC21B1" w:rsidRDefault="005A178C" w:rsidP="00EC21B1">
      <w:pPr>
        <w:spacing w:line="360" w:lineRule="exact"/>
      </w:pPr>
      <w:r w:rsidRPr="00EC21B1">
        <w:t xml:space="preserve">             </w:t>
      </w:r>
      <w:r w:rsidR="00625C4A" w:rsidRPr="00EC21B1">
        <w:t>муниципального образования «Город Березники»</w:t>
      </w:r>
    </w:p>
    <w:p w:rsidR="00724112" w:rsidRPr="00EC21B1" w:rsidRDefault="00724112" w:rsidP="00EC21B1">
      <w:pPr>
        <w:spacing w:line="360" w:lineRule="exact"/>
      </w:pPr>
    </w:p>
    <w:p w:rsidR="004B5451" w:rsidRPr="00EC21B1" w:rsidRDefault="004B5451" w:rsidP="00EC21B1">
      <w:pPr>
        <w:spacing w:line="360" w:lineRule="exact"/>
      </w:pPr>
      <w:r w:rsidRPr="00EC21B1">
        <w:t>В рамках деятельности органов исполнительной власти и  формирования бюджета муниципального образования «Город Березники» в программном формате в 201</w:t>
      </w:r>
      <w:r w:rsidR="004A5CE9" w:rsidRPr="00EC21B1">
        <w:t>9</w:t>
      </w:r>
      <w:r w:rsidRPr="00EC21B1">
        <w:t xml:space="preserve"> году осуществлялась реализация  муниципальных программ.</w:t>
      </w:r>
    </w:p>
    <w:p w:rsidR="004B5451" w:rsidRPr="00EC21B1" w:rsidRDefault="004B5451" w:rsidP="00EC21B1">
      <w:pPr>
        <w:spacing w:line="360" w:lineRule="exact"/>
      </w:pPr>
      <w:r w:rsidRPr="00EC21B1">
        <w:t xml:space="preserve">Муниципальные программы являются основным инструментом бюджетного планирования и охватывают основные направления деятельности функциональных органов и функциональных подразделений администрации города Березники.  </w:t>
      </w:r>
    </w:p>
    <w:p w:rsidR="004B5451" w:rsidRPr="00EC21B1" w:rsidRDefault="004B5451" w:rsidP="00EC21B1">
      <w:pPr>
        <w:spacing w:line="360" w:lineRule="exact"/>
      </w:pPr>
      <w:r w:rsidRPr="00EC21B1">
        <w:t xml:space="preserve">Реализация муниципальных программ направлена на достижение приоритетных целей и задач социально-экономического развития муниципального образования. </w:t>
      </w:r>
    </w:p>
    <w:p w:rsidR="00163143" w:rsidRPr="00EC21B1" w:rsidRDefault="00163143" w:rsidP="00EC21B1">
      <w:pPr>
        <w:spacing w:line="360" w:lineRule="exact"/>
      </w:pPr>
      <w:r w:rsidRPr="00EC21B1">
        <w:t xml:space="preserve">Муниципальные программы сформированы в соответствии с Перечнем муниципальных программ, утвержденным </w:t>
      </w:r>
      <w:r w:rsidR="00F854BE" w:rsidRPr="00EC21B1">
        <w:t>постановлением</w:t>
      </w:r>
      <w:r w:rsidRPr="00EC21B1">
        <w:t xml:space="preserve"> админис</w:t>
      </w:r>
      <w:r w:rsidR="00F854BE" w:rsidRPr="00EC21B1">
        <w:t xml:space="preserve">трации города Березники </w:t>
      </w:r>
      <w:r w:rsidR="00F854BE" w:rsidRPr="000C5503">
        <w:t>от 13.08.2018</w:t>
      </w:r>
      <w:r w:rsidR="00F854BE" w:rsidRPr="00EC21B1">
        <w:t xml:space="preserve"> №1944</w:t>
      </w:r>
      <w:r w:rsidRPr="00EC21B1">
        <w:t xml:space="preserve">. </w:t>
      </w:r>
    </w:p>
    <w:p w:rsidR="003D3AB6" w:rsidRPr="00EC21B1" w:rsidRDefault="003D3AB6" w:rsidP="00EC21B1">
      <w:pPr>
        <w:spacing w:line="360" w:lineRule="exact"/>
      </w:pPr>
      <w:r w:rsidRPr="00EC21B1">
        <w:t>Правила разработки, реализации, механизм</w:t>
      </w:r>
      <w:r w:rsidR="005836F7">
        <w:t>а</w:t>
      </w:r>
      <w:r w:rsidRPr="00EC21B1">
        <w:t xml:space="preserve"> управления и </w:t>
      </w:r>
      <w:proofErr w:type="gramStart"/>
      <w:r w:rsidRPr="00EC21B1">
        <w:t>контроля за</w:t>
      </w:r>
      <w:proofErr w:type="gramEnd"/>
      <w:r w:rsidRPr="00EC21B1">
        <w:t xml:space="preserve"> ходом реализации муниципальных программ определен</w:t>
      </w:r>
      <w:r w:rsidR="0000499F" w:rsidRPr="00EC21B1">
        <w:t>ы</w:t>
      </w:r>
      <w:r w:rsidRPr="00EC21B1">
        <w:t xml:space="preserve"> Порядком</w:t>
      </w:r>
      <w:r w:rsidR="002F7A3C" w:rsidRPr="00EC21B1">
        <w:t xml:space="preserve"> разработки и реализации муниципальных программ муниципального образования  «Город Березники», утвержденным </w:t>
      </w:r>
      <w:r w:rsidR="0000499F" w:rsidRPr="00EC21B1">
        <w:t>постановлением</w:t>
      </w:r>
      <w:r w:rsidR="002F7A3C" w:rsidRPr="00EC21B1">
        <w:t xml:space="preserve"> администрации города Березники от 27.08.2018  № 2100</w:t>
      </w:r>
      <w:r w:rsidR="0000499F" w:rsidRPr="00EC21B1">
        <w:t xml:space="preserve">. </w:t>
      </w:r>
    </w:p>
    <w:p w:rsidR="000C5503" w:rsidRDefault="00D10CC5" w:rsidP="00EC21B1">
      <w:pPr>
        <w:spacing w:line="360" w:lineRule="exact"/>
      </w:pPr>
      <w:r w:rsidRPr="00EC21B1">
        <w:t>В 201</w:t>
      </w:r>
      <w:r w:rsidR="00157FB9" w:rsidRPr="00EC21B1">
        <w:t>9</w:t>
      </w:r>
      <w:r w:rsidRPr="00EC21B1">
        <w:t xml:space="preserve"> году администрацией города </w:t>
      </w:r>
      <w:r w:rsidR="009E0E55" w:rsidRPr="00EC21B1">
        <w:t>Березники</w:t>
      </w:r>
      <w:r w:rsidRPr="00EC21B1">
        <w:t xml:space="preserve"> реализов</w:t>
      </w:r>
      <w:r w:rsidR="000C633A" w:rsidRPr="00EC21B1">
        <w:t>ывались</w:t>
      </w:r>
      <w:r w:rsidRPr="00EC21B1">
        <w:t xml:space="preserve"> </w:t>
      </w:r>
      <w:r w:rsidR="009E0E55" w:rsidRPr="00EC21B1">
        <w:t>1</w:t>
      </w:r>
      <w:r w:rsidR="00157FB9" w:rsidRPr="00EC21B1">
        <w:t>3</w:t>
      </w:r>
      <w:r w:rsidR="003A17E3" w:rsidRPr="00EC21B1">
        <w:t xml:space="preserve"> П</w:t>
      </w:r>
      <w:r w:rsidRPr="00EC21B1">
        <w:t>рограмм:</w:t>
      </w:r>
      <w:r w:rsidR="004A5CE9" w:rsidRPr="00EC21B1">
        <w:t xml:space="preserve"> </w:t>
      </w:r>
    </w:p>
    <w:p w:rsidR="00157FB9" w:rsidRPr="00EC21B1" w:rsidRDefault="00560F8C" w:rsidP="00EC21B1">
      <w:pPr>
        <w:spacing w:line="360" w:lineRule="exact"/>
      </w:pPr>
      <w:r w:rsidRPr="00EC21B1">
        <w:t>Развитие сист</w:t>
      </w:r>
      <w:r w:rsidR="00157FB9" w:rsidRPr="00EC21B1">
        <w:t>емы образования</w:t>
      </w:r>
      <w:r w:rsidR="002B6554" w:rsidRPr="00EC21B1">
        <w:t>,</w:t>
      </w:r>
    </w:p>
    <w:p w:rsidR="009E0E55" w:rsidRPr="00EC21B1" w:rsidRDefault="00157FB9" w:rsidP="00EC21B1">
      <w:pPr>
        <w:spacing w:line="360" w:lineRule="exact"/>
      </w:pPr>
      <w:r w:rsidRPr="00EC21B1">
        <w:t>Привлечение педагогических кадров,</w:t>
      </w:r>
      <w:r w:rsidR="0086542F" w:rsidRPr="00EC21B1">
        <w:t xml:space="preserve"> </w:t>
      </w:r>
    </w:p>
    <w:p w:rsidR="00E42154" w:rsidRPr="00EC21B1" w:rsidRDefault="00E42154" w:rsidP="00EC21B1">
      <w:pPr>
        <w:spacing w:line="360" w:lineRule="exact"/>
        <w:rPr>
          <w:i/>
          <w:u w:val="single"/>
        </w:rPr>
      </w:pPr>
      <w:r w:rsidRPr="00EC21B1">
        <w:t>Развитие сферы моло</w:t>
      </w:r>
      <w:r w:rsidR="00157FB9" w:rsidRPr="00EC21B1">
        <w:t>дежной политики</w:t>
      </w:r>
      <w:r w:rsidR="002B6554" w:rsidRPr="00EC21B1">
        <w:t>,</w:t>
      </w:r>
    </w:p>
    <w:p w:rsidR="00E42154" w:rsidRPr="00EC21B1" w:rsidRDefault="00FA277B" w:rsidP="00EC21B1">
      <w:pPr>
        <w:spacing w:line="360" w:lineRule="exact"/>
      </w:pPr>
      <w:r w:rsidRPr="00EC21B1">
        <w:t>Развитие сферы культуры,</w:t>
      </w:r>
    </w:p>
    <w:p w:rsidR="00157FB9" w:rsidRPr="00EC21B1" w:rsidRDefault="00157FB9" w:rsidP="00EC21B1">
      <w:pPr>
        <w:spacing w:line="360" w:lineRule="exact"/>
      </w:pPr>
      <w:r w:rsidRPr="00EC21B1">
        <w:t>Развитие физической культуры, спорта,</w:t>
      </w:r>
    </w:p>
    <w:p w:rsidR="00560F8C" w:rsidRPr="00EC21B1" w:rsidRDefault="00157FB9" w:rsidP="00EC21B1">
      <w:pPr>
        <w:spacing w:line="360" w:lineRule="exact"/>
        <w:rPr>
          <w:i/>
          <w:u w:val="single"/>
        </w:rPr>
      </w:pPr>
      <w:r w:rsidRPr="00EC21B1">
        <w:t>Экономическое развитие</w:t>
      </w:r>
      <w:r w:rsidR="002B6554" w:rsidRPr="00EC21B1">
        <w:t>,</w:t>
      </w:r>
    </w:p>
    <w:p w:rsidR="00560F8C" w:rsidRPr="00EC21B1" w:rsidRDefault="00560F8C" w:rsidP="00EC21B1">
      <w:pPr>
        <w:spacing w:line="360" w:lineRule="exact"/>
      </w:pPr>
      <w:r w:rsidRPr="00EC21B1">
        <w:t>Жилище и транспорт</w:t>
      </w:r>
      <w:r w:rsidR="002B6554" w:rsidRPr="00EC21B1">
        <w:t>,</w:t>
      </w:r>
    </w:p>
    <w:p w:rsidR="00157FB9" w:rsidRPr="00EC21B1" w:rsidRDefault="00157FB9" w:rsidP="00EC21B1">
      <w:pPr>
        <w:spacing w:line="360" w:lineRule="exact"/>
      </w:pPr>
      <w:r w:rsidRPr="00EC21B1">
        <w:t xml:space="preserve">Формирование современной городской среды на территории </w:t>
      </w:r>
      <w:r w:rsidR="008F7F18" w:rsidRPr="00EC21B1">
        <w:t xml:space="preserve">    </w:t>
      </w:r>
      <w:r w:rsidRPr="00EC21B1">
        <w:t>муниципального образования «Город Березники» на 2018-2022 годы,</w:t>
      </w:r>
    </w:p>
    <w:p w:rsidR="00560F8C" w:rsidRPr="00EC21B1" w:rsidRDefault="00560F8C" w:rsidP="00EC21B1">
      <w:pPr>
        <w:spacing w:line="360" w:lineRule="exact"/>
      </w:pPr>
      <w:r w:rsidRPr="00EC21B1">
        <w:t>Комплексное благоустрой</w:t>
      </w:r>
      <w:r w:rsidR="00157FB9" w:rsidRPr="00EC21B1">
        <w:t>ство территории</w:t>
      </w:r>
      <w:r w:rsidR="002B6554" w:rsidRPr="00EC21B1">
        <w:t>,</w:t>
      </w:r>
    </w:p>
    <w:p w:rsidR="00970073" w:rsidRPr="00EC21B1" w:rsidRDefault="00970073" w:rsidP="00EC21B1">
      <w:pPr>
        <w:spacing w:line="360" w:lineRule="exact"/>
      </w:pPr>
      <w:r w:rsidRPr="00EC21B1">
        <w:t>Развитие муниципального управления,</w:t>
      </w:r>
    </w:p>
    <w:p w:rsidR="00157FB9" w:rsidRPr="00EC21B1" w:rsidRDefault="00970073" w:rsidP="00EC21B1">
      <w:pPr>
        <w:spacing w:line="360" w:lineRule="exact"/>
      </w:pPr>
      <w:r w:rsidRPr="00EC21B1">
        <w:t>Обеспечение безопасности жизнедеятельности населения,</w:t>
      </w:r>
    </w:p>
    <w:p w:rsidR="00E42154" w:rsidRPr="00EC21B1" w:rsidRDefault="00970073" w:rsidP="00EC21B1">
      <w:pPr>
        <w:spacing w:line="360" w:lineRule="exact"/>
        <w:rPr>
          <w:i/>
          <w:u w:val="single"/>
        </w:rPr>
      </w:pPr>
      <w:r w:rsidRPr="00EC21B1">
        <w:t>Управление имуществом и земельными ресурсами</w:t>
      </w:r>
      <w:r w:rsidR="002B6554" w:rsidRPr="00EC21B1">
        <w:t>,</w:t>
      </w:r>
    </w:p>
    <w:p w:rsidR="00FB67CD" w:rsidRPr="00EC21B1" w:rsidRDefault="00A136F9" w:rsidP="00EC21B1">
      <w:pPr>
        <w:spacing w:line="360" w:lineRule="exact"/>
      </w:pPr>
      <w:r w:rsidRPr="00EC21B1">
        <w:t>Врачебные кадры.</w:t>
      </w:r>
    </w:p>
    <w:p w:rsidR="0000499F" w:rsidRPr="00EC21B1" w:rsidRDefault="0000499F" w:rsidP="00EC21B1">
      <w:pPr>
        <w:spacing w:line="360" w:lineRule="exact"/>
      </w:pPr>
    </w:p>
    <w:p w:rsidR="009263E0" w:rsidRPr="00EC21B1" w:rsidRDefault="009263E0" w:rsidP="00EC21B1">
      <w:pPr>
        <w:spacing w:line="360" w:lineRule="exact"/>
        <w:jc w:val="center"/>
      </w:pPr>
      <w:r w:rsidRPr="00EC21B1">
        <w:lastRenderedPageBreak/>
        <w:t>2.</w:t>
      </w:r>
      <w:r w:rsidR="00A722A4" w:rsidRPr="00EC21B1">
        <w:t>Сведения об основных результатах реализации</w:t>
      </w:r>
    </w:p>
    <w:p w:rsidR="00724112" w:rsidRPr="00EC21B1" w:rsidRDefault="00A722A4" w:rsidP="00EC21B1">
      <w:pPr>
        <w:spacing w:line="360" w:lineRule="exact"/>
        <w:jc w:val="center"/>
      </w:pPr>
      <w:r w:rsidRPr="00EC21B1">
        <w:t xml:space="preserve">муниципальных программ </w:t>
      </w:r>
      <w:r w:rsidR="00724112" w:rsidRPr="00EC21B1">
        <w:t>муниципального образования</w:t>
      </w:r>
    </w:p>
    <w:p w:rsidR="00A722A4" w:rsidRPr="00EC21B1" w:rsidRDefault="00724112" w:rsidP="00EC21B1">
      <w:pPr>
        <w:spacing w:line="360" w:lineRule="exact"/>
        <w:jc w:val="center"/>
      </w:pPr>
      <w:r w:rsidRPr="00EC21B1">
        <w:t xml:space="preserve">«Город Березники» </w:t>
      </w:r>
      <w:r w:rsidR="00A722A4" w:rsidRPr="00EC21B1">
        <w:t>в 201</w:t>
      </w:r>
      <w:r w:rsidR="00FD2FB9" w:rsidRPr="00EC21B1">
        <w:t>9</w:t>
      </w:r>
      <w:r w:rsidR="00A722A4" w:rsidRPr="00EC21B1">
        <w:t xml:space="preserve"> году</w:t>
      </w:r>
    </w:p>
    <w:p w:rsidR="00724112" w:rsidRPr="00EC21B1" w:rsidRDefault="00724112" w:rsidP="00EC21B1">
      <w:pPr>
        <w:spacing w:line="360" w:lineRule="exact"/>
      </w:pPr>
    </w:p>
    <w:p w:rsidR="00F827B6" w:rsidRPr="00EC21B1" w:rsidRDefault="00E940A4" w:rsidP="00EC21B1">
      <w:pPr>
        <w:spacing w:line="360" w:lineRule="exact"/>
      </w:pPr>
      <w:r w:rsidRPr="000C5503">
        <w:t>Фактический о</w:t>
      </w:r>
      <w:r w:rsidR="00F827B6" w:rsidRPr="000C5503">
        <w:t>бъем финансовых</w:t>
      </w:r>
      <w:r w:rsidR="00F827B6" w:rsidRPr="00EC21B1">
        <w:t xml:space="preserve"> средств на реализацию </w:t>
      </w:r>
      <w:r w:rsidR="007E189E">
        <w:t>муниципальных п</w:t>
      </w:r>
      <w:r w:rsidR="00F827B6" w:rsidRPr="00EC21B1">
        <w:t>рограмм в 201</w:t>
      </w:r>
      <w:r w:rsidR="00FD2FB9" w:rsidRPr="00EC21B1">
        <w:t>9</w:t>
      </w:r>
      <w:r w:rsidR="00F827B6" w:rsidRPr="00EC21B1">
        <w:t xml:space="preserve"> году по </w:t>
      </w:r>
      <w:r w:rsidR="009B61AD" w:rsidRPr="00EC21B1">
        <w:t xml:space="preserve">всем </w:t>
      </w:r>
      <w:r w:rsidR="00F827B6" w:rsidRPr="00EC21B1">
        <w:t>источникам финансирования составил:</w:t>
      </w:r>
      <w:r w:rsidR="004A5CE9" w:rsidRPr="00EC21B1">
        <w:t xml:space="preserve"> </w:t>
      </w:r>
      <w:r w:rsidRPr="00EC21B1">
        <w:t>7 345 268,5</w:t>
      </w:r>
      <w:r w:rsidR="004A5CE9" w:rsidRPr="00EC21B1">
        <w:t xml:space="preserve">, в т.ч. </w:t>
      </w:r>
    </w:p>
    <w:p w:rsidR="00F827B6" w:rsidRPr="00EC21B1" w:rsidRDefault="00F827B6" w:rsidP="00EC21B1">
      <w:pPr>
        <w:spacing w:line="360" w:lineRule="exact"/>
      </w:pPr>
      <w:r w:rsidRPr="00EC21B1">
        <w:t xml:space="preserve">средства бюджета </w:t>
      </w:r>
      <w:r w:rsidR="009B61AD" w:rsidRPr="00EC21B1">
        <w:t>муниципального образования «Г</w:t>
      </w:r>
      <w:r w:rsidRPr="00EC21B1">
        <w:t xml:space="preserve">ород </w:t>
      </w:r>
      <w:r w:rsidR="0086542F" w:rsidRPr="00EC21B1">
        <w:t>Березники</w:t>
      </w:r>
      <w:r w:rsidR="009B61AD" w:rsidRPr="00EC21B1">
        <w:t>»</w:t>
      </w:r>
      <w:r w:rsidR="002E6F8E" w:rsidRPr="00EC21B1">
        <w:t xml:space="preserve"> – </w:t>
      </w:r>
      <w:r w:rsidRPr="00EC21B1">
        <w:t xml:space="preserve"> </w:t>
      </w:r>
      <w:r w:rsidR="00E567D9" w:rsidRPr="00EC21B1">
        <w:t>2</w:t>
      </w:r>
      <w:r w:rsidR="00E940A4" w:rsidRPr="00EC21B1">
        <w:t> 748 189,9</w:t>
      </w:r>
      <w:r w:rsidR="00E567D9" w:rsidRPr="00EC21B1">
        <w:t xml:space="preserve"> </w:t>
      </w:r>
      <w:r w:rsidRPr="00EC21B1">
        <w:t>тыс</w:t>
      </w:r>
      <w:proofErr w:type="gramStart"/>
      <w:r w:rsidRPr="00EC21B1">
        <w:t>.р</w:t>
      </w:r>
      <w:proofErr w:type="gramEnd"/>
      <w:r w:rsidRPr="00EC21B1">
        <w:t>уб.;</w:t>
      </w:r>
    </w:p>
    <w:p w:rsidR="00F827B6" w:rsidRPr="00EC21B1" w:rsidRDefault="00F827B6" w:rsidP="00EC21B1">
      <w:pPr>
        <w:spacing w:line="360" w:lineRule="exact"/>
      </w:pPr>
      <w:r w:rsidRPr="00EC21B1">
        <w:t xml:space="preserve">средства бюджета Пермского </w:t>
      </w:r>
      <w:r w:rsidR="002E6F8E" w:rsidRPr="00EC21B1">
        <w:t>края –</w:t>
      </w:r>
      <w:r w:rsidR="0086542F" w:rsidRPr="00EC21B1">
        <w:t xml:space="preserve"> </w:t>
      </w:r>
      <w:r w:rsidR="00E940A4" w:rsidRPr="00EC21B1">
        <w:t>4 426 900,3</w:t>
      </w:r>
      <w:r w:rsidR="00E567D9" w:rsidRPr="00EC21B1">
        <w:t xml:space="preserve"> </w:t>
      </w:r>
      <w:r w:rsidRPr="00EC21B1">
        <w:t>тыс</w:t>
      </w:r>
      <w:proofErr w:type="gramStart"/>
      <w:r w:rsidRPr="00EC21B1">
        <w:t>.р</w:t>
      </w:r>
      <w:proofErr w:type="gramEnd"/>
      <w:r w:rsidRPr="00EC21B1">
        <w:t>уб.;</w:t>
      </w:r>
    </w:p>
    <w:p w:rsidR="00F827B6" w:rsidRPr="00EC21B1" w:rsidRDefault="00F827B6" w:rsidP="00EC21B1">
      <w:pPr>
        <w:spacing w:line="360" w:lineRule="exact"/>
      </w:pPr>
      <w:r w:rsidRPr="00EC21B1">
        <w:t xml:space="preserve">средства </w:t>
      </w:r>
      <w:r w:rsidR="000A357F" w:rsidRPr="00EC21B1">
        <w:t>бюджета Российской Федерации</w:t>
      </w:r>
      <w:r w:rsidR="004A5CE9" w:rsidRPr="00EC21B1">
        <w:t xml:space="preserve"> </w:t>
      </w:r>
      <w:r w:rsidR="002E6F8E" w:rsidRPr="00EC21B1">
        <w:t>–</w:t>
      </w:r>
      <w:r w:rsidR="004A5CE9" w:rsidRPr="00EC21B1">
        <w:t xml:space="preserve"> </w:t>
      </w:r>
      <w:r w:rsidR="00E940A4" w:rsidRPr="00EC21B1">
        <w:t>168 933,1</w:t>
      </w:r>
      <w:r w:rsidR="00C8169B" w:rsidRPr="00EC21B1">
        <w:t xml:space="preserve"> </w:t>
      </w:r>
      <w:r w:rsidRPr="00EC21B1">
        <w:t>тыс</w:t>
      </w:r>
      <w:proofErr w:type="gramStart"/>
      <w:r w:rsidRPr="00EC21B1">
        <w:t>.р</w:t>
      </w:r>
      <w:proofErr w:type="gramEnd"/>
      <w:r w:rsidRPr="00EC21B1">
        <w:t>уб.;</w:t>
      </w:r>
      <w:r w:rsidR="004A5CE9" w:rsidRPr="00EC21B1">
        <w:t xml:space="preserve"> </w:t>
      </w:r>
    </w:p>
    <w:p w:rsidR="00F827B6" w:rsidRPr="00EC21B1" w:rsidRDefault="00F827B6" w:rsidP="00EC21B1">
      <w:pPr>
        <w:spacing w:line="360" w:lineRule="exact"/>
      </w:pPr>
      <w:r w:rsidRPr="00EC21B1">
        <w:t>средства и</w:t>
      </w:r>
      <w:r w:rsidR="002E6F8E" w:rsidRPr="00EC21B1">
        <w:t xml:space="preserve">з внебюджетных источников – </w:t>
      </w:r>
      <w:r w:rsidR="00186DC4" w:rsidRPr="00EC21B1">
        <w:t>1 245,2</w:t>
      </w:r>
      <w:r w:rsidRPr="00EC21B1">
        <w:t xml:space="preserve"> тыс</w:t>
      </w:r>
      <w:proofErr w:type="gramStart"/>
      <w:r w:rsidRPr="00EC21B1">
        <w:t>.р</w:t>
      </w:r>
      <w:proofErr w:type="gramEnd"/>
      <w:r w:rsidRPr="00EC21B1">
        <w:t>уб.</w:t>
      </w:r>
    </w:p>
    <w:p w:rsidR="00A722A4" w:rsidRPr="00EC21B1" w:rsidRDefault="00F827B6" w:rsidP="00EC21B1">
      <w:pPr>
        <w:spacing w:line="360" w:lineRule="exact"/>
      </w:pPr>
      <w:r w:rsidRPr="00EC21B1">
        <w:t>Основные сведения по освоению финансовых сре</w:t>
      </w:r>
      <w:proofErr w:type="gramStart"/>
      <w:r w:rsidRPr="00EC21B1">
        <w:t>дств в р</w:t>
      </w:r>
      <w:proofErr w:type="gramEnd"/>
      <w:r w:rsidRPr="00EC21B1">
        <w:t xml:space="preserve">амках </w:t>
      </w:r>
      <w:r w:rsidR="007E189E">
        <w:t>муниципальных п</w:t>
      </w:r>
      <w:r w:rsidRPr="00EC21B1">
        <w:t>рограмм за 201</w:t>
      </w:r>
      <w:r w:rsidR="00FD2FB9" w:rsidRPr="00EC21B1">
        <w:t>9</w:t>
      </w:r>
      <w:r w:rsidRPr="00EC21B1">
        <w:t xml:space="preserve"> год в разрезе источников финанси</w:t>
      </w:r>
      <w:r w:rsidR="002E6F8E" w:rsidRPr="00EC21B1">
        <w:t xml:space="preserve">рования приведены в приложении </w:t>
      </w:r>
      <w:r w:rsidR="0086542F" w:rsidRPr="00EC21B1">
        <w:t>1</w:t>
      </w:r>
      <w:r w:rsidR="009B61AD" w:rsidRPr="00EC21B1">
        <w:t xml:space="preserve"> </w:t>
      </w:r>
      <w:r w:rsidR="00F854BE" w:rsidRPr="00EC21B1">
        <w:t>к</w:t>
      </w:r>
      <w:r w:rsidR="009B61AD" w:rsidRPr="00EC21B1">
        <w:t xml:space="preserve"> Сводному докладу</w:t>
      </w:r>
      <w:r w:rsidRPr="00EC21B1">
        <w:t>.</w:t>
      </w:r>
    </w:p>
    <w:p w:rsidR="009B61AD" w:rsidRPr="00EC21B1" w:rsidRDefault="009B61AD" w:rsidP="00EC21B1">
      <w:pPr>
        <w:spacing w:line="360" w:lineRule="exact"/>
      </w:pPr>
      <w:r w:rsidRPr="00EC21B1">
        <w:t>Наибольший удельный вес по объему финансирования занимают следующие программы:</w:t>
      </w:r>
    </w:p>
    <w:p w:rsidR="00304F82" w:rsidRPr="000C5503" w:rsidRDefault="00304F82" w:rsidP="00304F82">
      <w:pPr>
        <w:pStyle w:val="aa"/>
        <w:numPr>
          <w:ilvl w:val="0"/>
          <w:numId w:val="36"/>
        </w:numPr>
        <w:spacing w:line="360" w:lineRule="exact"/>
        <w:ind w:left="0" w:firstLine="709"/>
        <w:rPr>
          <w:sz w:val="28"/>
          <w:szCs w:val="28"/>
        </w:rPr>
      </w:pPr>
      <w:r w:rsidRPr="00EC21B1">
        <w:rPr>
          <w:sz w:val="28"/>
          <w:szCs w:val="28"/>
        </w:rPr>
        <w:t xml:space="preserve">Развитие системы образования </w:t>
      </w:r>
      <w:r w:rsidRPr="000C5503">
        <w:rPr>
          <w:sz w:val="28"/>
          <w:szCs w:val="28"/>
        </w:rPr>
        <w:t>35,9%,</w:t>
      </w:r>
    </w:p>
    <w:p w:rsidR="009B61AD" w:rsidRPr="000C5503" w:rsidRDefault="008F7F18" w:rsidP="00EC21B1">
      <w:pPr>
        <w:pStyle w:val="aa"/>
        <w:numPr>
          <w:ilvl w:val="0"/>
          <w:numId w:val="36"/>
        </w:numPr>
        <w:spacing w:line="360" w:lineRule="exact"/>
        <w:ind w:left="0" w:firstLine="709"/>
        <w:rPr>
          <w:sz w:val="28"/>
          <w:szCs w:val="28"/>
        </w:rPr>
      </w:pPr>
      <w:r w:rsidRPr="000C5503">
        <w:rPr>
          <w:sz w:val="28"/>
          <w:szCs w:val="28"/>
        </w:rPr>
        <w:t>Управление имуществом и земельными ресурсами</w:t>
      </w:r>
      <w:r w:rsidR="00F3710C" w:rsidRPr="000C5503">
        <w:rPr>
          <w:sz w:val="28"/>
          <w:szCs w:val="28"/>
        </w:rPr>
        <w:t xml:space="preserve"> </w:t>
      </w:r>
      <w:r w:rsidR="00F42492" w:rsidRPr="000C5503">
        <w:rPr>
          <w:sz w:val="28"/>
          <w:szCs w:val="28"/>
        </w:rPr>
        <w:t>31,5</w:t>
      </w:r>
      <w:r w:rsidR="00304F82" w:rsidRPr="000C5503">
        <w:rPr>
          <w:sz w:val="28"/>
          <w:szCs w:val="28"/>
        </w:rPr>
        <w:t>%,</w:t>
      </w:r>
    </w:p>
    <w:p w:rsidR="008E4095" w:rsidRPr="000C5503" w:rsidRDefault="008E4095" w:rsidP="00EC21B1">
      <w:pPr>
        <w:pStyle w:val="aa"/>
        <w:numPr>
          <w:ilvl w:val="0"/>
          <w:numId w:val="36"/>
        </w:numPr>
        <w:spacing w:line="360" w:lineRule="exact"/>
        <w:ind w:left="0" w:firstLine="709"/>
        <w:rPr>
          <w:sz w:val="28"/>
          <w:szCs w:val="28"/>
        </w:rPr>
      </w:pPr>
      <w:r w:rsidRPr="000C5503">
        <w:rPr>
          <w:sz w:val="28"/>
          <w:szCs w:val="28"/>
        </w:rPr>
        <w:t xml:space="preserve">Комплексное благоустройство территории </w:t>
      </w:r>
      <w:r w:rsidR="00EF41E6" w:rsidRPr="000C5503">
        <w:rPr>
          <w:sz w:val="28"/>
          <w:szCs w:val="28"/>
        </w:rPr>
        <w:t>15,8</w:t>
      </w:r>
      <w:r w:rsidR="00304F82" w:rsidRPr="000C5503">
        <w:rPr>
          <w:sz w:val="28"/>
          <w:szCs w:val="28"/>
        </w:rPr>
        <w:t>%,</w:t>
      </w:r>
    </w:p>
    <w:p w:rsidR="008E4095" w:rsidRPr="000C5503" w:rsidRDefault="008E4095" w:rsidP="00EC21B1">
      <w:pPr>
        <w:pStyle w:val="aa"/>
        <w:numPr>
          <w:ilvl w:val="0"/>
          <w:numId w:val="36"/>
        </w:numPr>
        <w:spacing w:line="360" w:lineRule="exact"/>
        <w:ind w:left="0" w:firstLine="709"/>
        <w:rPr>
          <w:sz w:val="28"/>
          <w:szCs w:val="28"/>
        </w:rPr>
      </w:pPr>
      <w:r w:rsidRPr="000C5503">
        <w:rPr>
          <w:sz w:val="28"/>
          <w:szCs w:val="28"/>
        </w:rPr>
        <w:t>Жилище и транспорт</w:t>
      </w:r>
      <w:r w:rsidR="00FD77DF" w:rsidRPr="000C5503">
        <w:rPr>
          <w:sz w:val="28"/>
          <w:szCs w:val="28"/>
        </w:rPr>
        <w:t xml:space="preserve"> </w:t>
      </w:r>
      <w:r w:rsidR="00EF41E6" w:rsidRPr="000C5503">
        <w:rPr>
          <w:sz w:val="28"/>
          <w:szCs w:val="28"/>
        </w:rPr>
        <w:t>3,5</w:t>
      </w:r>
      <w:r w:rsidR="00304F82" w:rsidRPr="000C5503">
        <w:rPr>
          <w:sz w:val="28"/>
          <w:szCs w:val="28"/>
        </w:rPr>
        <w:t>%,</w:t>
      </w:r>
    </w:p>
    <w:p w:rsidR="00C85507" w:rsidRPr="000C5503" w:rsidRDefault="00C85507" w:rsidP="00EC21B1">
      <w:pPr>
        <w:pStyle w:val="aa"/>
        <w:numPr>
          <w:ilvl w:val="0"/>
          <w:numId w:val="36"/>
        </w:numPr>
        <w:spacing w:line="360" w:lineRule="exact"/>
        <w:ind w:left="0" w:firstLine="709"/>
        <w:rPr>
          <w:sz w:val="28"/>
          <w:szCs w:val="28"/>
        </w:rPr>
      </w:pPr>
      <w:r w:rsidRPr="000C5503">
        <w:rPr>
          <w:sz w:val="28"/>
          <w:szCs w:val="28"/>
        </w:rPr>
        <w:t>Развитие физической культуры, спорта</w:t>
      </w:r>
      <w:r w:rsidR="00F3710C" w:rsidRPr="000C5503">
        <w:rPr>
          <w:sz w:val="28"/>
          <w:szCs w:val="28"/>
        </w:rPr>
        <w:t xml:space="preserve"> </w:t>
      </w:r>
      <w:r w:rsidR="00EF41E6" w:rsidRPr="000C5503">
        <w:rPr>
          <w:sz w:val="28"/>
          <w:szCs w:val="28"/>
        </w:rPr>
        <w:t xml:space="preserve"> 3,6</w:t>
      </w:r>
      <w:r w:rsidR="00304F82" w:rsidRPr="000C5503">
        <w:rPr>
          <w:sz w:val="28"/>
          <w:szCs w:val="28"/>
        </w:rPr>
        <w:t>%,</w:t>
      </w:r>
    </w:p>
    <w:p w:rsidR="00C85507" w:rsidRPr="000C5503" w:rsidRDefault="00C85507" w:rsidP="00EC21B1">
      <w:pPr>
        <w:pStyle w:val="aa"/>
        <w:numPr>
          <w:ilvl w:val="0"/>
          <w:numId w:val="36"/>
        </w:numPr>
        <w:spacing w:line="360" w:lineRule="exact"/>
        <w:ind w:left="0" w:firstLine="709"/>
        <w:rPr>
          <w:sz w:val="28"/>
          <w:szCs w:val="28"/>
        </w:rPr>
      </w:pPr>
      <w:r w:rsidRPr="000C5503">
        <w:rPr>
          <w:sz w:val="28"/>
          <w:szCs w:val="28"/>
        </w:rPr>
        <w:t xml:space="preserve">Развитие сферы культуры </w:t>
      </w:r>
      <w:r w:rsidR="00F3710C" w:rsidRPr="000C5503">
        <w:rPr>
          <w:sz w:val="28"/>
          <w:szCs w:val="28"/>
        </w:rPr>
        <w:t xml:space="preserve"> </w:t>
      </w:r>
      <w:r w:rsidR="00EF41E6" w:rsidRPr="000C5503">
        <w:rPr>
          <w:sz w:val="28"/>
          <w:szCs w:val="28"/>
        </w:rPr>
        <w:t>3,6</w:t>
      </w:r>
      <w:r w:rsidR="00304F82" w:rsidRPr="000C5503">
        <w:rPr>
          <w:sz w:val="28"/>
          <w:szCs w:val="28"/>
        </w:rPr>
        <w:t xml:space="preserve">%, </w:t>
      </w:r>
    </w:p>
    <w:p w:rsidR="00C85507" w:rsidRPr="000C5503" w:rsidRDefault="00C85507" w:rsidP="00EC21B1">
      <w:pPr>
        <w:pStyle w:val="aa"/>
        <w:numPr>
          <w:ilvl w:val="0"/>
          <w:numId w:val="36"/>
        </w:numPr>
        <w:spacing w:line="360" w:lineRule="exact"/>
        <w:ind w:left="0" w:firstLine="709"/>
        <w:rPr>
          <w:sz w:val="28"/>
          <w:szCs w:val="28"/>
        </w:rPr>
      </w:pPr>
      <w:r w:rsidRPr="000C5503">
        <w:rPr>
          <w:sz w:val="28"/>
          <w:szCs w:val="28"/>
        </w:rPr>
        <w:t>Развитие муниципального управлени</w:t>
      </w:r>
      <w:r w:rsidR="00EF41E6" w:rsidRPr="000C5503">
        <w:rPr>
          <w:sz w:val="28"/>
          <w:szCs w:val="28"/>
        </w:rPr>
        <w:t>я</w:t>
      </w:r>
      <w:r w:rsidRPr="000C5503">
        <w:rPr>
          <w:sz w:val="28"/>
          <w:szCs w:val="28"/>
        </w:rPr>
        <w:t xml:space="preserve"> </w:t>
      </w:r>
      <w:r w:rsidR="00EF41E6" w:rsidRPr="000C5503">
        <w:rPr>
          <w:sz w:val="28"/>
          <w:szCs w:val="28"/>
        </w:rPr>
        <w:t>4,0</w:t>
      </w:r>
      <w:r w:rsidR="00304F82" w:rsidRPr="000C5503">
        <w:rPr>
          <w:sz w:val="28"/>
          <w:szCs w:val="28"/>
        </w:rPr>
        <w:t>%,</w:t>
      </w:r>
    </w:p>
    <w:p w:rsidR="00C85507" w:rsidRPr="000C5503" w:rsidRDefault="00C85507" w:rsidP="00EC21B1">
      <w:pPr>
        <w:pStyle w:val="aa"/>
        <w:numPr>
          <w:ilvl w:val="0"/>
          <w:numId w:val="36"/>
        </w:numPr>
        <w:spacing w:line="360" w:lineRule="exact"/>
        <w:ind w:left="0" w:firstLine="709"/>
        <w:rPr>
          <w:sz w:val="28"/>
          <w:szCs w:val="28"/>
        </w:rPr>
      </w:pPr>
      <w:r w:rsidRPr="000C5503">
        <w:rPr>
          <w:sz w:val="28"/>
          <w:szCs w:val="28"/>
        </w:rPr>
        <w:t xml:space="preserve">Обеспечение безопасности жизнедеятельности населения </w:t>
      </w:r>
      <w:r w:rsidR="00EF41E6" w:rsidRPr="000C5503">
        <w:rPr>
          <w:sz w:val="28"/>
          <w:szCs w:val="28"/>
        </w:rPr>
        <w:t>0,7</w:t>
      </w:r>
      <w:r w:rsidR="00304F82" w:rsidRPr="000C5503">
        <w:rPr>
          <w:sz w:val="28"/>
          <w:szCs w:val="28"/>
        </w:rPr>
        <w:t>%,</w:t>
      </w:r>
    </w:p>
    <w:p w:rsidR="00C85507" w:rsidRPr="000C5503" w:rsidRDefault="00C85507" w:rsidP="007E189E">
      <w:pPr>
        <w:pStyle w:val="aa"/>
        <w:numPr>
          <w:ilvl w:val="0"/>
          <w:numId w:val="36"/>
        </w:numPr>
        <w:spacing w:line="360" w:lineRule="exact"/>
        <w:ind w:left="1418" w:hanging="709"/>
        <w:rPr>
          <w:sz w:val="28"/>
          <w:szCs w:val="28"/>
        </w:rPr>
      </w:pPr>
      <w:r w:rsidRPr="000C5503">
        <w:rPr>
          <w:sz w:val="28"/>
          <w:szCs w:val="28"/>
        </w:rPr>
        <w:t xml:space="preserve">Формирование современной городской среды на территории          муниципального образования «Город Березники» на 2018-2022 годы </w:t>
      </w:r>
      <w:r w:rsidR="00EF41E6" w:rsidRPr="000C5503">
        <w:rPr>
          <w:sz w:val="28"/>
          <w:szCs w:val="28"/>
        </w:rPr>
        <w:t>1,1</w:t>
      </w:r>
      <w:r w:rsidR="00304F82" w:rsidRPr="000C5503">
        <w:rPr>
          <w:sz w:val="28"/>
          <w:szCs w:val="28"/>
        </w:rPr>
        <w:t>%,</w:t>
      </w:r>
    </w:p>
    <w:p w:rsidR="00FD77DF" w:rsidRPr="000C5503" w:rsidRDefault="00FD77DF" w:rsidP="00EC21B1">
      <w:pPr>
        <w:pStyle w:val="aa"/>
        <w:numPr>
          <w:ilvl w:val="0"/>
          <w:numId w:val="36"/>
        </w:numPr>
        <w:spacing w:line="360" w:lineRule="exact"/>
        <w:ind w:left="0" w:firstLine="709"/>
        <w:rPr>
          <w:sz w:val="28"/>
          <w:szCs w:val="28"/>
        </w:rPr>
      </w:pPr>
      <w:r w:rsidRPr="000C5503">
        <w:rPr>
          <w:sz w:val="28"/>
          <w:szCs w:val="28"/>
        </w:rPr>
        <w:t xml:space="preserve">Привлечение педагогических кадров 0,1%, </w:t>
      </w:r>
    </w:p>
    <w:p w:rsidR="00C85507" w:rsidRPr="00EC21B1" w:rsidRDefault="00FD77DF" w:rsidP="00EC21B1">
      <w:pPr>
        <w:pStyle w:val="aa"/>
        <w:numPr>
          <w:ilvl w:val="0"/>
          <w:numId w:val="36"/>
        </w:numPr>
        <w:spacing w:line="360" w:lineRule="exact"/>
        <w:ind w:left="0" w:firstLine="709"/>
        <w:rPr>
          <w:sz w:val="28"/>
          <w:szCs w:val="28"/>
        </w:rPr>
      </w:pPr>
      <w:r w:rsidRPr="00EC21B1">
        <w:rPr>
          <w:sz w:val="28"/>
          <w:szCs w:val="28"/>
        </w:rPr>
        <w:t>Экономическое развитие</w:t>
      </w:r>
      <w:r w:rsidR="00F3710C" w:rsidRPr="00EC21B1">
        <w:rPr>
          <w:sz w:val="28"/>
          <w:szCs w:val="28"/>
        </w:rPr>
        <w:t xml:space="preserve">  0,1</w:t>
      </w:r>
      <w:r w:rsidRPr="00EC21B1">
        <w:rPr>
          <w:sz w:val="28"/>
          <w:szCs w:val="28"/>
        </w:rPr>
        <w:t>%,</w:t>
      </w:r>
    </w:p>
    <w:p w:rsidR="008E4095" w:rsidRPr="00EC21B1" w:rsidRDefault="008E4095" w:rsidP="00EC21B1">
      <w:pPr>
        <w:pStyle w:val="aa"/>
        <w:numPr>
          <w:ilvl w:val="0"/>
          <w:numId w:val="36"/>
        </w:numPr>
        <w:spacing w:line="360" w:lineRule="exact"/>
        <w:ind w:left="0" w:firstLine="709"/>
        <w:rPr>
          <w:i/>
          <w:sz w:val="28"/>
          <w:szCs w:val="28"/>
          <w:u w:val="single"/>
        </w:rPr>
      </w:pPr>
      <w:r w:rsidRPr="00EC21B1">
        <w:rPr>
          <w:sz w:val="28"/>
          <w:szCs w:val="28"/>
        </w:rPr>
        <w:t>Развитие сферы молодежной политики</w:t>
      </w:r>
      <w:r w:rsidR="00F3710C" w:rsidRPr="00EC21B1">
        <w:rPr>
          <w:sz w:val="28"/>
          <w:szCs w:val="28"/>
        </w:rPr>
        <w:t xml:space="preserve"> 0,1</w:t>
      </w:r>
      <w:r w:rsidR="00FD77DF" w:rsidRPr="00EC21B1">
        <w:rPr>
          <w:sz w:val="28"/>
          <w:szCs w:val="28"/>
        </w:rPr>
        <w:t>%.</w:t>
      </w:r>
    </w:p>
    <w:p w:rsidR="00671D8B" w:rsidRPr="00EC21B1" w:rsidRDefault="008E4095" w:rsidP="00EC21B1">
      <w:pPr>
        <w:spacing w:line="360" w:lineRule="exact"/>
      </w:pPr>
      <w:r w:rsidRPr="00EC21B1">
        <w:t xml:space="preserve">  </w:t>
      </w:r>
    </w:p>
    <w:p w:rsidR="00D71B6F" w:rsidRPr="000C5503" w:rsidRDefault="00671D8B" w:rsidP="00EC21B1">
      <w:pPr>
        <w:spacing w:line="360" w:lineRule="exact"/>
      </w:pPr>
      <w:r w:rsidRPr="00EC21B1">
        <w:t xml:space="preserve">Оценка эффективности по каждой программе проводится ежегодно ее </w:t>
      </w:r>
      <w:r w:rsidR="00F854BE" w:rsidRPr="00EC21B1">
        <w:t>ответственным</w:t>
      </w:r>
      <w:r w:rsidRPr="00EC21B1">
        <w:t xml:space="preserve"> исполнителем в</w:t>
      </w:r>
      <w:r w:rsidR="00F854BE" w:rsidRPr="00EC21B1">
        <w:t xml:space="preserve"> </w:t>
      </w:r>
      <w:r w:rsidR="00F854BE" w:rsidRPr="000C5503">
        <w:t xml:space="preserve">соответствии с </w:t>
      </w:r>
      <w:r w:rsidR="00D71B6F" w:rsidRPr="000C5503">
        <w:t>Методикой</w:t>
      </w:r>
      <w:r w:rsidR="00F854BE" w:rsidRPr="000C5503">
        <w:t xml:space="preserve"> </w:t>
      </w:r>
      <w:r w:rsidR="00D71B6F" w:rsidRPr="000C5503">
        <w:t>оценки эффективности реализации муниципальных программ муниципального образования «Город Березники»</w:t>
      </w:r>
      <w:r w:rsidR="00F854BE" w:rsidRPr="000C5503">
        <w:t>, утвержденн</w:t>
      </w:r>
      <w:r w:rsidR="00D71B6F" w:rsidRPr="000C5503">
        <w:t>ой</w:t>
      </w:r>
      <w:r w:rsidR="00F854BE" w:rsidRPr="000C5503">
        <w:t xml:space="preserve"> постановлением администра</w:t>
      </w:r>
      <w:r w:rsidR="00D71B6F" w:rsidRPr="000C5503">
        <w:t>ции города от 17.07.2018 № 1678</w:t>
      </w:r>
      <w:r w:rsidR="00F854BE" w:rsidRPr="000C5503">
        <w:t>.</w:t>
      </w:r>
      <w:r w:rsidR="004A5CE9" w:rsidRPr="000C5503">
        <w:t xml:space="preserve"> </w:t>
      </w:r>
    </w:p>
    <w:p w:rsidR="00671D8B" w:rsidRPr="000C5503" w:rsidRDefault="00671D8B" w:rsidP="00EC21B1">
      <w:pPr>
        <w:spacing w:line="360" w:lineRule="exact"/>
      </w:pPr>
      <w:r w:rsidRPr="000C5503">
        <w:t>Оценка эффективности осуществляется по следующим  критериям:</w:t>
      </w:r>
    </w:p>
    <w:p w:rsidR="00FA277B" w:rsidRPr="000C5503" w:rsidRDefault="001F49FF" w:rsidP="001F49FF">
      <w:pPr>
        <w:suppressAutoHyphens/>
        <w:spacing w:line="360" w:lineRule="exact"/>
        <w:ind w:left="708" w:firstLine="1"/>
        <w:rPr>
          <w:bCs/>
          <w:kern w:val="36"/>
        </w:rPr>
      </w:pPr>
      <w:r w:rsidRPr="000C5503">
        <w:rPr>
          <w:bCs/>
          <w:kern w:val="36"/>
        </w:rPr>
        <w:t xml:space="preserve">степень достижения целей и решения задач муниципальной программы </w:t>
      </w:r>
      <w:r w:rsidR="00FA277B" w:rsidRPr="000C5503">
        <w:rPr>
          <w:bCs/>
          <w:kern w:val="36"/>
        </w:rPr>
        <w:t>степен</w:t>
      </w:r>
      <w:r w:rsidR="007E189E" w:rsidRPr="000C5503">
        <w:rPr>
          <w:bCs/>
          <w:kern w:val="36"/>
        </w:rPr>
        <w:t>ь</w:t>
      </w:r>
      <w:r w:rsidR="00FA277B" w:rsidRPr="000C5503">
        <w:rPr>
          <w:bCs/>
          <w:kern w:val="36"/>
        </w:rPr>
        <w:t xml:space="preserve"> достижения целей и решения задач подпрограмм, входящих в муниципальн</w:t>
      </w:r>
      <w:r w:rsidR="007E189E" w:rsidRPr="000C5503">
        <w:rPr>
          <w:bCs/>
          <w:kern w:val="36"/>
        </w:rPr>
        <w:t>ую</w:t>
      </w:r>
      <w:r w:rsidR="00FA277B" w:rsidRPr="000C5503">
        <w:rPr>
          <w:bCs/>
          <w:kern w:val="36"/>
        </w:rPr>
        <w:t xml:space="preserve"> программу, </w:t>
      </w:r>
    </w:p>
    <w:p w:rsidR="00671D8B" w:rsidRPr="000C5503" w:rsidRDefault="00FA277B" w:rsidP="001F49FF">
      <w:pPr>
        <w:suppressAutoHyphens/>
        <w:spacing w:line="360" w:lineRule="exact"/>
        <w:rPr>
          <w:bCs/>
          <w:kern w:val="36"/>
        </w:rPr>
      </w:pPr>
      <w:r w:rsidRPr="000C5503">
        <w:rPr>
          <w:bCs/>
          <w:kern w:val="36"/>
        </w:rPr>
        <w:t>степен</w:t>
      </w:r>
      <w:r w:rsidR="001F49FF" w:rsidRPr="000C5503">
        <w:rPr>
          <w:bCs/>
          <w:kern w:val="36"/>
        </w:rPr>
        <w:t>ь</w:t>
      </w:r>
      <w:r w:rsidRPr="000C5503">
        <w:rPr>
          <w:bCs/>
          <w:kern w:val="36"/>
        </w:rPr>
        <w:t xml:space="preserve"> соответствия</w:t>
      </w:r>
      <w:r w:rsidR="001F49FF" w:rsidRPr="000C5503">
        <w:rPr>
          <w:bCs/>
          <w:kern w:val="36"/>
        </w:rPr>
        <w:t xml:space="preserve"> запланированному уровню затрат.</w:t>
      </w:r>
    </w:p>
    <w:p w:rsidR="00671D8B" w:rsidRPr="00EC21B1" w:rsidRDefault="00671D8B" w:rsidP="00EC21B1">
      <w:pPr>
        <w:spacing w:line="360" w:lineRule="exact"/>
      </w:pPr>
      <w:r w:rsidRPr="00EC21B1">
        <w:lastRenderedPageBreak/>
        <w:t>Результаты проведенной оценки эффективнос</w:t>
      </w:r>
      <w:r w:rsidR="00FA277B" w:rsidRPr="00EC21B1">
        <w:t>ти представлены в приложении 2 к Сводному докладу.</w:t>
      </w:r>
    </w:p>
    <w:p w:rsidR="001F49FF" w:rsidRDefault="001F49FF" w:rsidP="00EC21B1">
      <w:pPr>
        <w:spacing w:line="360" w:lineRule="exact"/>
      </w:pPr>
    </w:p>
    <w:p w:rsidR="00D10CC5" w:rsidRPr="00EC21B1" w:rsidRDefault="00F827B6" w:rsidP="00EC21B1">
      <w:pPr>
        <w:spacing w:line="360" w:lineRule="exact"/>
      </w:pPr>
      <w:r w:rsidRPr="00EC21B1">
        <w:t xml:space="preserve">По итогам реализации </w:t>
      </w:r>
      <w:r w:rsidR="00A47723">
        <w:t>муниципальных п</w:t>
      </w:r>
      <w:r w:rsidRPr="00EC21B1">
        <w:t xml:space="preserve">рограмм </w:t>
      </w:r>
      <w:r w:rsidR="00A47723">
        <w:t xml:space="preserve">(далее – программ) </w:t>
      </w:r>
      <w:r w:rsidRPr="00EC21B1">
        <w:t>за 201</w:t>
      </w:r>
      <w:r w:rsidR="00FD2FB9" w:rsidRPr="00EC21B1">
        <w:t>9</w:t>
      </w:r>
      <w:r w:rsidRPr="00EC21B1">
        <w:t xml:space="preserve"> год достигнуты следующие основные результаты</w:t>
      </w:r>
      <w:r w:rsidR="009E2F5C" w:rsidRPr="00EC21B1">
        <w:t>.</w:t>
      </w:r>
    </w:p>
    <w:p w:rsidR="009E2F5C" w:rsidRPr="00EC21B1" w:rsidRDefault="009E2F5C" w:rsidP="00EC21B1">
      <w:pPr>
        <w:spacing w:line="360" w:lineRule="exact"/>
      </w:pPr>
    </w:p>
    <w:p w:rsidR="0086542F" w:rsidRPr="00EC21B1" w:rsidRDefault="0086542F" w:rsidP="00EC21B1">
      <w:pPr>
        <w:spacing w:line="360" w:lineRule="exact"/>
      </w:pPr>
      <w:r w:rsidRPr="00EC21B1">
        <w:t xml:space="preserve">Основные результаты реализации </w:t>
      </w:r>
      <w:r w:rsidRPr="00EC21B1">
        <w:rPr>
          <w:b/>
        </w:rPr>
        <w:t>Программы</w:t>
      </w:r>
      <w:r w:rsidRPr="00EC21B1">
        <w:rPr>
          <w:b/>
          <w:i/>
        </w:rPr>
        <w:t xml:space="preserve"> </w:t>
      </w:r>
      <w:r w:rsidRPr="00EC21B1">
        <w:rPr>
          <w:b/>
        </w:rPr>
        <w:t>«Развитие сист</w:t>
      </w:r>
      <w:r w:rsidR="00D003A6" w:rsidRPr="00EC21B1">
        <w:rPr>
          <w:b/>
        </w:rPr>
        <w:t>емы образования</w:t>
      </w:r>
      <w:r w:rsidRPr="00EC21B1">
        <w:rPr>
          <w:b/>
        </w:rPr>
        <w:t>»</w:t>
      </w:r>
      <w:r w:rsidRPr="00EC21B1">
        <w:t>,</w:t>
      </w:r>
      <w:r w:rsidR="009E2F5C" w:rsidRPr="00EC21B1">
        <w:t xml:space="preserve"> </w:t>
      </w:r>
      <w:r w:rsidRPr="00EC21B1">
        <w:t>утвержденной постановлением адми</w:t>
      </w:r>
      <w:r w:rsidR="00D003A6" w:rsidRPr="00EC21B1">
        <w:t>нистрации города Березники от 21.02</w:t>
      </w:r>
      <w:r w:rsidRPr="00EC21B1">
        <w:t>.201</w:t>
      </w:r>
      <w:r w:rsidR="00D003A6" w:rsidRPr="00EC21B1">
        <w:t>9 № 503</w:t>
      </w:r>
      <w:r w:rsidRPr="00EC21B1">
        <w:t>:</w:t>
      </w:r>
    </w:p>
    <w:p w:rsidR="00EF41E6" w:rsidRDefault="00EF41E6" w:rsidP="00EF41E6">
      <w:pPr>
        <w:spacing w:line="360" w:lineRule="exact"/>
      </w:pPr>
      <w:r>
        <w:t>Общий объем финансирования, направленный на реализацию программы в 2019 году, составил 3 100 938,2 тыс. руб., фактически освоено 2 635 215,8 тыс</w:t>
      </w:r>
      <w:proofErr w:type="gramStart"/>
      <w:r>
        <w:t>.р</w:t>
      </w:r>
      <w:proofErr w:type="gramEnd"/>
      <w:r>
        <w:t xml:space="preserve">уб., что составляет 85% от плана. Отклонение объемов финансирования за отчетный год связано с экономией по результатам закупок,  уменьшением объемов выполненных </w:t>
      </w:r>
      <w:r w:rsidR="00A47723">
        <w:t>работ по заключенным контрактам</w:t>
      </w:r>
      <w:r>
        <w:t xml:space="preserve"> (договорам), использованием средств по фактической потребности.</w:t>
      </w:r>
    </w:p>
    <w:p w:rsidR="00EF41E6" w:rsidRDefault="00C82898" w:rsidP="00EF41E6">
      <w:pPr>
        <w:spacing w:line="360" w:lineRule="exact"/>
      </w:pPr>
      <w:r>
        <w:t xml:space="preserve">Целью программы </w:t>
      </w:r>
      <w:r w:rsidR="00EF41E6">
        <w:t xml:space="preserve">является комплексное и эффективное развитие муниципальной системы образования. </w:t>
      </w:r>
    </w:p>
    <w:p w:rsidR="00EF41E6" w:rsidRDefault="00EF41E6" w:rsidP="00EF41E6">
      <w:pPr>
        <w:spacing w:line="360" w:lineRule="exact"/>
      </w:pPr>
      <w:r>
        <w:t>Достижение цели программы характеризуется показателями:</w:t>
      </w:r>
    </w:p>
    <w:p w:rsidR="00EF41E6" w:rsidRDefault="00EF41E6" w:rsidP="00EF41E6">
      <w:pPr>
        <w:spacing w:line="360" w:lineRule="exact"/>
      </w:pPr>
      <w:r>
        <w:t xml:space="preserve">доля детей, стоящих в очереди для определения в муниципальные дошкольные образовательные организации, - 0% (100% к плану), </w:t>
      </w:r>
    </w:p>
    <w:p w:rsidR="00EF41E6" w:rsidRDefault="00EF41E6" w:rsidP="00EF41E6">
      <w:pPr>
        <w:spacing w:line="360" w:lineRule="exact"/>
      </w:pPr>
      <w:r>
        <w:t>отношение среднего балла ЕГЭ в 10 % школ с лучшими результатами ЕГЭ к среднему баллу ЕГЭ в 10 % школ с худшими результатами ЕГЭ. По итогам 2019 года значение показателя  отражает положительную динамику и составляет 1,53%,  при плановом значении показателя 1,66%,</w:t>
      </w:r>
    </w:p>
    <w:p w:rsidR="00EF41E6" w:rsidRDefault="00EF41E6" w:rsidP="00EF41E6">
      <w:pPr>
        <w:spacing w:line="360" w:lineRule="exact"/>
      </w:pPr>
      <w:r>
        <w:t>доля детей, охваченных образовательными программами дополнительного образования детей, в общей численности детей и  подростков от 5 до 18 лет, составила 58,1% (100% от плана),</w:t>
      </w:r>
    </w:p>
    <w:p w:rsidR="0065728F" w:rsidRPr="00EC21B1" w:rsidRDefault="00702BBE" w:rsidP="00EC21B1">
      <w:pPr>
        <w:spacing w:line="360" w:lineRule="exact"/>
      </w:pPr>
      <w:r w:rsidRPr="00EC21B1">
        <w:t>доля обучающихся в МОО (воспитанников МДОО, МОДО), охваченных оздоровлением, отдыхом и занятостью во внеурочное время составила 82% при плане 80%,</w:t>
      </w:r>
    </w:p>
    <w:p w:rsidR="004B5BC3" w:rsidRPr="00EC21B1" w:rsidRDefault="004B5BC3" w:rsidP="00EC21B1">
      <w:pPr>
        <w:spacing w:line="360" w:lineRule="exact"/>
      </w:pPr>
      <w:r w:rsidRPr="00EC21B1">
        <w:t>удельный вес численности обучающихся (воспитанников), ставших победителями и призерами краевых, всероссийских и международных мероприятий, 44,8% при плане 36,5%,</w:t>
      </w:r>
    </w:p>
    <w:p w:rsidR="004B5BC3" w:rsidRPr="00EC21B1" w:rsidRDefault="004B5BC3" w:rsidP="00EC21B1">
      <w:pPr>
        <w:spacing w:line="360" w:lineRule="exact"/>
      </w:pPr>
      <w:r w:rsidRPr="00EC21B1">
        <w:t>доля педагогических работников</w:t>
      </w:r>
      <w:r w:rsidR="002A14DD" w:rsidRPr="00EC21B1">
        <w:t xml:space="preserve">, </w:t>
      </w:r>
      <w:r w:rsidRPr="00EC21B1">
        <w:t>своевременно повысивших уровень своей квалификации в различных формах</w:t>
      </w:r>
      <w:r w:rsidR="002A14DD" w:rsidRPr="00EC21B1">
        <w:t>,</w:t>
      </w:r>
      <w:r w:rsidRPr="00EC21B1">
        <w:t xml:space="preserve"> – 56,6% при плане 30%.</w:t>
      </w:r>
    </w:p>
    <w:p w:rsidR="00F600C5" w:rsidRPr="00EC21B1" w:rsidRDefault="00D660AA" w:rsidP="00EC21B1">
      <w:pPr>
        <w:spacing w:line="360" w:lineRule="exact"/>
      </w:pPr>
      <w:r w:rsidRPr="00EC21B1">
        <w:t>Подпрограмм</w:t>
      </w:r>
      <w:r w:rsidR="00E756B8" w:rsidRPr="00EC21B1">
        <w:t>а</w:t>
      </w:r>
      <w:r w:rsidR="00042AB4" w:rsidRPr="00EC21B1">
        <w:t xml:space="preserve"> 1</w:t>
      </w:r>
      <w:r w:rsidRPr="00EC21B1">
        <w:t xml:space="preserve"> «</w:t>
      </w:r>
      <w:r w:rsidR="0086542F" w:rsidRPr="00EC21B1">
        <w:t>Дошкольное образование»</w:t>
      </w:r>
    </w:p>
    <w:p w:rsidR="00F600C5" w:rsidRPr="00EC21B1" w:rsidRDefault="00F600C5" w:rsidP="00EC21B1">
      <w:pPr>
        <w:spacing w:line="360" w:lineRule="exact"/>
      </w:pPr>
      <w:r w:rsidRPr="00EC21B1">
        <w:t xml:space="preserve">В дошкольных учреждениях воспитывается 10240 детей, из них детей с 1 года до 3 лет – 2 599, с 3 до 7 лет – 7 636. </w:t>
      </w:r>
    </w:p>
    <w:p w:rsidR="00F600C5" w:rsidRPr="00EC21B1" w:rsidRDefault="00F600C5" w:rsidP="00EC21B1">
      <w:pPr>
        <w:spacing w:line="360" w:lineRule="exact"/>
      </w:pPr>
      <w:proofErr w:type="gramStart"/>
      <w:r w:rsidRPr="00EC21B1">
        <w:t xml:space="preserve">Система мероприятий по обеспечению доступности дошкольного образования, проводимых в последние годы (строительство дошкольных учреждений, перепрофилирование групп дошкольного возраста в группы для детей раннего возраста за счет внутренних резервов, рационального использования помещений, оптимальное комплектование групп), позволила </w:t>
      </w:r>
      <w:r w:rsidRPr="00EC21B1">
        <w:lastRenderedPageBreak/>
        <w:t>сохранить нулевую очередность детей в возрасте от 3 лет и старше на устройство в дошкольные образовательные учреждения, а также обеспечить местами всех детей, нуждающихся в</w:t>
      </w:r>
      <w:proofErr w:type="gramEnd"/>
      <w:r w:rsidRPr="00EC21B1">
        <w:t xml:space="preserve"> </w:t>
      </w:r>
      <w:proofErr w:type="gramStart"/>
      <w:r w:rsidRPr="00EC21B1">
        <w:t>устройстве</w:t>
      </w:r>
      <w:proofErr w:type="gramEnd"/>
      <w:r w:rsidRPr="00EC21B1">
        <w:t xml:space="preserve"> в детский сад. </w:t>
      </w:r>
    </w:p>
    <w:p w:rsidR="00F600C5" w:rsidRPr="00EC21B1" w:rsidRDefault="00F600C5" w:rsidP="00EC21B1">
      <w:pPr>
        <w:spacing w:line="360" w:lineRule="exact"/>
      </w:pPr>
      <w:r w:rsidRPr="00EC21B1">
        <w:t xml:space="preserve">В отчетном году дополнительно создано 105 мест для детей раннего возраста. </w:t>
      </w:r>
    </w:p>
    <w:p w:rsidR="00F600C5" w:rsidRPr="00EC21B1" w:rsidRDefault="00F600C5" w:rsidP="00EC21B1">
      <w:pPr>
        <w:spacing w:line="360" w:lineRule="exact"/>
      </w:pPr>
      <w:r w:rsidRPr="00EC21B1">
        <w:t xml:space="preserve">Одной из задач подпрограммы «Дошкольное образование» является обеспечение эффективного функционирования и </w:t>
      </w:r>
      <w:proofErr w:type="gramStart"/>
      <w:r w:rsidRPr="00EC21B1">
        <w:t>развития</w:t>
      </w:r>
      <w:proofErr w:type="gramEnd"/>
      <w:r w:rsidRPr="00EC21B1">
        <w:t xml:space="preserve"> действующих МДОО разного вида.</w:t>
      </w:r>
    </w:p>
    <w:p w:rsidR="00F600C5" w:rsidRPr="00EC21B1" w:rsidRDefault="00F600C5" w:rsidP="00EC21B1">
      <w:pPr>
        <w:spacing w:line="360" w:lineRule="exact"/>
      </w:pPr>
      <w:proofErr w:type="gramStart"/>
      <w:r w:rsidRPr="00EC21B1">
        <w:t>С целью оказания квалифицированной помощи детям с проблемами в развитии и здоровье, обеспечения доступности образования, адекватного уровню развития ребенка, организована работа 51 группы  компенсирующей и оздоровительной направленности, где созданы условия для реализации адаптированной образовательной программы дошкольного образования для детей с ограниченными возможностями здоровья (далее – ОВЗ), либо осуществляется комплекс санитарно-гигиенических, лечебно-оздоровительных и профилактических мероприятий и процедур.</w:t>
      </w:r>
      <w:proofErr w:type="gramEnd"/>
      <w:r w:rsidRPr="00EC21B1">
        <w:t xml:space="preserve"> В таких группах обучается 528 детей со статусом ОВЗ.</w:t>
      </w:r>
    </w:p>
    <w:p w:rsidR="00F600C5" w:rsidRPr="00EC21B1" w:rsidRDefault="00F600C5" w:rsidP="00EC21B1">
      <w:pPr>
        <w:spacing w:line="360" w:lineRule="exact"/>
      </w:pPr>
      <w:r w:rsidRPr="00EC21B1">
        <w:t>Кроме того, в дошкольных организациях функционирует 130 групп комбинированной направленности. Данные группы осуществляют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обеспечивающее коррекцию нарушений развития и социальную адаптацию воспитанников с ограниченными возможностями здоровья. В данных группах обучается 251 ребенок ОВЗ, 14 детей-инвалидов со статусом ОВЗ, 9 детей-инвалидов без статуса ОВЗ.</w:t>
      </w:r>
    </w:p>
    <w:p w:rsidR="00F600C5" w:rsidRPr="00EC21B1" w:rsidRDefault="00466AE0" w:rsidP="00EC21B1">
      <w:pPr>
        <w:spacing w:line="360" w:lineRule="exact"/>
      </w:pPr>
      <w:r w:rsidRPr="00EC21B1">
        <w:t xml:space="preserve">Таким образом, доля детей дошкольного возраста (от 1 года), получающих услугу дошкольного образования в МДОО, от общего количества детей данного возраста, проживающих в муниципальном образовании, составила 89,9% (план 91%) и доля МДОО, имеющих лицензию на ведение образовательной деятельности составила 100% (100% от плана). </w:t>
      </w:r>
    </w:p>
    <w:p w:rsidR="00466AE0" w:rsidRPr="00EC21B1" w:rsidRDefault="00D660AA" w:rsidP="00EC21B1">
      <w:pPr>
        <w:spacing w:line="360" w:lineRule="exact"/>
      </w:pPr>
      <w:r w:rsidRPr="00EC21B1">
        <w:t>Подпрограмм</w:t>
      </w:r>
      <w:r w:rsidR="00466AE0" w:rsidRPr="00EC21B1">
        <w:t>а</w:t>
      </w:r>
      <w:r w:rsidRPr="00EC21B1">
        <w:t xml:space="preserve"> </w:t>
      </w:r>
      <w:r w:rsidR="00042AB4" w:rsidRPr="00EC21B1">
        <w:t>2</w:t>
      </w:r>
      <w:r w:rsidR="0086542F" w:rsidRPr="00EC21B1">
        <w:t xml:space="preserve"> «Начальное общее, основное общее и среднее общее образование»</w:t>
      </w:r>
      <w:r w:rsidR="00466AE0" w:rsidRPr="00EC21B1">
        <w:t xml:space="preserve">. </w:t>
      </w:r>
    </w:p>
    <w:p w:rsidR="00466AE0" w:rsidRPr="00EC21B1" w:rsidRDefault="00466AE0" w:rsidP="00EC21B1">
      <w:pPr>
        <w:spacing w:line="360" w:lineRule="exact"/>
      </w:pPr>
      <w:r w:rsidRPr="00EC21B1">
        <w:t>В  муниципальных общеобразовательных организациях обучалось 18 720 человек.</w:t>
      </w:r>
      <w:r w:rsidR="00DF2B39" w:rsidRPr="00EC21B1">
        <w:t xml:space="preserve"> Доля детей школьного возраста, обучающихся по программам начального общего, основного общего и среднего общего образования в МОО, от общего количества детей данного возраста в муниципальном образовании, составила  99,9%, (план – 99,8%).</w:t>
      </w:r>
    </w:p>
    <w:p w:rsidR="00466AE0" w:rsidRPr="00EC21B1" w:rsidRDefault="00466AE0" w:rsidP="00EC21B1">
      <w:pPr>
        <w:spacing w:line="360" w:lineRule="exact"/>
      </w:pPr>
      <w:r w:rsidRPr="00EC21B1">
        <w:t xml:space="preserve">Одним из главных показателей качества освоения общеобразовательных программ является единый государственный экзамен, который в 2019 году сдавали 715 выпускников. С ним справились 99,8% </w:t>
      </w:r>
      <w:proofErr w:type="gramStart"/>
      <w:r w:rsidRPr="00EC21B1">
        <w:t>сдававших</w:t>
      </w:r>
      <w:proofErr w:type="gramEnd"/>
      <w:r w:rsidRPr="00EC21B1">
        <w:t xml:space="preserve">, 2 выпускника </w:t>
      </w:r>
      <w:r w:rsidRPr="00EC21B1">
        <w:lastRenderedPageBreak/>
        <w:t>не получили аттестаты о среднем общем образовании</w:t>
      </w:r>
      <w:r w:rsidR="00DF2B39" w:rsidRPr="00EC21B1">
        <w:t xml:space="preserve">. </w:t>
      </w:r>
      <w:r w:rsidRPr="00EC21B1">
        <w:t xml:space="preserve">В 2019 году 6 выпускников показали высокие результаты сдачи ЕГЭ (100 баллов). </w:t>
      </w:r>
    </w:p>
    <w:p w:rsidR="00466AE0" w:rsidRPr="00EC21B1" w:rsidRDefault="00466AE0" w:rsidP="00EC21B1">
      <w:pPr>
        <w:spacing w:line="360" w:lineRule="exact"/>
      </w:pPr>
      <w:proofErr w:type="gramStart"/>
      <w:r w:rsidRPr="00EC21B1">
        <w:t xml:space="preserve">В 2019 году награждены медалями «За особые успехи в учении» 23 выпускника школ.  </w:t>
      </w:r>
      <w:proofErr w:type="gramEnd"/>
    </w:p>
    <w:p w:rsidR="00466AE0" w:rsidRPr="00EC21B1" w:rsidRDefault="00DF2B39" w:rsidP="00EC21B1">
      <w:pPr>
        <w:spacing w:line="360" w:lineRule="exact"/>
      </w:pPr>
      <w:r w:rsidRPr="00EC21B1">
        <w:t xml:space="preserve">Все школы имеют лицензию на ведение образовательной деятельности (100% от плана). 60,7% школ оснащены современными физкультурно-спортивными зонами, отвечающими современным требованиям,  на пришкольных территориях (100% от плана). </w:t>
      </w:r>
    </w:p>
    <w:p w:rsidR="00466AE0" w:rsidRPr="00EC21B1" w:rsidRDefault="00A47723" w:rsidP="00EC21B1">
      <w:pPr>
        <w:spacing w:line="360" w:lineRule="exact"/>
      </w:pPr>
      <w:r>
        <w:t>Д</w:t>
      </w:r>
      <w:r w:rsidR="00A75559" w:rsidRPr="00EC21B1">
        <w:t xml:space="preserve">ля организации комфортного и безопасного подвоза детей к месту учебы и обратно в 2019 году с </w:t>
      </w:r>
      <w:proofErr w:type="spellStart"/>
      <w:r w:rsidR="00A75559" w:rsidRPr="00EC21B1">
        <w:t>софинансированием</w:t>
      </w:r>
      <w:proofErr w:type="spellEnd"/>
      <w:r w:rsidR="00A75559" w:rsidRPr="00EC21B1">
        <w:t xml:space="preserve"> из краевого бюджета приобретено 3 школьных автобуса, которые осуществляют подвоз детей из </w:t>
      </w:r>
      <w:proofErr w:type="spellStart"/>
      <w:r w:rsidR="00A75559" w:rsidRPr="00EC21B1">
        <w:t>с</w:t>
      </w:r>
      <w:proofErr w:type="gramStart"/>
      <w:r w:rsidR="00A75559" w:rsidRPr="00EC21B1">
        <w:t>.П</w:t>
      </w:r>
      <w:proofErr w:type="gramEnd"/>
      <w:r w:rsidR="00A75559" w:rsidRPr="00EC21B1">
        <w:t>ыскор</w:t>
      </w:r>
      <w:proofErr w:type="spellEnd"/>
      <w:r w:rsidR="00A75559" w:rsidRPr="00EC21B1">
        <w:t>, с. Березовка и др. отдаленных территорий.</w:t>
      </w:r>
    </w:p>
    <w:p w:rsidR="00DF2B39" w:rsidRPr="00EC21B1" w:rsidRDefault="0086542F" w:rsidP="00EC21B1">
      <w:pPr>
        <w:spacing w:line="360" w:lineRule="exact"/>
      </w:pPr>
      <w:r w:rsidRPr="00EC21B1">
        <w:t>Подпрограмм</w:t>
      </w:r>
      <w:r w:rsidR="00DF2B39" w:rsidRPr="00EC21B1">
        <w:t>а</w:t>
      </w:r>
      <w:r w:rsidRPr="00EC21B1">
        <w:t xml:space="preserve"> </w:t>
      </w:r>
      <w:r w:rsidR="00042AB4" w:rsidRPr="00EC21B1">
        <w:t xml:space="preserve"> 3 </w:t>
      </w:r>
      <w:r w:rsidRPr="00EC21B1">
        <w:t>«Дополнительное образование детей»</w:t>
      </w:r>
      <w:r w:rsidR="00DF2B39" w:rsidRPr="00EC21B1">
        <w:t>.</w:t>
      </w:r>
    </w:p>
    <w:p w:rsidR="00DF2B39" w:rsidRPr="00EC21B1" w:rsidRDefault="00DF2B39" w:rsidP="00EC21B1">
      <w:pPr>
        <w:spacing w:line="360" w:lineRule="exact"/>
      </w:pPr>
      <w:r w:rsidRPr="00EC21B1">
        <w:t xml:space="preserve">В 2019 году реализовывались дополнительные общеобразовательные </w:t>
      </w:r>
      <w:proofErr w:type="spellStart"/>
      <w:r w:rsidRPr="00EC21B1">
        <w:t>общеразвивающие</w:t>
      </w:r>
      <w:proofErr w:type="spellEnd"/>
      <w:r w:rsidRPr="00EC21B1">
        <w:t xml:space="preserve"> программы по 6 направлениям: </w:t>
      </w:r>
      <w:proofErr w:type="gramStart"/>
      <w:r w:rsidRPr="00EC21B1">
        <w:t>естественнона</w:t>
      </w:r>
      <w:r w:rsidR="00EC21B1">
        <w:t>учное</w:t>
      </w:r>
      <w:proofErr w:type="gramEnd"/>
      <w:r w:rsidR="00EC21B1">
        <w:t xml:space="preserve">, физкультурно-спортивное, </w:t>
      </w:r>
      <w:r w:rsidRPr="00EC21B1">
        <w:t>туристско-краеведческое, социально-педагогическое, техническое, художественное.</w:t>
      </w:r>
    </w:p>
    <w:p w:rsidR="00DF2B39" w:rsidRPr="00EC21B1" w:rsidRDefault="00DF2B39" w:rsidP="00EC21B1">
      <w:pPr>
        <w:spacing w:line="360" w:lineRule="exact"/>
      </w:pPr>
      <w:r w:rsidRPr="00EC21B1">
        <w:t>В учреждениях дополнительного образования обучалось 10 182 ребенка</w:t>
      </w:r>
      <w:r w:rsidR="009B67DD">
        <w:t>.</w:t>
      </w:r>
      <w:r w:rsidRPr="00EC21B1">
        <w:t xml:space="preserve"> Показатель по доле услуг, оказываемых МОДО, в расчете на 1 ребенка от 7 до 18 лет</w:t>
      </w:r>
      <w:r w:rsidR="002A14DD" w:rsidRPr="00EC21B1">
        <w:t>, составил 0,67</w:t>
      </w:r>
      <w:r w:rsidR="009B67DD">
        <w:t>%</w:t>
      </w:r>
      <w:r w:rsidR="002A14DD" w:rsidRPr="00EC21B1">
        <w:t xml:space="preserve"> при плане 0,6</w:t>
      </w:r>
      <w:r w:rsidR="009B67DD">
        <w:t>%</w:t>
      </w:r>
      <w:r w:rsidR="002A14DD" w:rsidRPr="00EC21B1">
        <w:t>.</w:t>
      </w:r>
    </w:p>
    <w:p w:rsidR="00DF2B39" w:rsidRPr="00EC21B1" w:rsidRDefault="00DF2B39" w:rsidP="00EC21B1">
      <w:pPr>
        <w:spacing w:line="360" w:lineRule="exact"/>
      </w:pPr>
      <w:r w:rsidRPr="00EC21B1">
        <w:t xml:space="preserve">Системная и эффективная работа системы образования </w:t>
      </w:r>
      <w:r w:rsidR="009B67DD">
        <w:t>муниципалитета</w:t>
      </w:r>
      <w:r w:rsidRPr="00EC21B1">
        <w:t xml:space="preserve"> в сфере патриотического воспитания детей и молодежи позволяет четвертый год подряд занимать 1 место в крае по результатам краевого мониторинга муниципальных образований Пермского края в 2019 году.</w:t>
      </w:r>
    </w:p>
    <w:p w:rsidR="00DF2B39" w:rsidRPr="00EC21B1" w:rsidRDefault="00DF2B39" w:rsidP="00EC21B1">
      <w:pPr>
        <w:spacing w:line="360" w:lineRule="exact"/>
      </w:pPr>
      <w:r w:rsidRPr="00EC21B1">
        <w:t>Среди наиболее значимых результатов патриотического воспитания обучающихся: 1 место во всероссийском патриотическом конкурсе «Сыны и дочери Отечества», 1 место во всероссийском конкурсе «Что такое подвиг», 1,2 места во всероссийском героико-патриотическом фестивале творчества «Звезда спасения».</w:t>
      </w:r>
    </w:p>
    <w:p w:rsidR="00DF2B39" w:rsidRPr="00EC21B1" w:rsidRDefault="00DF2B39" w:rsidP="00EC21B1">
      <w:pPr>
        <w:spacing w:line="360" w:lineRule="exact"/>
      </w:pPr>
      <w:r w:rsidRPr="00EC21B1">
        <w:t>Высокая результативность участия в конкурсных мероприятиях позволила увеличить количество номинантов на краевую награду. Знак отличия «Гордость Пермского края» и премии губернатора Пермского края в 2019 году вручены 55 обучающимся и выпускникам, в том числе в номинациях: «Интеллект» - 12, «Физическая культура и спорт» - 25, «Культура и искусство» - 7, «Общественная деятельность» - 6. Премия главы города Березники ежегодно присуждается 10 лучшим школьникам. Премии Министерства образования Пермского края удостоились 2 человека (ДШИ).</w:t>
      </w:r>
    </w:p>
    <w:p w:rsidR="00DF2B39" w:rsidRPr="00EC21B1" w:rsidRDefault="00DF2B39" w:rsidP="00EC21B1">
      <w:pPr>
        <w:spacing w:line="360" w:lineRule="exact"/>
      </w:pPr>
      <w:r w:rsidRPr="00EC21B1">
        <w:t xml:space="preserve">Все учреждения дополнительного образования имеют лицензию на ведение образовательной деятельности (100% от плана). </w:t>
      </w:r>
      <w:r w:rsidR="00D660AA" w:rsidRPr="00EC21B1">
        <w:t xml:space="preserve"> </w:t>
      </w:r>
    </w:p>
    <w:p w:rsidR="001C607C" w:rsidRPr="00EC21B1" w:rsidRDefault="0086542F" w:rsidP="00EC21B1">
      <w:pPr>
        <w:spacing w:line="360" w:lineRule="exact"/>
      </w:pPr>
      <w:r w:rsidRPr="00EC21B1">
        <w:t>Подпрограмм</w:t>
      </w:r>
      <w:r w:rsidR="001C607C" w:rsidRPr="00EC21B1">
        <w:t>а</w:t>
      </w:r>
      <w:r w:rsidRPr="00EC21B1">
        <w:t xml:space="preserve"> </w:t>
      </w:r>
      <w:r w:rsidR="00042AB4" w:rsidRPr="00EC21B1">
        <w:t xml:space="preserve">4 </w:t>
      </w:r>
      <w:r w:rsidRPr="00EC21B1">
        <w:t>«Оздоровление, занятость и отдых детей»</w:t>
      </w:r>
      <w:r w:rsidR="001C607C" w:rsidRPr="00EC21B1">
        <w:t>.</w:t>
      </w:r>
    </w:p>
    <w:p w:rsidR="001C607C" w:rsidRPr="00EC21B1" w:rsidRDefault="001C607C" w:rsidP="00EC21B1">
      <w:pPr>
        <w:spacing w:line="360" w:lineRule="exact"/>
      </w:pPr>
      <w:r w:rsidRPr="00EC21B1">
        <w:t xml:space="preserve">Традиционно в 2019 году была организована и проведена летняя оздоровительная кампания, в которой порядка 16 тысяч детей и подростков были заняты в различных организованных формах отдыха, оздоровления и </w:t>
      </w:r>
      <w:r w:rsidRPr="00EC21B1">
        <w:lastRenderedPageBreak/>
        <w:t xml:space="preserve">занятости. В лагерях с дневным пребыванием  оздоровились 4 889 детей, 502 ребенка отдохнули и оздоровились в лагерях досуга и отдыха. Впервые в 2019 году были организованы разновозрастные отряды с общим охватом 2 843 чел. </w:t>
      </w:r>
      <w:r w:rsidR="009B67DD">
        <w:t>П</w:t>
      </w:r>
      <w:r w:rsidRPr="00EC21B1">
        <w:t xml:space="preserve">оказатель  по доле обучающихся в муниципальных образовательных учреждениях (воспитанников детских садов и муниципальных учреждений дополнительного образования), охваченных оздоровлением, отдыхом и занятостью во внеурочное время в 2019 году </w:t>
      </w:r>
      <w:r w:rsidR="009B67DD">
        <w:t>составил 43,3% при плане 30%</w:t>
      </w:r>
      <w:r w:rsidRPr="00EC21B1">
        <w:t xml:space="preserve">. </w:t>
      </w:r>
    </w:p>
    <w:p w:rsidR="001C607C" w:rsidRPr="00EC21B1" w:rsidRDefault="001C607C" w:rsidP="00EC21B1">
      <w:pPr>
        <w:spacing w:line="360" w:lineRule="exact"/>
      </w:pPr>
      <w:r w:rsidRPr="00EC21B1">
        <w:t>За 3 смены в загородном оздоровительном лагере «Дру</w:t>
      </w:r>
      <w:r w:rsidR="002A14DD" w:rsidRPr="00EC21B1">
        <w:t xml:space="preserve">жба» отдохнули более 890 детей </w:t>
      </w:r>
      <w:r w:rsidRPr="00EC21B1">
        <w:t xml:space="preserve">(факт 100%, план – 95%). В 2019 году МАУ ЗЛООД «Дружба» вошло в число лучших 5 </w:t>
      </w:r>
      <w:proofErr w:type="spellStart"/>
      <w:proofErr w:type="gramStart"/>
      <w:r w:rsidRPr="00EC21B1">
        <w:t>топ-лагерей</w:t>
      </w:r>
      <w:proofErr w:type="spellEnd"/>
      <w:proofErr w:type="gramEnd"/>
      <w:r w:rsidRPr="00EC21B1">
        <w:t xml:space="preserve"> Пермского края. </w:t>
      </w:r>
    </w:p>
    <w:p w:rsidR="001C607C" w:rsidRPr="00EC21B1" w:rsidRDefault="001C607C" w:rsidP="00EC21B1">
      <w:pPr>
        <w:spacing w:line="360" w:lineRule="exact"/>
      </w:pPr>
      <w:r w:rsidRPr="00EC21B1">
        <w:t xml:space="preserve">Для более 1 500 детей приоритетных категорий (детей из малоимущих семей, семей в социально-опасном положении, детей «группы риска», детей-инвалидов) было предусмотрено бесплатное оздоровление, занятость и отдых во всех формах оздоровления: лагерях с дневным пребыванием, лагерях досуга и отдыха, разновозрастных отрядах, туристических походах. </w:t>
      </w:r>
    </w:p>
    <w:p w:rsidR="001C607C" w:rsidRPr="00EC21B1" w:rsidRDefault="006D6034" w:rsidP="00EC21B1">
      <w:pPr>
        <w:spacing w:line="360" w:lineRule="exact"/>
      </w:pPr>
      <w:r w:rsidRPr="00EC21B1">
        <w:t>Подпрограмм</w:t>
      </w:r>
      <w:r w:rsidR="001C607C" w:rsidRPr="00EC21B1">
        <w:t>а</w:t>
      </w:r>
      <w:r w:rsidR="0086542F" w:rsidRPr="00EC21B1">
        <w:t xml:space="preserve"> </w:t>
      </w:r>
      <w:r w:rsidR="00042AB4" w:rsidRPr="00EC21B1">
        <w:t xml:space="preserve">5 </w:t>
      </w:r>
      <w:r w:rsidR="0086542F" w:rsidRPr="00EC21B1">
        <w:t>«Индивидуализация образования»</w:t>
      </w:r>
      <w:r w:rsidR="001C607C" w:rsidRPr="00EC21B1">
        <w:t xml:space="preserve">. </w:t>
      </w:r>
    </w:p>
    <w:p w:rsidR="002A14DD" w:rsidRPr="00EC21B1" w:rsidRDefault="002A14DD" w:rsidP="00EC21B1">
      <w:pPr>
        <w:spacing w:line="360" w:lineRule="exact"/>
      </w:pPr>
      <w:r w:rsidRPr="00EC21B1">
        <w:t xml:space="preserve">С целью создания условий, способствующих индивидуализации образовательного процесса, выявления одаренных детей, ежегодно проводится Всероссийская олимпиада школьников по 20 учебным предметам. В 2019 году в региональном этапе олимпиады участвовали 114 учащихся, из них победителями и призерами стали 32 человека. В заключительном (федеральном) этапе </w:t>
      </w:r>
      <w:r w:rsidR="009B67DD">
        <w:t xml:space="preserve">призерами и победителями стали </w:t>
      </w:r>
      <w:r w:rsidRPr="00EC21B1">
        <w:t>3 учащихся.</w:t>
      </w:r>
    </w:p>
    <w:p w:rsidR="002A14DD" w:rsidRPr="00EC21B1" w:rsidRDefault="002A14DD" w:rsidP="00EC21B1">
      <w:pPr>
        <w:spacing w:line="360" w:lineRule="exact"/>
      </w:pPr>
      <w:r w:rsidRPr="00EC21B1">
        <w:t xml:space="preserve">В краевых, окружных, всероссийских и международных конкурсах, соревнованиях, фестивалях, выставках приняли участие 2 104 воспитанника учреждений дополнительного образования, из них 1 187 обучающихся стали победителями и призерами.  С учетом участников и победителей конкурсных мероприятий муниципального уровня обще количество участников составило </w:t>
      </w:r>
      <w:r w:rsidR="009B67DD">
        <w:t xml:space="preserve">  </w:t>
      </w:r>
      <w:r w:rsidRPr="00EC21B1">
        <w:t xml:space="preserve">3 201 чел., победителей и призеров – 1 437 человек. </w:t>
      </w:r>
    </w:p>
    <w:p w:rsidR="001C607C" w:rsidRPr="00EC21B1" w:rsidRDefault="002A14DD" w:rsidP="00EC21B1">
      <w:pPr>
        <w:spacing w:line="360" w:lineRule="exact"/>
      </w:pPr>
      <w:r w:rsidRPr="00EC21B1">
        <w:t xml:space="preserve">Удельный вес численности обучающихся (воспитанников), участвующих в олимпиадах и конкурсах различного уровня, составил 49,7% при плане 48%, уровень доступности услуг </w:t>
      </w:r>
      <w:proofErr w:type="spellStart"/>
      <w:r w:rsidRPr="00EC21B1">
        <w:t>психолого-медико-педагогического</w:t>
      </w:r>
      <w:proofErr w:type="spellEnd"/>
      <w:r w:rsidRPr="00EC21B1">
        <w:t xml:space="preserve"> консультирования и психолого-педагогической помощи </w:t>
      </w:r>
      <w:proofErr w:type="gramStart"/>
      <w:r w:rsidRPr="00EC21B1">
        <w:t>для</w:t>
      </w:r>
      <w:proofErr w:type="gramEnd"/>
      <w:r w:rsidRPr="00EC21B1">
        <w:t xml:space="preserve"> нуждающихся (обратившихся)</w:t>
      </w:r>
      <w:r w:rsidR="009B67DD">
        <w:t>,</w:t>
      </w:r>
      <w:r w:rsidRPr="00EC21B1">
        <w:t xml:space="preserve"> составил 100% (100% от плана).  </w:t>
      </w:r>
    </w:p>
    <w:p w:rsidR="002A14DD" w:rsidRPr="00EC21B1" w:rsidRDefault="0086542F" w:rsidP="00EC21B1">
      <w:pPr>
        <w:spacing w:line="360" w:lineRule="exact"/>
      </w:pPr>
      <w:r w:rsidRPr="00EC21B1">
        <w:t>Подпрограмм</w:t>
      </w:r>
      <w:r w:rsidR="002A14DD" w:rsidRPr="00EC21B1">
        <w:t>а</w:t>
      </w:r>
      <w:r w:rsidR="00042AB4" w:rsidRPr="00EC21B1">
        <w:t xml:space="preserve"> 6</w:t>
      </w:r>
      <w:r w:rsidRPr="00EC21B1">
        <w:t xml:space="preserve"> «Муниципальная система управления образованием»</w:t>
      </w:r>
      <w:r w:rsidR="002A14DD" w:rsidRPr="00EC21B1">
        <w:t xml:space="preserve">. </w:t>
      </w:r>
    </w:p>
    <w:p w:rsidR="002A14DD" w:rsidRPr="00EC21B1" w:rsidRDefault="002A14DD" w:rsidP="00EC21B1">
      <w:pPr>
        <w:spacing w:line="360" w:lineRule="exact"/>
      </w:pPr>
      <w:r w:rsidRPr="00EC21B1">
        <w:t xml:space="preserve">Работа по повышению квалификации в отчетном году строилась на основе профессиональных потребностей педагогических и руководящих работников, на основе диагностики уровня </w:t>
      </w:r>
      <w:proofErr w:type="spellStart"/>
      <w:r w:rsidRPr="00EC21B1">
        <w:t>сформированности</w:t>
      </w:r>
      <w:proofErr w:type="spellEnd"/>
      <w:r w:rsidRPr="00EC21B1">
        <w:t xml:space="preserve"> профессиональных компетенций, а также в соответствии с целями образовательных организаций. </w:t>
      </w:r>
    </w:p>
    <w:p w:rsidR="002A14DD" w:rsidRPr="00EC21B1" w:rsidRDefault="002A14DD" w:rsidP="00EC21B1">
      <w:pPr>
        <w:spacing w:line="360" w:lineRule="exact"/>
      </w:pPr>
      <w:r w:rsidRPr="00EC21B1">
        <w:t>В течение 2019 года повысили квалификацию 1 409 педагогов</w:t>
      </w:r>
      <w:r w:rsidR="00A75559" w:rsidRPr="00EC21B1">
        <w:t xml:space="preserve">. </w:t>
      </w:r>
      <w:r w:rsidRPr="00EC21B1">
        <w:t xml:space="preserve">Сюда вошли руководители и педагоги дошкольных и общеобразовательных организаций, учреждений дополнительного образования. Основной формой повышения квалификации являются курсы повышения квалификации. Помимо </w:t>
      </w:r>
      <w:r w:rsidRPr="00EC21B1">
        <w:lastRenderedPageBreak/>
        <w:t xml:space="preserve">курсовой подготовки востребованными оказались такие формы повышения квалификации, как </w:t>
      </w:r>
      <w:proofErr w:type="spellStart"/>
      <w:r w:rsidRPr="00EC21B1">
        <w:t>вебинары</w:t>
      </w:r>
      <w:proofErr w:type="spellEnd"/>
      <w:r w:rsidRPr="00EC21B1">
        <w:t>, семинары, научно-практические конференции и конкурсы профессионального мастерства.</w:t>
      </w:r>
    </w:p>
    <w:p w:rsidR="00A75559" w:rsidRPr="00EC21B1" w:rsidRDefault="00A75559" w:rsidP="00EC21B1">
      <w:pPr>
        <w:spacing w:line="360" w:lineRule="exact"/>
      </w:pPr>
      <w:r w:rsidRPr="00EC21B1">
        <w:t xml:space="preserve">В различных конкурсах профессионального мастерства различного уровня призерами и победителями стали 12 педагогов. </w:t>
      </w:r>
    </w:p>
    <w:p w:rsidR="002A14DD" w:rsidRPr="00EC21B1" w:rsidRDefault="002A14DD" w:rsidP="00EC21B1">
      <w:pPr>
        <w:spacing w:line="360" w:lineRule="exact"/>
      </w:pPr>
      <w:r w:rsidRPr="00EC21B1">
        <w:t xml:space="preserve">2019 год ознаменовался обновлением конкурсного движения на муниципальном уровне. Впервые был проведен новый конкурс профессионального мастерства «Паруса успеха – 2019». Победители и призёры конкурса стали кандидатами в сборную муниципалитета для подготовки к участию в краевом этапе Всероссийского конкурса «Учитель года – 2020». </w:t>
      </w:r>
    </w:p>
    <w:p w:rsidR="002A14DD" w:rsidRPr="00EC21B1" w:rsidRDefault="002A14DD" w:rsidP="00EC21B1">
      <w:pPr>
        <w:spacing w:line="360" w:lineRule="exact"/>
      </w:pPr>
      <w:r w:rsidRPr="00EC21B1">
        <w:t xml:space="preserve">Образовательные организации принимают активное участие в проектно-инновационной деятельности (краевые </w:t>
      </w:r>
      <w:proofErr w:type="spellStart"/>
      <w:r w:rsidRPr="00EC21B1">
        <w:t>апробационные</w:t>
      </w:r>
      <w:proofErr w:type="spellEnd"/>
      <w:r w:rsidRPr="00EC21B1">
        <w:t xml:space="preserve"> площадки, Центр инновационного опыта Университетского округа ПГГПУ, </w:t>
      </w:r>
      <w:proofErr w:type="spellStart"/>
      <w:r w:rsidRPr="00EC21B1">
        <w:t>Университетско-школьный</w:t>
      </w:r>
      <w:proofErr w:type="spellEnd"/>
      <w:r w:rsidRPr="00EC21B1">
        <w:t xml:space="preserve"> кластер НИУ ВШЭ, краевые экспериментальные, рабочие и стажёрские площадки, краевые проекты).</w:t>
      </w:r>
    </w:p>
    <w:p w:rsidR="002A14DD" w:rsidRPr="00EC21B1" w:rsidRDefault="00A75559" w:rsidP="00EC21B1">
      <w:pPr>
        <w:spacing w:line="360" w:lineRule="exact"/>
      </w:pPr>
      <w:r w:rsidRPr="00EC21B1">
        <w:t>Всего доля работников МОО, своевременно повысивших свою квалификацию через курсовую подготовку</w:t>
      </w:r>
      <w:r w:rsidR="00BE678F" w:rsidRPr="00EC21B1">
        <w:t>, составила</w:t>
      </w:r>
      <w:r w:rsidRPr="00EC21B1">
        <w:t xml:space="preserve"> 86,8% при плане 85%., доля педагогических работников, </w:t>
      </w:r>
      <w:r w:rsidR="00BE678F" w:rsidRPr="00EC21B1">
        <w:t>обобщивших</w:t>
      </w:r>
      <w:r w:rsidRPr="00EC21B1">
        <w:t xml:space="preserve"> опыт </w:t>
      </w:r>
      <w:r w:rsidR="009B67DD">
        <w:t>своей</w:t>
      </w:r>
      <w:r w:rsidRPr="00EC21B1">
        <w:t xml:space="preserve"> работы</w:t>
      </w:r>
      <w:r w:rsidR="009B67DD">
        <w:t>,</w:t>
      </w:r>
      <w:r w:rsidRPr="00EC21B1">
        <w:t xml:space="preserve"> состав</w:t>
      </w:r>
      <w:r w:rsidR="00BE678F" w:rsidRPr="00EC21B1">
        <w:t>и</w:t>
      </w:r>
      <w:r w:rsidRPr="00EC21B1">
        <w:t xml:space="preserve">ла 12,7% при плане 6%. </w:t>
      </w:r>
    </w:p>
    <w:p w:rsidR="002E039E" w:rsidRPr="00EC21B1" w:rsidRDefault="00C9325D" w:rsidP="00EC21B1">
      <w:pPr>
        <w:spacing w:line="360" w:lineRule="exact"/>
      </w:pPr>
      <w:r w:rsidRPr="00EC21B1">
        <w:t>Эффективность реализации муниципальной пр</w:t>
      </w:r>
      <w:r w:rsidR="002E039E" w:rsidRPr="00EC21B1">
        <w:t xml:space="preserve">ограммы </w:t>
      </w:r>
      <w:r w:rsidR="00E5716A" w:rsidRPr="00EC21B1">
        <w:t>составила 1,05, что соответствует высокой эффективности реализации.</w:t>
      </w:r>
    </w:p>
    <w:p w:rsidR="00E36622" w:rsidRPr="00EC21B1" w:rsidRDefault="00E36622" w:rsidP="00EC21B1">
      <w:pPr>
        <w:spacing w:line="360" w:lineRule="exact"/>
      </w:pPr>
    </w:p>
    <w:p w:rsidR="006F2147" w:rsidRPr="00EC21B1" w:rsidRDefault="006F2147" w:rsidP="00EC21B1">
      <w:pPr>
        <w:spacing w:line="360" w:lineRule="exact"/>
      </w:pPr>
      <w:r w:rsidRPr="00EC21B1">
        <w:t xml:space="preserve">Муниципальная программа </w:t>
      </w:r>
      <w:r w:rsidRPr="00EC21B1">
        <w:rPr>
          <w:b/>
        </w:rPr>
        <w:t>«Привлечение педагогических кадров»</w:t>
      </w:r>
      <w:r w:rsidRPr="00EC21B1">
        <w:t xml:space="preserve"> утверждена постановлением администрации города 11.03.2019 № 641. </w:t>
      </w:r>
    </w:p>
    <w:p w:rsidR="00100C56" w:rsidRPr="00EC21B1" w:rsidRDefault="00100C56" w:rsidP="00EC21B1">
      <w:pPr>
        <w:spacing w:line="360" w:lineRule="exact"/>
      </w:pPr>
      <w:r w:rsidRPr="00EC21B1">
        <w:t>На реализацию Программы в 2019 году предусмотрен</w:t>
      </w:r>
      <w:r w:rsidR="00EB183C" w:rsidRPr="00EC21B1">
        <w:t>о</w:t>
      </w:r>
      <w:r w:rsidRPr="00EC21B1">
        <w:t xml:space="preserve">  10 000 тыс.</w:t>
      </w:r>
      <w:r w:rsidR="003C14E3" w:rsidRPr="00EC21B1">
        <w:t xml:space="preserve"> </w:t>
      </w:r>
      <w:r w:rsidRPr="00EC21B1">
        <w:t>руб., фактически освоен</w:t>
      </w:r>
      <w:r w:rsidR="00EB183C" w:rsidRPr="00EC21B1">
        <w:t>о</w:t>
      </w:r>
      <w:r w:rsidRPr="00EC21B1">
        <w:t xml:space="preserve"> 8 000 тыс.</w:t>
      </w:r>
      <w:r w:rsidR="00BE678F" w:rsidRPr="00EC21B1">
        <w:t xml:space="preserve"> </w:t>
      </w:r>
      <w:r w:rsidRPr="00EC21B1">
        <w:t xml:space="preserve">руб., процент освоения </w:t>
      </w:r>
      <w:r w:rsidR="00EB183C" w:rsidRPr="00EC21B1">
        <w:t xml:space="preserve">составил </w:t>
      </w:r>
      <w:r w:rsidRPr="00EC21B1">
        <w:t xml:space="preserve">80%.  </w:t>
      </w:r>
      <w:r w:rsidR="00EB183C" w:rsidRPr="00EC21B1">
        <w:t>Отклонение фактического исполнения программы от планового в денежном выражении связано</w:t>
      </w:r>
      <w:r w:rsidRPr="00EC21B1">
        <w:t xml:space="preserve"> </w:t>
      </w:r>
      <w:r w:rsidR="00EB183C" w:rsidRPr="00EC21B1">
        <w:t xml:space="preserve">с необходимостью отказа </w:t>
      </w:r>
      <w:r w:rsidR="00734A49" w:rsidRPr="00EC21B1">
        <w:t>претендентам</w:t>
      </w:r>
      <w:r w:rsidR="00EB183C" w:rsidRPr="00EC21B1">
        <w:t xml:space="preserve"> на участие в программе</w:t>
      </w:r>
      <w:r w:rsidR="00734A49" w:rsidRPr="00EC21B1">
        <w:t xml:space="preserve"> по причине  не соответствия</w:t>
      </w:r>
      <w:r w:rsidRPr="00EC21B1">
        <w:t xml:space="preserve"> </w:t>
      </w:r>
      <w:r w:rsidR="00734A49" w:rsidRPr="00EC21B1">
        <w:t xml:space="preserve"> предоставленных документов условиям конкурсного отбора</w:t>
      </w:r>
      <w:r w:rsidRPr="00EC21B1">
        <w:t>.</w:t>
      </w:r>
    </w:p>
    <w:p w:rsidR="003C14E3" w:rsidRPr="00EC21B1" w:rsidRDefault="000351A0" w:rsidP="00EC21B1">
      <w:pPr>
        <w:spacing w:line="360" w:lineRule="exact"/>
      </w:pPr>
      <w:r w:rsidRPr="00EC21B1">
        <w:t>Целью программы является повышение доступности и  качества предоставления образовательных услуг в сфере   начального, основного и среднего общего образования</w:t>
      </w:r>
      <w:r w:rsidR="00100C56" w:rsidRPr="00EC21B1">
        <w:t xml:space="preserve">. </w:t>
      </w:r>
    </w:p>
    <w:p w:rsidR="00100C56" w:rsidRPr="00EC21B1" w:rsidRDefault="00EB183C" w:rsidP="00EC21B1">
      <w:pPr>
        <w:spacing w:line="360" w:lineRule="exact"/>
      </w:pPr>
      <w:r w:rsidRPr="00EC21B1">
        <w:t>Достижение</w:t>
      </w:r>
      <w:r w:rsidR="003C14E3" w:rsidRPr="00EC21B1">
        <w:t xml:space="preserve"> цели программы характеризуется </w:t>
      </w:r>
      <w:r w:rsidR="00E73668" w:rsidRPr="00EC21B1">
        <w:t>количество</w:t>
      </w:r>
      <w:r w:rsidRPr="00EC21B1">
        <w:t>м</w:t>
      </w:r>
      <w:r w:rsidR="00E73668" w:rsidRPr="00EC21B1">
        <w:t xml:space="preserve"> привлечённых педагогических работников наиболее востребованных специальностей, трудоустроенных в муниципальные   общеобразовательные организации</w:t>
      </w:r>
      <w:r w:rsidRPr="00EC21B1">
        <w:t xml:space="preserve">, которое по итогам реализации программы за 2019 год </w:t>
      </w:r>
      <w:r w:rsidR="00E73668" w:rsidRPr="00EC21B1">
        <w:t xml:space="preserve"> составил</w:t>
      </w:r>
      <w:r w:rsidRPr="00EC21B1">
        <w:t xml:space="preserve">о </w:t>
      </w:r>
      <w:r w:rsidR="00E73668" w:rsidRPr="00EC21B1">
        <w:t xml:space="preserve"> 8</w:t>
      </w:r>
      <w:r w:rsidR="0028461D" w:rsidRPr="00EC21B1">
        <w:t xml:space="preserve"> </w:t>
      </w:r>
      <w:r w:rsidR="00E73668" w:rsidRPr="00EC21B1">
        <w:t xml:space="preserve">человек при плановом значении </w:t>
      </w:r>
      <w:r w:rsidR="00EC57BA" w:rsidRPr="00EC21B1">
        <w:t>10</w:t>
      </w:r>
      <w:r w:rsidR="00100C56" w:rsidRPr="00EC21B1">
        <w:t>.</w:t>
      </w:r>
      <w:r w:rsidRPr="00EC21B1">
        <w:t xml:space="preserve"> Причины невыполнения планового показателя указаны выше. </w:t>
      </w:r>
    </w:p>
    <w:p w:rsidR="00BE678F" w:rsidRPr="00EC21B1" w:rsidRDefault="006F2147" w:rsidP="00EC21B1">
      <w:pPr>
        <w:spacing w:line="360" w:lineRule="exact"/>
      </w:pPr>
      <w:r w:rsidRPr="00EC21B1">
        <w:t xml:space="preserve">Подпрограмма </w:t>
      </w:r>
      <w:r w:rsidR="00EB183C" w:rsidRPr="00EC21B1">
        <w:t>1</w:t>
      </w:r>
      <w:r w:rsidRPr="00EC21B1">
        <w:t xml:space="preserve"> «Создание благоприятных условий для привлечения педагогических работников наиболее востребованных специальностей в муниципальные общеобразовательные организации города Березники».</w:t>
      </w:r>
      <w:r w:rsidR="00EC57BA" w:rsidRPr="00EC21B1">
        <w:t xml:space="preserve"> </w:t>
      </w:r>
    </w:p>
    <w:p w:rsidR="00BE678F" w:rsidRPr="00EC21B1" w:rsidRDefault="00BE678F" w:rsidP="00EC21B1">
      <w:pPr>
        <w:spacing w:line="360" w:lineRule="exact"/>
      </w:pPr>
      <w:r w:rsidRPr="00EC21B1">
        <w:lastRenderedPageBreak/>
        <w:t xml:space="preserve">В 2019 году в общеобразовательных учреждениях приступили к работе 8 педагогов: </w:t>
      </w:r>
    </w:p>
    <w:p w:rsidR="00BE678F" w:rsidRPr="00EC21B1" w:rsidRDefault="00BE678F" w:rsidP="00EC21B1">
      <w:pPr>
        <w:spacing w:line="360" w:lineRule="exact"/>
      </w:pPr>
      <w:r w:rsidRPr="00EC21B1">
        <w:t>4 учителя по математике,</w:t>
      </w:r>
    </w:p>
    <w:p w:rsidR="00BE678F" w:rsidRPr="00EC21B1" w:rsidRDefault="00BE678F" w:rsidP="00EC21B1">
      <w:pPr>
        <w:spacing w:line="360" w:lineRule="exact"/>
      </w:pPr>
      <w:r w:rsidRPr="00EC21B1">
        <w:t>2 учителя начальных классов,</w:t>
      </w:r>
    </w:p>
    <w:p w:rsidR="00BE678F" w:rsidRPr="00EC21B1" w:rsidRDefault="00BE678F" w:rsidP="00EC21B1">
      <w:pPr>
        <w:spacing w:line="360" w:lineRule="exact"/>
      </w:pPr>
      <w:r w:rsidRPr="00EC21B1">
        <w:t>1 учитель по русскому языку и литературе,</w:t>
      </w:r>
    </w:p>
    <w:p w:rsidR="00BE678F" w:rsidRPr="00EC21B1" w:rsidRDefault="00BE678F" w:rsidP="00EC21B1">
      <w:pPr>
        <w:spacing w:line="360" w:lineRule="exact"/>
      </w:pPr>
      <w:r w:rsidRPr="00EC21B1">
        <w:t xml:space="preserve">1 учитель по английскому языку. </w:t>
      </w:r>
    </w:p>
    <w:p w:rsidR="006F2147" w:rsidRPr="00EC21B1" w:rsidRDefault="00BE678F" w:rsidP="00EC21B1">
      <w:pPr>
        <w:spacing w:line="360" w:lineRule="exact"/>
      </w:pPr>
      <w:r w:rsidRPr="00EC21B1">
        <w:t>К</w:t>
      </w:r>
      <w:r w:rsidR="0028461D" w:rsidRPr="00EC21B1">
        <w:t>оличество «закрытых»  вакансий  педагогических работников наиболее востребованных  специальностей в муниципальных общеобразовательных организациях состав</w:t>
      </w:r>
      <w:r w:rsidRPr="00EC21B1">
        <w:t>ило</w:t>
      </w:r>
      <w:r w:rsidR="0028461D" w:rsidRPr="00EC21B1">
        <w:t xml:space="preserve"> 8 человек (план – 10).</w:t>
      </w:r>
    </w:p>
    <w:p w:rsidR="002E039E" w:rsidRDefault="00D377BA" w:rsidP="00EC21B1">
      <w:pPr>
        <w:spacing w:line="360" w:lineRule="exact"/>
      </w:pPr>
      <w:r w:rsidRPr="00EC21B1">
        <w:t xml:space="preserve">Эффективность реализации муниципальной программы </w:t>
      </w:r>
      <w:r w:rsidR="00E5716A" w:rsidRPr="00EC21B1">
        <w:t xml:space="preserve">составила 0,9, что соответствует высокой эффективности реализации. </w:t>
      </w:r>
    </w:p>
    <w:p w:rsidR="00C82898" w:rsidRPr="00EC21B1" w:rsidRDefault="00C82898" w:rsidP="00EC21B1">
      <w:pPr>
        <w:spacing w:line="360" w:lineRule="exact"/>
      </w:pPr>
    </w:p>
    <w:p w:rsidR="0086542F" w:rsidRPr="00EC21B1" w:rsidRDefault="009E2F5C" w:rsidP="00EC21B1">
      <w:pPr>
        <w:spacing w:line="360" w:lineRule="exact"/>
      </w:pPr>
      <w:r w:rsidRPr="00EC21B1">
        <w:t>Основные результаты реализации Программы</w:t>
      </w:r>
      <w:r w:rsidRPr="00EC21B1">
        <w:rPr>
          <w:i/>
        </w:rPr>
        <w:t xml:space="preserve"> </w:t>
      </w:r>
      <w:r w:rsidR="0086542F" w:rsidRPr="00EC21B1">
        <w:rPr>
          <w:b/>
        </w:rPr>
        <w:t>«Развитие сферы моло</w:t>
      </w:r>
      <w:r w:rsidR="002E039E" w:rsidRPr="00EC21B1">
        <w:rPr>
          <w:b/>
        </w:rPr>
        <w:t>дежной политики</w:t>
      </w:r>
      <w:r w:rsidR="0086542F" w:rsidRPr="00EC21B1">
        <w:rPr>
          <w:b/>
        </w:rPr>
        <w:t>»</w:t>
      </w:r>
      <w:r w:rsidR="0086542F" w:rsidRPr="00EC21B1">
        <w:t>, утвержденной постановлени</w:t>
      </w:r>
      <w:r w:rsidR="002E039E" w:rsidRPr="00EC21B1">
        <w:t>ем администрации города от 11.03.2019 № 640</w:t>
      </w:r>
      <w:r w:rsidR="0043657E" w:rsidRPr="00EC21B1">
        <w:t>.</w:t>
      </w:r>
    </w:p>
    <w:p w:rsidR="00936959" w:rsidRPr="00EC21B1" w:rsidRDefault="00D81CF2" w:rsidP="00EC21B1">
      <w:pPr>
        <w:spacing w:line="360" w:lineRule="exact"/>
      </w:pPr>
      <w:proofErr w:type="gramStart"/>
      <w:r w:rsidRPr="00EC21B1">
        <w:t>На реализацию Программы в 201</w:t>
      </w:r>
      <w:r w:rsidR="002E039E" w:rsidRPr="00EC21B1">
        <w:t>9</w:t>
      </w:r>
      <w:r w:rsidRPr="00EC21B1">
        <w:t xml:space="preserve"> году предусмотрен</w:t>
      </w:r>
      <w:r w:rsidR="00E5716A" w:rsidRPr="00EC21B1">
        <w:t>о</w:t>
      </w:r>
      <w:r w:rsidRPr="00EC21B1">
        <w:t xml:space="preserve">  9</w:t>
      </w:r>
      <w:r w:rsidR="00C86968" w:rsidRPr="00EC21B1">
        <w:t> </w:t>
      </w:r>
      <w:r w:rsidR="002E039E" w:rsidRPr="00EC21B1">
        <w:t>778</w:t>
      </w:r>
      <w:r w:rsidR="00C86968" w:rsidRPr="00EC21B1">
        <w:t>,5</w:t>
      </w:r>
      <w:r w:rsidRPr="00EC21B1">
        <w:t xml:space="preserve"> тыс.</w:t>
      </w:r>
      <w:r w:rsidR="00BE678F" w:rsidRPr="00EC21B1">
        <w:t xml:space="preserve"> </w:t>
      </w:r>
      <w:r w:rsidRPr="00EC21B1">
        <w:t>руб., фактически освоен</w:t>
      </w:r>
      <w:r w:rsidR="00E5716A" w:rsidRPr="00EC21B1">
        <w:t>о</w:t>
      </w:r>
      <w:r w:rsidRPr="00EC21B1">
        <w:t xml:space="preserve"> 9</w:t>
      </w:r>
      <w:r w:rsidR="00C86968" w:rsidRPr="00EC21B1">
        <w:t> 421,5</w:t>
      </w:r>
      <w:r w:rsidRPr="00EC21B1">
        <w:t xml:space="preserve"> тыс.</w:t>
      </w:r>
      <w:r w:rsidR="00BE678F" w:rsidRPr="00EC21B1">
        <w:t xml:space="preserve"> </w:t>
      </w:r>
      <w:r w:rsidRPr="00EC21B1">
        <w:t xml:space="preserve">руб., процент освоения </w:t>
      </w:r>
      <w:r w:rsidR="00E5716A" w:rsidRPr="00EC21B1">
        <w:t xml:space="preserve">составил </w:t>
      </w:r>
      <w:r w:rsidR="00C86968" w:rsidRPr="00EC21B1">
        <w:t>96</w:t>
      </w:r>
      <w:r w:rsidRPr="00EC21B1">
        <w:t xml:space="preserve">%. </w:t>
      </w:r>
      <w:r w:rsidR="00375E16" w:rsidRPr="00EC21B1">
        <w:t xml:space="preserve"> </w:t>
      </w:r>
      <w:r w:rsidR="0097647A" w:rsidRPr="00EC21B1">
        <w:t xml:space="preserve">Небольшое </w:t>
      </w:r>
      <w:r w:rsidR="00C82898">
        <w:t>о</w:t>
      </w:r>
      <w:r w:rsidR="00C82898" w:rsidRPr="00EC21B1">
        <w:t xml:space="preserve">тклонение фактического исполнения программы от планового </w:t>
      </w:r>
      <w:r w:rsidR="00C16739" w:rsidRPr="00EC21B1">
        <w:t>произошло по мероприятию, обеспечивающему функционирование и развитие муниципальных учреждений</w:t>
      </w:r>
      <w:r w:rsidR="00C82898">
        <w:t>,</w:t>
      </w:r>
      <w:r w:rsidR="00C16739" w:rsidRPr="00EC21B1">
        <w:t xml:space="preserve"> </w:t>
      </w:r>
      <w:r w:rsidR="0097647A" w:rsidRPr="00EC21B1">
        <w:t xml:space="preserve">в результате </w:t>
      </w:r>
      <w:r w:rsidR="00C16739" w:rsidRPr="00EC21B1">
        <w:t>не предоставления</w:t>
      </w:r>
      <w:r w:rsidR="0097647A" w:rsidRPr="00EC21B1">
        <w:t xml:space="preserve"> </w:t>
      </w:r>
      <w:r w:rsidR="00BE678F" w:rsidRPr="00EC21B1">
        <w:t xml:space="preserve">подрядчиком в срок </w:t>
      </w:r>
      <w:r w:rsidR="00C16739" w:rsidRPr="00EC21B1">
        <w:t>документов</w:t>
      </w:r>
      <w:r w:rsidR="0097647A" w:rsidRPr="00EC21B1">
        <w:t xml:space="preserve"> для оплат</w:t>
      </w:r>
      <w:r w:rsidR="00C16739" w:rsidRPr="00EC21B1">
        <w:t>ы работ в МАУ МКДЦ</w:t>
      </w:r>
      <w:r w:rsidR="0097647A" w:rsidRPr="00EC21B1">
        <w:t>.</w:t>
      </w:r>
      <w:r w:rsidR="00C16739" w:rsidRPr="00EC21B1">
        <w:t xml:space="preserve"> </w:t>
      </w:r>
      <w:proofErr w:type="gramEnd"/>
    </w:p>
    <w:p w:rsidR="00E5716A" w:rsidRPr="00EC21B1" w:rsidRDefault="0086542F" w:rsidP="00EC21B1">
      <w:pPr>
        <w:spacing w:line="360" w:lineRule="exact"/>
      </w:pPr>
      <w:r w:rsidRPr="00EC21B1">
        <w:t xml:space="preserve">Целью программы </w:t>
      </w:r>
      <w:r w:rsidR="00E77A95" w:rsidRPr="00EC21B1">
        <w:t xml:space="preserve">является </w:t>
      </w:r>
      <w:r w:rsidR="00E01490" w:rsidRPr="00EC21B1">
        <w:t xml:space="preserve">развитие и реализация потенциала молодежи в интересах муниципального образования «Город Березники». </w:t>
      </w:r>
      <w:r w:rsidR="00E5716A" w:rsidRPr="00EC21B1">
        <w:t xml:space="preserve">Достижение цели программы характеризуется показателями </w:t>
      </w:r>
      <w:proofErr w:type="gramStart"/>
      <w:r w:rsidR="00E5716A" w:rsidRPr="00EC21B1">
        <w:t>по</w:t>
      </w:r>
      <w:proofErr w:type="gramEnd"/>
      <w:r w:rsidR="00E5716A" w:rsidRPr="00EC21B1">
        <w:t xml:space="preserve">: </w:t>
      </w:r>
    </w:p>
    <w:p w:rsidR="00E5716A" w:rsidRPr="00EC21B1" w:rsidRDefault="00E5716A" w:rsidP="00EC21B1">
      <w:pPr>
        <w:spacing w:line="360" w:lineRule="exact"/>
      </w:pPr>
      <w:r w:rsidRPr="00EC21B1">
        <w:t xml:space="preserve">количеству молодежи в возрасте от 14 до 24 лет (учащиеся общеобразовательных школ, студенты НПО, СПО, ВУЗов), обеспеченной временной трудовой занятостью </w:t>
      </w:r>
      <w:r w:rsidR="00C82898">
        <w:t xml:space="preserve">– 640 человек </w:t>
      </w:r>
      <w:r w:rsidRPr="00EC21B1">
        <w:t xml:space="preserve">(100% от плана), </w:t>
      </w:r>
    </w:p>
    <w:p w:rsidR="00E5716A" w:rsidRPr="00EC21B1" w:rsidRDefault="00E5716A" w:rsidP="00EC21B1">
      <w:pPr>
        <w:spacing w:line="360" w:lineRule="exact"/>
      </w:pPr>
      <w:r w:rsidRPr="00EC21B1">
        <w:t xml:space="preserve">количеству побед молодых </w:t>
      </w:r>
      <w:proofErr w:type="spellStart"/>
      <w:r w:rsidRPr="00EC21B1">
        <w:t>березниковцев</w:t>
      </w:r>
      <w:proofErr w:type="spellEnd"/>
      <w:r w:rsidRPr="00EC21B1">
        <w:t xml:space="preserve"> в соревнованиях, конкурсах на краевом и федеральном уровнях </w:t>
      </w:r>
      <w:r w:rsidR="00C82898">
        <w:t xml:space="preserve">– 19 </w:t>
      </w:r>
      <w:r w:rsidRPr="00EC21B1">
        <w:t>(100% от плана),</w:t>
      </w:r>
    </w:p>
    <w:p w:rsidR="00E5716A" w:rsidRPr="00EC21B1" w:rsidRDefault="00E5716A" w:rsidP="00EC21B1">
      <w:pPr>
        <w:spacing w:line="360" w:lineRule="exact"/>
      </w:pPr>
      <w:r w:rsidRPr="00EC21B1">
        <w:t>доле молодежи (от общего количества), вовлеченной в деятельность общественных объединений города</w:t>
      </w:r>
      <w:r w:rsidR="00C82898">
        <w:t>,9,1%</w:t>
      </w:r>
      <w:r w:rsidR="00B31700" w:rsidRPr="00EC21B1">
        <w:t xml:space="preserve"> (при плане 9,0%),</w:t>
      </w:r>
    </w:p>
    <w:p w:rsidR="00BE678F" w:rsidRPr="00EC21B1" w:rsidRDefault="00B31700" w:rsidP="00EC21B1">
      <w:pPr>
        <w:spacing w:line="360" w:lineRule="exact"/>
      </w:pPr>
      <w:r w:rsidRPr="00EC21B1">
        <w:t>дол</w:t>
      </w:r>
      <w:r w:rsidR="00BE678F" w:rsidRPr="00EC21B1">
        <w:t>е</w:t>
      </w:r>
      <w:r w:rsidRPr="00EC21B1">
        <w:t xml:space="preserve"> молодых людей (от общей численности молодежи), вовлеченных в молодежные мероприятия, программы, проекты</w:t>
      </w:r>
      <w:r w:rsidR="00C82898">
        <w:t>, 37,4%</w:t>
      </w:r>
      <w:r w:rsidRPr="00EC21B1">
        <w:t xml:space="preserve"> </w:t>
      </w:r>
      <w:proofErr w:type="gramStart"/>
      <w:r w:rsidRPr="00EC21B1">
        <w:t xml:space="preserve">( </w:t>
      </w:r>
      <w:proofErr w:type="gramEnd"/>
      <w:r w:rsidRPr="00EC21B1">
        <w:t xml:space="preserve">при плане 35%). </w:t>
      </w:r>
    </w:p>
    <w:p w:rsidR="00BE678F" w:rsidRPr="00EC21B1" w:rsidRDefault="00D81CF2" w:rsidP="00EC21B1">
      <w:pPr>
        <w:spacing w:line="360" w:lineRule="exact"/>
      </w:pPr>
      <w:r w:rsidRPr="00EC21B1">
        <w:t xml:space="preserve"> </w:t>
      </w:r>
      <w:r w:rsidR="0086542F" w:rsidRPr="00EC21B1">
        <w:t>Подпрограмм</w:t>
      </w:r>
      <w:r w:rsidR="00E5716A" w:rsidRPr="00EC21B1">
        <w:t>а</w:t>
      </w:r>
      <w:r w:rsidRPr="00EC21B1">
        <w:t xml:space="preserve"> </w:t>
      </w:r>
      <w:r w:rsidR="008F31C3" w:rsidRPr="00EC21B1">
        <w:t xml:space="preserve">1 </w:t>
      </w:r>
      <w:r w:rsidR="0096293B" w:rsidRPr="00EC21B1">
        <w:t>«Молодежь муниципального образования «Город Березники</w:t>
      </w:r>
      <w:r w:rsidR="0086542F" w:rsidRPr="00EC21B1">
        <w:t>»</w:t>
      </w:r>
      <w:r w:rsidR="00BE678F" w:rsidRPr="00EC21B1">
        <w:t>.</w:t>
      </w:r>
    </w:p>
    <w:p w:rsidR="00F6277D" w:rsidRPr="00EC21B1" w:rsidRDefault="00B31700" w:rsidP="00EC21B1">
      <w:pPr>
        <w:spacing w:line="360" w:lineRule="exact"/>
        <w:rPr>
          <w:strike/>
        </w:rPr>
      </w:pPr>
      <w:r w:rsidRPr="00EC21B1">
        <w:t xml:space="preserve">В рамках </w:t>
      </w:r>
      <w:r w:rsidR="00BE678F" w:rsidRPr="00EC21B1">
        <w:t xml:space="preserve">реализации </w:t>
      </w:r>
      <w:r w:rsidRPr="00EC21B1">
        <w:t xml:space="preserve">задачи </w:t>
      </w:r>
      <w:r w:rsidR="00C13F42" w:rsidRPr="00EC21B1">
        <w:t xml:space="preserve"> по </w:t>
      </w:r>
      <w:r w:rsidR="00F6277D" w:rsidRPr="00EC21B1">
        <w:t>содействию профориентации и трудовой занятости молодежи</w:t>
      </w:r>
      <w:r w:rsidR="00C13F42" w:rsidRPr="00EC21B1">
        <w:t xml:space="preserve"> </w:t>
      </w:r>
      <w:r w:rsidRPr="00EC21B1">
        <w:t>630 человек вовлечено в программы профориентации (100% от плана).</w:t>
      </w:r>
    </w:p>
    <w:p w:rsidR="00DE6A92" w:rsidRDefault="00B31700" w:rsidP="00EC21B1">
      <w:pPr>
        <w:spacing w:line="360" w:lineRule="exact"/>
      </w:pPr>
      <w:r w:rsidRPr="00EC21B1">
        <w:t>На территории муниципального образования «Город Березники» действуют 8 клубов молодых семей (100% от плана)</w:t>
      </w:r>
      <w:r w:rsidR="00BE678F" w:rsidRPr="00EC21B1">
        <w:t xml:space="preserve">. </w:t>
      </w:r>
      <w:r w:rsidRPr="00EC21B1">
        <w:t xml:space="preserve"> </w:t>
      </w:r>
      <w:r w:rsidR="00BE678F" w:rsidRPr="00EC21B1">
        <w:t xml:space="preserve">Более 1 650 участников </w:t>
      </w:r>
      <w:r w:rsidR="00DE6A92">
        <w:t xml:space="preserve">данных </w:t>
      </w:r>
      <w:r w:rsidR="00BE678F" w:rsidRPr="00EC21B1">
        <w:t>клубов приняли участие в фотоконкурсах, курсах</w:t>
      </w:r>
      <w:r w:rsidR="00DE6A92">
        <w:t xml:space="preserve">, семейных стартах, </w:t>
      </w:r>
      <w:r w:rsidR="00BE678F" w:rsidRPr="00EC21B1">
        <w:t>экскурсионных поездках и конкурсах профессионального мастерства.</w:t>
      </w:r>
      <w:r w:rsidR="00E36622" w:rsidRPr="00EC21B1">
        <w:t xml:space="preserve"> </w:t>
      </w:r>
    </w:p>
    <w:p w:rsidR="00373E05" w:rsidRPr="00EC21B1" w:rsidRDefault="00B31700" w:rsidP="00EC21B1">
      <w:pPr>
        <w:spacing w:line="360" w:lineRule="exact"/>
      </w:pPr>
      <w:r w:rsidRPr="00EC21B1">
        <w:lastRenderedPageBreak/>
        <w:t xml:space="preserve">В рамках содействия </w:t>
      </w:r>
      <w:proofErr w:type="spellStart"/>
      <w:r w:rsidRPr="00EC21B1">
        <w:t>досуговой</w:t>
      </w:r>
      <w:proofErr w:type="spellEnd"/>
      <w:r w:rsidRPr="00EC21B1">
        <w:t xml:space="preserve"> занятости молодежи в 2019 году организовано 100 мероприятий для данной категории (при плане 95).</w:t>
      </w:r>
      <w:r w:rsidR="00BE678F" w:rsidRPr="00EC21B1">
        <w:t xml:space="preserve"> На базе МАУ «Молодежный </w:t>
      </w:r>
      <w:proofErr w:type="spellStart"/>
      <w:r w:rsidR="00BE678F" w:rsidRPr="00EC21B1">
        <w:t>культурно-досуговый</w:t>
      </w:r>
      <w:proofErr w:type="spellEnd"/>
      <w:r w:rsidR="00BE678F" w:rsidRPr="00EC21B1">
        <w:t xml:space="preserve"> центр» продолжает свою деятельность детская инклюзивная студия «Мы вместе» – победитель краевых и российских конкурсов</w:t>
      </w:r>
      <w:r w:rsidR="00846765" w:rsidRPr="00EC21B1">
        <w:t xml:space="preserve">. В 2019 году  для старшеклассников, студентов, работающей молодежи организовано и проведено множество форумов и тренингов для саморазвития, круглых столов, дебатов и конкурсов для решения проблем, волнующих молодежь. Организуются информационные встречи со специалистами структурных подразделений администрации города. Молодежь активно участвует в социальном проектировании. </w:t>
      </w:r>
      <w:r w:rsidRPr="00EC21B1">
        <w:t xml:space="preserve"> </w:t>
      </w:r>
    </w:p>
    <w:p w:rsidR="003F40CF" w:rsidRPr="00EC21B1" w:rsidRDefault="00B31700" w:rsidP="00EC21B1">
      <w:pPr>
        <w:spacing w:line="360" w:lineRule="exact"/>
      </w:pPr>
      <w:r w:rsidRPr="00EC21B1">
        <w:t xml:space="preserve">Кроме этого, молодежь вовлечена в социальную практику.  Доля  молодых людей (от общего количества молодежи), принимающих участие в добровольческой деятельности, составила 19,1% (при плане 19%), доля молодежи (от общего количества), вовлеченной в мероприятия по профилактике употребления </w:t>
      </w:r>
      <w:proofErr w:type="spellStart"/>
      <w:r w:rsidRPr="00EC21B1">
        <w:t>психоактивных</w:t>
      </w:r>
      <w:proofErr w:type="spellEnd"/>
      <w:r w:rsidRPr="00EC21B1">
        <w:t xml:space="preserve"> веществ, составила 14% (100% от плана), количество молодежи, вовлеченной в мероприятия летней занятости, составило 300 человек (100% то плана). </w:t>
      </w:r>
    </w:p>
    <w:p w:rsidR="00BF50E6" w:rsidRPr="00EC21B1" w:rsidRDefault="00BF50E6" w:rsidP="00EC21B1">
      <w:pPr>
        <w:spacing w:line="360" w:lineRule="exact"/>
      </w:pPr>
      <w:r w:rsidRPr="00EC21B1">
        <w:t>Эффективность реализации муниципальной пр</w:t>
      </w:r>
      <w:r w:rsidR="003F40CF" w:rsidRPr="00EC21B1">
        <w:t xml:space="preserve">ограммы </w:t>
      </w:r>
      <w:r w:rsidR="00B31700" w:rsidRPr="00EC21B1">
        <w:t xml:space="preserve">составила 1,02, что </w:t>
      </w:r>
      <w:r w:rsidR="00170739" w:rsidRPr="00EC21B1">
        <w:t xml:space="preserve">соответствует высокой эффективности реализации. </w:t>
      </w:r>
    </w:p>
    <w:p w:rsidR="00E048DE" w:rsidRPr="00EC21B1" w:rsidRDefault="00E048DE" w:rsidP="00EC21B1">
      <w:pPr>
        <w:spacing w:line="360" w:lineRule="exact"/>
      </w:pPr>
    </w:p>
    <w:p w:rsidR="00F07503" w:rsidRPr="00EC21B1" w:rsidRDefault="00F07503" w:rsidP="00EC21B1">
      <w:pPr>
        <w:spacing w:line="360" w:lineRule="exact"/>
      </w:pPr>
      <w:r w:rsidRPr="00EC21B1">
        <w:t>Основные результаты реализации Программы</w:t>
      </w:r>
      <w:r w:rsidRPr="00EC21B1">
        <w:rPr>
          <w:i/>
        </w:rPr>
        <w:t xml:space="preserve"> </w:t>
      </w:r>
      <w:r w:rsidRPr="00EC21B1">
        <w:rPr>
          <w:b/>
        </w:rPr>
        <w:t>«Развитие сферы культуры»,</w:t>
      </w:r>
      <w:r w:rsidRPr="00EC21B1">
        <w:t xml:space="preserve"> утвержденной постановлением администрации города №882 от 29.03.2019.      </w:t>
      </w:r>
    </w:p>
    <w:p w:rsidR="00F07503" w:rsidRPr="00EC21B1" w:rsidRDefault="00F07503" w:rsidP="00EC21B1">
      <w:pPr>
        <w:spacing w:line="360" w:lineRule="exact"/>
      </w:pPr>
      <w:r w:rsidRPr="00EC21B1">
        <w:t>На реализацию Программы в 2019 году предусмотрено 361 672,3 тыс</w:t>
      </w:r>
      <w:proofErr w:type="gramStart"/>
      <w:r w:rsidRPr="00EC21B1">
        <w:t>.р</w:t>
      </w:r>
      <w:proofErr w:type="gramEnd"/>
      <w:r w:rsidRPr="00EC21B1">
        <w:t>уб., фактически освоено 264 054,8 или 73% от плана.  Отклонение объемов финансирования за отчетный год связано с оплатой фактически выполненных работ по строительству и ремонту объектов культуры, экономи</w:t>
      </w:r>
      <w:r w:rsidR="00E042E5">
        <w:t>ей</w:t>
      </w:r>
      <w:r w:rsidRPr="00EC21B1">
        <w:t xml:space="preserve"> сре</w:t>
      </w:r>
      <w:proofErr w:type="gramStart"/>
      <w:r w:rsidRPr="00EC21B1">
        <w:t>дств в р</w:t>
      </w:r>
      <w:proofErr w:type="gramEnd"/>
      <w:r w:rsidRPr="00EC21B1">
        <w:t xml:space="preserve">езультате конкурсных процедур, а также нарушением подрядными организациями сроков исполнения договоров. </w:t>
      </w:r>
    </w:p>
    <w:p w:rsidR="00F07503" w:rsidRPr="00EC21B1" w:rsidRDefault="00F07503" w:rsidP="00EC21B1">
      <w:pPr>
        <w:spacing w:line="360" w:lineRule="exact"/>
      </w:pPr>
      <w:r w:rsidRPr="00EC21B1">
        <w:t xml:space="preserve"> Цель</w:t>
      </w:r>
      <w:r w:rsidR="00E042E5">
        <w:t xml:space="preserve">ю программы является </w:t>
      </w:r>
      <w:r w:rsidRPr="00EC21B1">
        <w:t xml:space="preserve">обеспечение населения качественными </w:t>
      </w:r>
      <w:proofErr w:type="spellStart"/>
      <w:r w:rsidRPr="00EC21B1">
        <w:t>культурно-досуговыми</w:t>
      </w:r>
      <w:proofErr w:type="spellEnd"/>
      <w:r w:rsidRPr="00EC21B1">
        <w:t xml:space="preserve"> услугами, услугами эстетического воспитания и услугами художественного образования детей.</w:t>
      </w:r>
    </w:p>
    <w:p w:rsidR="00F07503" w:rsidRPr="00EC21B1" w:rsidRDefault="00F07503" w:rsidP="00EC21B1">
      <w:pPr>
        <w:pStyle w:val="ConsPlusNormal"/>
        <w:widowControl/>
        <w:suppressAutoHyphens/>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Достижение цели программы характеризуется показателями:</w:t>
      </w:r>
    </w:p>
    <w:p w:rsidR="00F07503" w:rsidRPr="00EC21B1" w:rsidRDefault="00F07503" w:rsidP="00EC21B1">
      <w:pPr>
        <w:pStyle w:val="ConsPlusNormal"/>
        <w:widowControl/>
        <w:suppressAutoHyphens/>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степень удовлетворенности посетителей учреждений культуры к</w:t>
      </w:r>
      <w:r w:rsidR="00E042E5">
        <w:rPr>
          <w:rFonts w:ascii="Times New Roman" w:hAnsi="Times New Roman" w:cs="Times New Roman"/>
          <w:sz w:val="28"/>
          <w:szCs w:val="28"/>
        </w:rPr>
        <w:t xml:space="preserve">ачеством предоставляемых услуг </w:t>
      </w:r>
      <w:r w:rsidRPr="00EC21B1">
        <w:rPr>
          <w:rFonts w:ascii="Times New Roman" w:hAnsi="Times New Roman" w:cs="Times New Roman"/>
          <w:sz w:val="28"/>
          <w:szCs w:val="28"/>
        </w:rPr>
        <w:t xml:space="preserve"> составила 99,3% при плане 92%,</w:t>
      </w:r>
    </w:p>
    <w:p w:rsidR="00F07503" w:rsidRPr="00EC21B1" w:rsidRDefault="00F07503" w:rsidP="00EC21B1">
      <w:pPr>
        <w:pStyle w:val="ConsPlusNormal"/>
        <w:widowControl/>
        <w:suppressAutoHyphens/>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 xml:space="preserve">средний балл по  результатам итоговой аттестации обучающихся (выпускников) детских школ искусств (далее – ДШИ) </w:t>
      </w:r>
      <w:r w:rsidR="00E042E5">
        <w:rPr>
          <w:rFonts w:ascii="Times New Roman" w:hAnsi="Times New Roman" w:cs="Times New Roman"/>
          <w:sz w:val="28"/>
          <w:szCs w:val="28"/>
        </w:rPr>
        <w:t xml:space="preserve">составил </w:t>
      </w:r>
      <w:r w:rsidRPr="00EC21B1">
        <w:rPr>
          <w:rFonts w:ascii="Times New Roman" w:hAnsi="Times New Roman" w:cs="Times New Roman"/>
          <w:sz w:val="28"/>
          <w:szCs w:val="28"/>
        </w:rPr>
        <w:t xml:space="preserve"> 4,6 балла (план 4,4</w:t>
      </w:r>
      <w:r w:rsidR="00E042E5">
        <w:rPr>
          <w:rFonts w:ascii="Times New Roman" w:hAnsi="Times New Roman" w:cs="Times New Roman"/>
          <w:sz w:val="28"/>
          <w:szCs w:val="28"/>
        </w:rPr>
        <w:t xml:space="preserve"> балла</w:t>
      </w:r>
      <w:r w:rsidRPr="00EC21B1">
        <w:rPr>
          <w:rFonts w:ascii="Times New Roman" w:hAnsi="Times New Roman" w:cs="Times New Roman"/>
          <w:sz w:val="28"/>
          <w:szCs w:val="28"/>
        </w:rPr>
        <w:t>),</w:t>
      </w:r>
    </w:p>
    <w:p w:rsidR="00F07503" w:rsidRPr="00EC21B1" w:rsidRDefault="00F07503" w:rsidP="00EC21B1">
      <w:pPr>
        <w:pStyle w:val="ConsPlusNormal"/>
        <w:widowControl/>
        <w:suppressAutoHyphens/>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удельный вес численности обучающихся ДШИ, ставших победителями (лауреатами, призерами) международных, российских и краевых фестивалей, конкурсов, составил 16,1%, при плановом значении 12,3%,</w:t>
      </w:r>
    </w:p>
    <w:p w:rsidR="00F07503" w:rsidRPr="00EC21B1" w:rsidRDefault="00F07503" w:rsidP="00EC21B1">
      <w:pPr>
        <w:pStyle w:val="ConsPlusNormal"/>
        <w:widowControl/>
        <w:suppressAutoHyphens/>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 xml:space="preserve">доля посетителей международных, российских, краевых, муниципальных мероприятий и проектов, проводимых на территории муниципального </w:t>
      </w:r>
      <w:r w:rsidRPr="00EC21B1">
        <w:rPr>
          <w:rFonts w:ascii="Times New Roman" w:hAnsi="Times New Roman" w:cs="Times New Roman"/>
          <w:sz w:val="28"/>
          <w:szCs w:val="28"/>
        </w:rPr>
        <w:lastRenderedPageBreak/>
        <w:t>образования, от общего количества населения, составила</w:t>
      </w:r>
      <w:r w:rsidR="00357009">
        <w:rPr>
          <w:rFonts w:ascii="Times New Roman" w:hAnsi="Times New Roman" w:cs="Times New Roman"/>
          <w:sz w:val="28"/>
          <w:szCs w:val="28"/>
        </w:rPr>
        <w:t xml:space="preserve">  379%  при плане 151%. </w:t>
      </w:r>
    </w:p>
    <w:p w:rsidR="00F07503" w:rsidRPr="00EC21B1" w:rsidRDefault="00F07503" w:rsidP="00EC21B1">
      <w:pPr>
        <w:spacing w:line="360" w:lineRule="exact"/>
      </w:pPr>
      <w:r w:rsidRPr="00EC21B1">
        <w:t xml:space="preserve">Подпрограмма  1 «Сохранение и развитие культурного потенциала муниципального образования «Город Березники». </w:t>
      </w:r>
    </w:p>
    <w:p w:rsidR="00F07503" w:rsidRPr="00EC21B1" w:rsidRDefault="00F07503" w:rsidP="00EC21B1">
      <w:pPr>
        <w:spacing w:line="360" w:lineRule="exact"/>
      </w:pPr>
      <w:r w:rsidRPr="00EC21B1">
        <w:t>В сфере культуры городская жизнь традиционно насыщена значительным количеством мероприятий. В отчетном году проведено более 7 300 мероприятий. Количество зрителей на массовых мероприятиях составило более 125 тыс. чел. В театральной сфере в 2019 году показано 416 спектаклей, которые посмотрели 58 361 зрителей.</w:t>
      </w:r>
      <w:r w:rsidR="00357009">
        <w:t xml:space="preserve"> </w:t>
      </w:r>
      <w:r w:rsidRPr="00EC21B1">
        <w:t>Музеями муниципального образования проведено 1 690 экскурсий, 446 культурно-образовательных мероприяти</w:t>
      </w:r>
      <w:r w:rsidR="00357009">
        <w:t>й</w:t>
      </w:r>
      <w:r w:rsidRPr="00EC21B1">
        <w:t xml:space="preserve"> (лекции, мастер-классы, «</w:t>
      </w:r>
      <w:proofErr w:type="spellStart"/>
      <w:r w:rsidRPr="00EC21B1">
        <w:t>квесты</w:t>
      </w:r>
      <w:proofErr w:type="spellEnd"/>
      <w:r w:rsidRPr="00EC21B1">
        <w:t xml:space="preserve">» и др.), 292 массовых мероприятия, открыто 63 выставки. Количество посещений за 2019 год составило более 88 тыс. чел.  </w:t>
      </w:r>
    </w:p>
    <w:p w:rsidR="00357009" w:rsidRPr="00357009" w:rsidRDefault="00357009" w:rsidP="00357009">
      <w:pPr>
        <w:pStyle w:val="ConsPlusNormal"/>
        <w:widowControl/>
        <w:ind w:firstLine="709"/>
        <w:jc w:val="both"/>
        <w:rPr>
          <w:rFonts w:ascii="Times New Roman" w:hAnsi="Times New Roman" w:cs="Times New Roman"/>
          <w:sz w:val="28"/>
          <w:szCs w:val="28"/>
        </w:rPr>
      </w:pPr>
      <w:proofErr w:type="gramStart"/>
      <w:r w:rsidRPr="00357009">
        <w:rPr>
          <w:rFonts w:ascii="Times New Roman" w:hAnsi="Times New Roman" w:cs="Times New Roman"/>
          <w:sz w:val="28"/>
          <w:szCs w:val="28"/>
        </w:rPr>
        <w:t xml:space="preserve">В 2019 году количество пользователей услугами библиотек составило 55 128 человек, что больше плана на </w:t>
      </w:r>
      <w:r>
        <w:rPr>
          <w:rFonts w:ascii="Times New Roman" w:hAnsi="Times New Roman" w:cs="Times New Roman"/>
          <w:sz w:val="28"/>
          <w:szCs w:val="28"/>
        </w:rPr>
        <w:t>14,7%</w:t>
      </w:r>
      <w:r w:rsidRPr="00357009">
        <w:rPr>
          <w:rFonts w:ascii="Times New Roman" w:hAnsi="Times New Roman" w:cs="Times New Roman"/>
          <w:sz w:val="28"/>
          <w:szCs w:val="28"/>
        </w:rPr>
        <w:t>, посещаемость музейных учреждений по итогам отчетного периода составила 0,76 посещений на 1  жителя в год при плане 0,43,  количество посещений театрально-концертных мероприятий увеличилось на 4,21% при плане 4,3%, количество посещений парка культуры и отдыха составило 175 336 при плане 173 425.</w:t>
      </w:r>
      <w:proofErr w:type="gramEnd"/>
      <w:r w:rsidRPr="00357009">
        <w:rPr>
          <w:rFonts w:ascii="Times New Roman" w:hAnsi="Times New Roman" w:cs="Times New Roman"/>
          <w:sz w:val="28"/>
          <w:szCs w:val="28"/>
        </w:rPr>
        <w:t xml:space="preserve"> Доля</w:t>
      </w:r>
      <w:r w:rsidRPr="00357009">
        <w:rPr>
          <w:rFonts w:ascii="Times New Roman" w:eastAsia="Calibri" w:hAnsi="Times New Roman" w:cs="Times New Roman"/>
          <w:sz w:val="28"/>
          <w:szCs w:val="28"/>
        </w:rPr>
        <w:t xml:space="preserve"> представленных (во всех формах) зрителю музейных предметов, составила 84,6% (при плане 35%), показана 1 виртуальная экспозиция</w:t>
      </w:r>
      <w:r>
        <w:t>.</w:t>
      </w:r>
    </w:p>
    <w:p w:rsidR="00357009" w:rsidRPr="00357009" w:rsidRDefault="00357009" w:rsidP="00357009">
      <w:pPr>
        <w:pStyle w:val="ConsPlusNormal"/>
        <w:widowControl/>
        <w:ind w:firstLine="709"/>
        <w:jc w:val="both"/>
        <w:rPr>
          <w:rFonts w:ascii="Times New Roman" w:eastAsia="Times New Roman" w:hAnsi="Times New Roman" w:cs="Times New Roman"/>
          <w:sz w:val="28"/>
          <w:szCs w:val="28"/>
        </w:rPr>
      </w:pPr>
      <w:r w:rsidRPr="00357009">
        <w:rPr>
          <w:rFonts w:ascii="Times New Roman" w:hAnsi="Times New Roman" w:cs="Times New Roman"/>
          <w:sz w:val="28"/>
          <w:szCs w:val="28"/>
        </w:rPr>
        <w:t xml:space="preserve">Показатель по доле объектов </w:t>
      </w:r>
      <w:r w:rsidRPr="00357009">
        <w:rPr>
          <w:rFonts w:ascii="Times New Roman" w:eastAsia="Times New Roman" w:hAnsi="Times New Roman" w:cs="Times New Roman"/>
          <w:sz w:val="28"/>
          <w:szCs w:val="28"/>
        </w:rPr>
        <w:t>культурного наследия, находящихся в удовлетворительном состоянии</w:t>
      </w:r>
      <w:r w:rsidRPr="00357009">
        <w:rPr>
          <w:rFonts w:ascii="Times New Roman" w:hAnsi="Times New Roman" w:cs="Times New Roman"/>
          <w:sz w:val="28"/>
          <w:szCs w:val="28"/>
        </w:rPr>
        <w:t xml:space="preserve"> </w:t>
      </w:r>
      <w:r w:rsidRPr="00357009">
        <w:rPr>
          <w:rFonts w:ascii="Times New Roman" w:eastAsia="Times New Roman" w:hAnsi="Times New Roman" w:cs="Times New Roman"/>
          <w:sz w:val="28"/>
          <w:szCs w:val="28"/>
        </w:rPr>
        <w:t>(не требуется проведение капитального ремонта), от общего количества объектов культурного наследия, находящихся</w:t>
      </w:r>
      <w:r w:rsidRPr="00357009">
        <w:rPr>
          <w:rFonts w:ascii="Times New Roman" w:hAnsi="Times New Roman" w:cs="Times New Roman"/>
          <w:sz w:val="28"/>
          <w:szCs w:val="28"/>
        </w:rPr>
        <w:t xml:space="preserve"> </w:t>
      </w:r>
    </w:p>
    <w:p w:rsidR="00357009" w:rsidRPr="00357009" w:rsidRDefault="00357009" w:rsidP="00357009">
      <w:pPr>
        <w:pStyle w:val="ConsPlusNormal"/>
        <w:widowControl/>
        <w:jc w:val="both"/>
        <w:rPr>
          <w:rFonts w:ascii="Times New Roman" w:eastAsia="Times New Roman" w:hAnsi="Times New Roman" w:cs="Times New Roman"/>
          <w:sz w:val="28"/>
          <w:szCs w:val="28"/>
        </w:rPr>
      </w:pPr>
      <w:r w:rsidRPr="00357009">
        <w:rPr>
          <w:rFonts w:ascii="Times New Roman" w:eastAsia="Times New Roman" w:hAnsi="Times New Roman" w:cs="Times New Roman"/>
          <w:sz w:val="28"/>
          <w:szCs w:val="28"/>
        </w:rPr>
        <w:t xml:space="preserve">в собственности муниципального образования, составил 25% (100% от плана). </w:t>
      </w:r>
      <w:r>
        <w:rPr>
          <w:rFonts w:ascii="Times New Roman" w:hAnsi="Times New Roman" w:cs="Times New Roman"/>
          <w:sz w:val="28"/>
          <w:szCs w:val="28"/>
        </w:rPr>
        <w:t>П</w:t>
      </w:r>
      <w:r w:rsidRPr="00357009">
        <w:rPr>
          <w:rFonts w:ascii="Times New Roman" w:hAnsi="Times New Roman" w:cs="Times New Roman"/>
          <w:sz w:val="28"/>
          <w:szCs w:val="28"/>
        </w:rPr>
        <w:t>оказатель доли инфраструктурных объектов культуры,  по которым проведены работы по приведению в нормативное состояние в течение года, составил 20,1%, при плане 20%</w:t>
      </w:r>
      <w:r>
        <w:rPr>
          <w:rFonts w:ascii="Times New Roman" w:hAnsi="Times New Roman" w:cs="Times New Roman"/>
          <w:sz w:val="28"/>
          <w:szCs w:val="28"/>
        </w:rPr>
        <w:t>.</w:t>
      </w:r>
    </w:p>
    <w:p w:rsidR="00357009" w:rsidRPr="00357009" w:rsidRDefault="00357009" w:rsidP="00357009">
      <w:pPr>
        <w:pStyle w:val="ConsPlusNormal"/>
        <w:widowControl/>
        <w:ind w:firstLine="709"/>
        <w:jc w:val="both"/>
        <w:rPr>
          <w:rFonts w:ascii="Times New Roman" w:hAnsi="Times New Roman" w:cs="Times New Roman"/>
          <w:sz w:val="28"/>
          <w:szCs w:val="28"/>
        </w:rPr>
      </w:pPr>
      <w:r w:rsidRPr="00357009">
        <w:rPr>
          <w:rFonts w:ascii="Times New Roman" w:hAnsi="Times New Roman" w:cs="Times New Roman"/>
          <w:sz w:val="28"/>
          <w:szCs w:val="28"/>
        </w:rPr>
        <w:t>Кроме этого, выполнен показатель по отношению средней заработной платы работников учреждений культуры к средней заработной плате по Пермскому краю.</w:t>
      </w:r>
    </w:p>
    <w:p w:rsidR="00357009" w:rsidRPr="004E4DD2" w:rsidRDefault="00357009" w:rsidP="00357009">
      <w:pPr>
        <w:rPr>
          <w:lang w:eastAsia="ru-RU"/>
        </w:rPr>
      </w:pPr>
      <w:r w:rsidRPr="004E4DD2">
        <w:t xml:space="preserve">Подпрограмма 2 </w:t>
      </w:r>
      <w:r w:rsidRPr="004E4DD2">
        <w:rPr>
          <w:sz w:val="24"/>
          <w:szCs w:val="24"/>
        </w:rPr>
        <w:t>«</w:t>
      </w:r>
      <w:r w:rsidRPr="004E4DD2">
        <w:rPr>
          <w:lang w:eastAsia="ru-RU"/>
        </w:rPr>
        <w:t xml:space="preserve">Развитие эстетического воспитания и художественного образования детей, выявление одаренных детей и молодежи в раннем возрасте». </w:t>
      </w:r>
    </w:p>
    <w:p w:rsidR="00357009" w:rsidRPr="004E4DD2" w:rsidRDefault="00357009" w:rsidP="00357009">
      <w:r w:rsidRPr="004E4DD2">
        <w:t xml:space="preserve">Важное место в системе дополнительного образования детей занимают учреждения культуры – музыкальная и хореографическая школы, детская школа искусств, которые являются главной ступенью в получении юными горожанами профессионального образования в сфере культуры и искусства. </w:t>
      </w:r>
    </w:p>
    <w:p w:rsidR="00357009" w:rsidRPr="004E4DD2" w:rsidRDefault="00357009" w:rsidP="00357009">
      <w:r w:rsidRPr="004E4DD2">
        <w:t xml:space="preserve">В этих учреждениях в 2019 году обучалось 1 143 ученика  по 9 программам дополнительного </w:t>
      </w:r>
      <w:proofErr w:type="spellStart"/>
      <w:r w:rsidRPr="004E4DD2">
        <w:t>предпрофессионального</w:t>
      </w:r>
      <w:proofErr w:type="spellEnd"/>
      <w:r w:rsidRPr="004E4DD2">
        <w:t xml:space="preserve"> образования и 52 программам </w:t>
      </w:r>
      <w:proofErr w:type="spellStart"/>
      <w:r w:rsidRPr="004E4DD2">
        <w:t>общеразвивающих</w:t>
      </w:r>
      <w:proofErr w:type="spellEnd"/>
      <w:r w:rsidRPr="004E4DD2">
        <w:t xml:space="preserve"> направлений.</w:t>
      </w:r>
    </w:p>
    <w:p w:rsidR="00357009" w:rsidRPr="004E4DD2" w:rsidRDefault="00357009" w:rsidP="00357009">
      <w:r w:rsidRPr="004E4DD2">
        <w:t xml:space="preserve">Высокий уровень подготовки детей образовательными организациями сферы культуры подтверждается ежегодной результативностью участия обучающихся в рейтинговых фестивалях и конкурсах. </w:t>
      </w:r>
    </w:p>
    <w:p w:rsidR="00357009" w:rsidRDefault="00357009" w:rsidP="00357009">
      <w:r w:rsidRPr="004E4DD2">
        <w:t>В 2019 году 184 обучающихся ДШИ стали  победителями (лауреатами, призерами) международных, российских и краевых фестивалей, конкурсов, (при плане 121 обучающи</w:t>
      </w:r>
      <w:r w:rsidR="00420067" w:rsidRPr="00420067">
        <w:t>х</w:t>
      </w:r>
      <w:r w:rsidRPr="004E4DD2">
        <w:t xml:space="preserve">ся). Доля детей, привлекаемых к участию в </w:t>
      </w:r>
      <w:r w:rsidRPr="004E4DD2">
        <w:lastRenderedPageBreak/>
        <w:t>творческих мероприятиях, в общем числе детей, обучающихся в ДШИ, составила 8,3% (план 8,2%). Кроме этого, выполнено соотношение средней заработной платы преподавателей учреждений дополнительного образования в сфере культуры (ДШИ) к средней заработной плате по Пермскому краю</w:t>
      </w:r>
    </w:p>
    <w:p w:rsidR="00357009" w:rsidRPr="005A24D0" w:rsidRDefault="00357009" w:rsidP="00357009">
      <w:pPr>
        <w:rPr>
          <w:strike/>
        </w:rPr>
      </w:pPr>
      <w:r w:rsidRPr="005A24D0">
        <w:t>Подпрограмма 3 «Формирование положительного имиджа муниципального образования»</w:t>
      </w:r>
      <w:r w:rsidRPr="005A24D0">
        <w:rPr>
          <w:strike/>
        </w:rPr>
        <w:t>.</w:t>
      </w:r>
    </w:p>
    <w:p w:rsidR="00357009" w:rsidRPr="005A24D0" w:rsidRDefault="00357009" w:rsidP="00357009">
      <w:r w:rsidRPr="005A24D0">
        <w:t xml:space="preserve">В целях осуществления многообразия художественной и творческой жизни муниципального образования обеспечивался качественный досуг населения -  588,9 тыс. человек посетили мероприятия и проекты, проводимые на территории муниципалитета, что на 365,2 тыс. чел. больше плана.  </w:t>
      </w:r>
    </w:p>
    <w:p w:rsidR="00F07503" w:rsidRPr="00EC21B1" w:rsidRDefault="00F07503" w:rsidP="00EC21B1">
      <w:pPr>
        <w:spacing w:line="360" w:lineRule="exact"/>
        <w:rPr>
          <w:strike/>
        </w:rPr>
      </w:pPr>
      <w:r w:rsidRPr="00EC21B1">
        <w:t xml:space="preserve">Оценка эффективности реализации муниципальной программы за 2019 год составляет 1,07, что соответствует высокой эффективности реализации. </w:t>
      </w:r>
    </w:p>
    <w:p w:rsidR="00F07503" w:rsidRPr="00EC21B1" w:rsidRDefault="00F07503" w:rsidP="00EC21B1">
      <w:pPr>
        <w:pStyle w:val="ConsPlusNormal"/>
        <w:widowControl/>
        <w:spacing w:line="360" w:lineRule="exact"/>
        <w:ind w:firstLine="709"/>
        <w:jc w:val="both"/>
        <w:rPr>
          <w:rFonts w:ascii="Times New Roman" w:eastAsia="Calibri" w:hAnsi="Times New Roman" w:cs="Times New Roman"/>
          <w:sz w:val="28"/>
          <w:szCs w:val="28"/>
          <w:lang w:eastAsia="en-US"/>
        </w:rPr>
      </w:pPr>
    </w:p>
    <w:p w:rsidR="00F07503" w:rsidRPr="00EC21B1"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eastAsia="Calibri" w:hAnsi="Times New Roman" w:cs="Times New Roman"/>
          <w:sz w:val="28"/>
          <w:szCs w:val="28"/>
          <w:lang w:eastAsia="en-US"/>
        </w:rPr>
        <w:t>Основные результаты реализации Программы</w:t>
      </w:r>
      <w:r w:rsidRPr="00EC21B1">
        <w:rPr>
          <w:rFonts w:ascii="Times New Roman" w:eastAsia="Calibri" w:hAnsi="Times New Roman" w:cs="Times New Roman"/>
          <w:i/>
          <w:sz w:val="28"/>
          <w:szCs w:val="28"/>
          <w:lang w:eastAsia="en-US"/>
        </w:rPr>
        <w:t xml:space="preserve"> </w:t>
      </w:r>
      <w:r w:rsidRPr="00EC21B1">
        <w:rPr>
          <w:rFonts w:ascii="Times New Roman" w:hAnsi="Times New Roman" w:cs="Times New Roman"/>
          <w:b/>
          <w:sz w:val="28"/>
          <w:szCs w:val="28"/>
        </w:rPr>
        <w:t>«Развитие физической культуры, спорта»</w:t>
      </w:r>
      <w:r w:rsidRPr="00EC21B1">
        <w:rPr>
          <w:rFonts w:ascii="Times New Roman" w:hAnsi="Times New Roman" w:cs="Times New Roman"/>
          <w:sz w:val="28"/>
          <w:szCs w:val="28"/>
        </w:rPr>
        <w:t>, утвержденной постановлением администрации города №806  от 25.03.2019.</w:t>
      </w:r>
    </w:p>
    <w:p w:rsidR="00F07503" w:rsidRPr="00EC21B1" w:rsidRDefault="00F07503" w:rsidP="00EC21B1">
      <w:pPr>
        <w:spacing w:line="360" w:lineRule="exact"/>
        <w:rPr>
          <w:strike/>
        </w:rPr>
      </w:pPr>
      <w:r w:rsidRPr="00EC21B1">
        <w:t>На реализацию Программы в 2019 году предусмотрено 370 071,4 тыс. руб., фактически освоено 265 222,1 тыс</w:t>
      </w:r>
      <w:proofErr w:type="gramStart"/>
      <w:r w:rsidRPr="00EC21B1">
        <w:t>.р</w:t>
      </w:r>
      <w:proofErr w:type="gramEnd"/>
      <w:r w:rsidRPr="00EC21B1">
        <w:t>уб., процент освоения  72%.</w:t>
      </w:r>
      <w:r w:rsidRPr="00EC21B1">
        <w:rPr>
          <w:strike/>
        </w:rPr>
        <w:t xml:space="preserve"> </w:t>
      </w:r>
    </w:p>
    <w:p w:rsidR="00F07503" w:rsidRPr="00EC21B1" w:rsidRDefault="00F07503" w:rsidP="00EC21B1">
      <w:pPr>
        <w:spacing w:line="360" w:lineRule="exact"/>
      </w:pPr>
      <w:r w:rsidRPr="00EC21B1">
        <w:t>Отклонение объемов финансирования за отчетный год связано с оплатой фактически выполненных работ по с</w:t>
      </w:r>
      <w:r w:rsidR="003667E1">
        <w:t>троительству и ремонту объектов</w:t>
      </w:r>
      <w:r w:rsidRPr="00EC21B1">
        <w:t>, экономи</w:t>
      </w:r>
      <w:r w:rsidR="003667E1">
        <w:t>ей</w:t>
      </w:r>
      <w:r w:rsidRPr="00EC21B1">
        <w:t xml:space="preserve"> сре</w:t>
      </w:r>
      <w:proofErr w:type="gramStart"/>
      <w:r w:rsidRPr="00EC21B1">
        <w:t>дств в р</w:t>
      </w:r>
      <w:proofErr w:type="gramEnd"/>
      <w:r w:rsidRPr="00EC21B1">
        <w:t xml:space="preserve">езультате конкурсных процедур, а также нарушением подрядными организациями сроков исполнения договоров. </w:t>
      </w:r>
    </w:p>
    <w:p w:rsidR="00F07503" w:rsidRPr="00EC21B1" w:rsidRDefault="00F07503" w:rsidP="00EC21B1">
      <w:pPr>
        <w:spacing w:line="360" w:lineRule="exact"/>
      </w:pPr>
      <w:r w:rsidRPr="00EC21B1">
        <w:t>Цель</w:t>
      </w:r>
      <w:r w:rsidR="003667E1">
        <w:t>ю программы является</w:t>
      </w:r>
      <w:r w:rsidRPr="00EC21B1">
        <w:t xml:space="preserve"> создание условий для развития инфраструктуры спорта, популяризации массового спорта и развития системы спорта высших достижений, а также приобщения различных слоев общества к регулярным занятиям физической культурой и спортом. </w:t>
      </w:r>
    </w:p>
    <w:p w:rsidR="00F07503" w:rsidRPr="00EC21B1" w:rsidRDefault="00F07503" w:rsidP="00EC21B1">
      <w:pPr>
        <w:spacing w:line="360" w:lineRule="exact"/>
      </w:pPr>
      <w:r w:rsidRPr="00EC21B1">
        <w:t>Достижение цели характеризуется следующими показателями:</w:t>
      </w:r>
    </w:p>
    <w:p w:rsidR="00F07503" w:rsidRPr="00EC21B1" w:rsidRDefault="00F07503" w:rsidP="00EC21B1">
      <w:pPr>
        <w:spacing w:line="360" w:lineRule="exact"/>
      </w:pPr>
      <w:r w:rsidRPr="00EC21B1">
        <w:t>доля населения, систематически занимающегося физической культурой и спортом</w:t>
      </w:r>
      <w:r w:rsidR="003667E1">
        <w:t>,</w:t>
      </w:r>
      <w:r w:rsidRPr="00EC21B1">
        <w:t xml:space="preserve"> – 41,9% при плане 38,5%,</w:t>
      </w:r>
    </w:p>
    <w:p w:rsidR="00F07503" w:rsidRPr="00EC21B1" w:rsidRDefault="00F07503" w:rsidP="00EC21B1">
      <w:pPr>
        <w:spacing w:line="360" w:lineRule="exact"/>
      </w:pPr>
      <w:r w:rsidRPr="00EC21B1">
        <w:t>численность спортсменов муниципального образования «Город Березники», включенных в составы спортивных сборных команд Российской Федерации</w:t>
      </w:r>
      <w:r w:rsidR="003667E1">
        <w:t>,</w:t>
      </w:r>
      <w:r w:rsidRPr="00EC21B1">
        <w:t xml:space="preserve"> составила 24 человека (план 22),</w:t>
      </w:r>
    </w:p>
    <w:p w:rsidR="00F07503" w:rsidRPr="00EC21B1" w:rsidRDefault="00F07503" w:rsidP="00EC21B1">
      <w:pPr>
        <w:spacing w:line="360" w:lineRule="exact"/>
      </w:pPr>
      <w:r w:rsidRPr="00EC21B1">
        <w:rPr>
          <w:bCs/>
        </w:rPr>
        <w:t>у</w:t>
      </w:r>
      <w:r w:rsidRPr="00EC21B1">
        <w:t xml:space="preserve">ровень обеспеченности населения спортивными сооружениями, исходя из  единовременной пропускной способности объектов спорта, составил 57,1% при плане 58%.   </w:t>
      </w:r>
    </w:p>
    <w:p w:rsidR="00F07503" w:rsidRPr="00EC21B1" w:rsidRDefault="00F07503" w:rsidP="00EC21B1">
      <w:pPr>
        <w:spacing w:line="360" w:lineRule="exact"/>
      </w:pPr>
      <w:r w:rsidRPr="00EC21B1">
        <w:t>Подпрограмма 1 «Развитие массовой</w:t>
      </w:r>
      <w:r w:rsidR="003667E1">
        <w:t xml:space="preserve"> физической культуры и спорта».</w:t>
      </w:r>
    </w:p>
    <w:p w:rsidR="00F07503" w:rsidRPr="00EC21B1" w:rsidRDefault="00F07503" w:rsidP="00EC21B1">
      <w:pPr>
        <w:spacing w:line="360" w:lineRule="exact"/>
      </w:pPr>
      <w:r w:rsidRPr="00EC21B1">
        <w:t>В 2019 году введены в эксплуатацию  городской крытый ледовый каток, а также спортивные площадки на территориях общеобразовательных школ №11 и №16. Построена  и введена в эксплуатацию площадка Центра тестирования ГТО на территории спортивной школы олимпийского резерва «Темп». Зна</w:t>
      </w:r>
      <w:r w:rsidR="003667E1">
        <w:t xml:space="preserve">чение показателя по количеству </w:t>
      </w:r>
      <w:r w:rsidRPr="00EC21B1">
        <w:t xml:space="preserve">построенных и реконструированных  муниципальных спортивных сооружений за 2019 год равно 4 при плане 1. </w:t>
      </w:r>
    </w:p>
    <w:p w:rsidR="00F07503" w:rsidRPr="00EC21B1" w:rsidRDefault="00F07503" w:rsidP="00EC21B1">
      <w:pPr>
        <w:spacing w:line="360" w:lineRule="exact"/>
      </w:pPr>
      <w:r w:rsidRPr="00EC21B1">
        <w:t xml:space="preserve">В целях популяризации занятий физической культурой и спортом на территории муниципального образования реализуются  спортивные проекты с </w:t>
      </w:r>
      <w:proofErr w:type="spellStart"/>
      <w:r w:rsidRPr="00EC21B1">
        <w:lastRenderedPageBreak/>
        <w:t>софинансированием</w:t>
      </w:r>
      <w:proofErr w:type="spellEnd"/>
      <w:r w:rsidRPr="00EC21B1">
        <w:t xml:space="preserve"> из краевого бюджета. Проект «Школьный спортивный клуб» привлекает учащихся к систематическим занятиям физкультурой и спортом. Школьники могут посещать спортивные кружки, физкультурно-оздоровительные мероприятия во внеурочное время.  Проект «Тренер нашего двора» предоставляет возможности детям, подросткам и взрослым заниматься спортом по месту их проживания. Кроме этого, в школах реализовывались проекты «Шахматы в школу, «Самбо в школу», «100 школ».</w:t>
      </w:r>
    </w:p>
    <w:p w:rsidR="00F07503" w:rsidRPr="00EC21B1" w:rsidRDefault="00F07503" w:rsidP="00EC21B1">
      <w:pPr>
        <w:spacing w:line="360" w:lineRule="exact"/>
      </w:pPr>
      <w:r w:rsidRPr="00EC21B1">
        <w:t>Жители муниципального образования могут заниматься физкультурой  и спортом на специально оборудованных workout-площадках, спортивных площадках на территориях парков и скверов. Также в течение года традиционно проходят спартакиады среди молодежи.</w:t>
      </w:r>
    </w:p>
    <w:p w:rsidR="00F07503" w:rsidRPr="00EC21B1" w:rsidRDefault="00F07503" w:rsidP="00EC21B1">
      <w:pPr>
        <w:spacing w:line="360" w:lineRule="exact"/>
      </w:pPr>
      <w:r w:rsidRPr="00EC21B1">
        <w:t>Одной из составляющих в популяризации здорового образа жизни и занятий физической культурой и спортом является реализация Всероссийского физкультурно-оздоровительного  «Готов к труду и обороне».</w:t>
      </w:r>
      <w:r w:rsidR="003667E1">
        <w:t xml:space="preserve"> </w:t>
      </w:r>
      <w:r w:rsidRPr="00EC21B1">
        <w:t>Центр тестирования города Березники проводит плодотворную работу по внедрению комплекса ГТО среди всех слоев населения, активно работает с организациями и предприятиями города, проводит спортивно-массовые мероприятия по выполнению нормативов ГТО. В рамках внедрения комплекса ГТО проводятся фестивали и соревнования (проведено 8 фестивалей с общим количеством участников 738 чел.) На территории муниципального образования  в 2019 году было проведено 29 мероприятий, в которых приняли участие 6 649 человек. Для привлечения детей младшего возраста мероприятие по выполнению нормативов проводилось в рамках Спартакиады среди дошкольных учреждений города Березники. Процент выполнивших нормативы от числа</w:t>
      </w:r>
      <w:r w:rsidR="003667E1">
        <w:t>,</w:t>
      </w:r>
      <w:r w:rsidRPr="00EC21B1">
        <w:t xml:space="preserve"> приступивших к выполнению</w:t>
      </w:r>
      <w:r w:rsidR="003667E1">
        <w:t>,</w:t>
      </w:r>
      <w:r w:rsidRPr="00EC21B1">
        <w:t xml:space="preserve"> составил 77%. Всего в 2019 году приняли участие в сдаче нормативов ГТО 2 351 человек, из них 1 783 человека получили знаки ГТО различной степени. Всего участников движения ГТО</w:t>
      </w:r>
      <w:r w:rsidR="003667E1">
        <w:t xml:space="preserve">  </w:t>
      </w:r>
      <w:r w:rsidRPr="00EC21B1">
        <w:t>11 715 человек. В отчетном году на золотой знак ГТО выполнили норматив 442 человека, на серебряный знак ГТО - 794 человека и 547 человек выполнили нормы ГТО на бронзовый знак.</w:t>
      </w:r>
    </w:p>
    <w:p w:rsidR="00F07503" w:rsidRPr="00EC21B1" w:rsidRDefault="00F07503" w:rsidP="00EC21B1">
      <w:pPr>
        <w:spacing w:line="360" w:lineRule="exact"/>
      </w:pPr>
      <w:r w:rsidRPr="00EC21B1">
        <w:t>По итогам 2019 года доля учащихся и студентов, систематически занимающихся физической культурой и спортом, увеличилась до 73,7% (план 60,2%).</w:t>
      </w:r>
    </w:p>
    <w:p w:rsidR="00F07503" w:rsidRPr="00EC21B1" w:rsidRDefault="00F07503" w:rsidP="00EC21B1">
      <w:pPr>
        <w:spacing w:line="360" w:lineRule="exact"/>
      </w:pPr>
    </w:p>
    <w:p w:rsidR="00F07503" w:rsidRPr="00EC21B1" w:rsidRDefault="00F07503" w:rsidP="00EC21B1">
      <w:pPr>
        <w:spacing w:line="360" w:lineRule="exact"/>
      </w:pPr>
      <w:r w:rsidRPr="00EC21B1">
        <w:t xml:space="preserve"> Подпрограмма 2 «Подготовка спортивного резерва, развитие спорта высших достижений». </w:t>
      </w:r>
    </w:p>
    <w:p w:rsidR="00F07503" w:rsidRPr="00EC21B1" w:rsidRDefault="00F07503" w:rsidP="00EC21B1">
      <w:pPr>
        <w:spacing w:line="360" w:lineRule="exact"/>
      </w:pPr>
      <w:r w:rsidRPr="00EC21B1">
        <w:t xml:space="preserve">Подготовку спортивного резерва на территории города осуществляют 5 муниципальных спортивных школ, 2 из которых имеют статус школ олимпийского резерва. В спортивных школах развивается 21 вид спорта. В  2019 году открылось отделение хоккея. </w:t>
      </w:r>
    </w:p>
    <w:p w:rsidR="00F07503" w:rsidRPr="00EC21B1" w:rsidRDefault="00F07503" w:rsidP="00EC21B1">
      <w:pPr>
        <w:spacing w:line="360" w:lineRule="exact"/>
      </w:pPr>
      <w:r w:rsidRPr="00EC21B1">
        <w:t xml:space="preserve">По результатам спортивной подготовки определены 5 лучших спортивных команд. 5 спортсменов являются победителями, призерами чемпионатов, первенств мира, России. 24 спортсмена включены в сборные </w:t>
      </w:r>
      <w:r w:rsidRPr="00EC21B1">
        <w:lastRenderedPageBreak/>
        <w:t xml:space="preserve">команды России. </w:t>
      </w:r>
      <w:proofErr w:type="gramStart"/>
      <w:r w:rsidRPr="00EC21B1">
        <w:t>Тем не менее, количество призовых мест, занятых спортсменами на российских и международных соревнованиях</w:t>
      </w:r>
      <w:r w:rsidR="00BF77D6">
        <w:t>,</w:t>
      </w:r>
      <w:r w:rsidRPr="00EC21B1">
        <w:t xml:space="preserve"> по итогам 2019 года составило 57 (план 70), при этом доля спортсменов-разрядников, имеющих разряды и звания (от I разряда до спортивного звания «Заслуженный мастер спорта»), в общем количестве лиц, занимающихся в системе спортивных школ и спортивных школ олимпийского резерва на этапах спортивной подготовки, составила 5% (план 2,2</w:t>
      </w:r>
      <w:proofErr w:type="gramEnd"/>
      <w:r w:rsidRPr="00EC21B1">
        <w:t xml:space="preserve">%). </w:t>
      </w:r>
    </w:p>
    <w:p w:rsidR="00F07503" w:rsidRPr="00EC21B1" w:rsidRDefault="00F07503" w:rsidP="00EC21B1">
      <w:pPr>
        <w:spacing w:line="360" w:lineRule="exact"/>
        <w:rPr>
          <w:bCs/>
        </w:rPr>
      </w:pPr>
      <w:r w:rsidRPr="00EC21B1">
        <w:t xml:space="preserve">Подпрограмма 3 </w:t>
      </w:r>
      <w:r w:rsidRPr="00EC21B1">
        <w:rPr>
          <w:bCs/>
        </w:rPr>
        <w:t xml:space="preserve">«Муниципальная система управления учреждениями физической культуры и спорта» направлена на обеспечение реализации муниципальной программы. Соответствующий показатель выполнен на 107%. </w:t>
      </w:r>
    </w:p>
    <w:p w:rsidR="00F07503" w:rsidRPr="00EC21B1" w:rsidRDefault="00F07503" w:rsidP="00EC21B1">
      <w:pPr>
        <w:spacing w:line="360" w:lineRule="exact"/>
        <w:rPr>
          <w:bCs/>
        </w:rPr>
      </w:pPr>
      <w:r w:rsidRPr="00EC21B1">
        <w:rPr>
          <w:bCs/>
        </w:rPr>
        <w:t xml:space="preserve">Оценка эффективности реализации муниципальной программы за 2019 года составляет 1,28, что соответствует высокой степени эффективности реализации программы. </w:t>
      </w:r>
    </w:p>
    <w:p w:rsidR="00F07503" w:rsidRPr="00EC21B1" w:rsidRDefault="00F07503" w:rsidP="00EC21B1">
      <w:pPr>
        <w:spacing w:line="360" w:lineRule="exact"/>
        <w:rPr>
          <w:bCs/>
        </w:rPr>
      </w:pPr>
    </w:p>
    <w:p w:rsidR="00F07503" w:rsidRPr="00EC21B1" w:rsidRDefault="00F07503" w:rsidP="00EC21B1">
      <w:pPr>
        <w:spacing w:line="360" w:lineRule="exact"/>
      </w:pPr>
      <w:r w:rsidRPr="00EC21B1">
        <w:t>Основные результаты реализации Программы</w:t>
      </w:r>
      <w:r w:rsidRPr="00EC21B1">
        <w:rPr>
          <w:i/>
        </w:rPr>
        <w:t xml:space="preserve"> </w:t>
      </w:r>
      <w:r w:rsidRPr="00EC21B1">
        <w:rPr>
          <w:b/>
        </w:rPr>
        <w:t>«Экономическое развитие»,</w:t>
      </w:r>
      <w:r w:rsidRPr="00EC21B1">
        <w:t xml:space="preserve"> утвержденной постановлением администрации города Березники от 15.02.2019 №418.</w:t>
      </w:r>
    </w:p>
    <w:p w:rsidR="00F07503" w:rsidRPr="00EC21B1" w:rsidRDefault="00F07503" w:rsidP="00EC21B1">
      <w:pPr>
        <w:spacing w:line="360" w:lineRule="exact"/>
      </w:pPr>
      <w:r w:rsidRPr="00EC21B1">
        <w:t>Общий объем финансирования, направленный на реализацию программы в 2019 году, составил 5 335,2 тыс</w:t>
      </w:r>
      <w:proofErr w:type="gramStart"/>
      <w:r w:rsidRPr="00EC21B1">
        <w:t>.р</w:t>
      </w:r>
      <w:proofErr w:type="gramEnd"/>
      <w:r w:rsidRPr="00EC21B1">
        <w:t xml:space="preserve">уб., фактически освоено 4 507,6 тыс.руб., что составляет 84% от плана.  </w:t>
      </w:r>
      <w:proofErr w:type="gramStart"/>
      <w:r w:rsidRPr="00EC21B1">
        <w:t xml:space="preserve">Отклонение объемов финансирования за отчетный год связано с экономией по результатам конкурсного отбора по оказанию финансовой поддержки субъектам малого  </w:t>
      </w:r>
      <w:r w:rsidR="00BF77D6">
        <w:t xml:space="preserve">и </w:t>
      </w:r>
      <w:r w:rsidRPr="00EC21B1">
        <w:t>среднего предпринимательства, так как  не все потенциальные получатели субсидии, заявившиеся на конкурс, соответствовали условиям Порядка предоставления субсидии, а также в связи с уменьшением объемов выполненных работ по заключенным контрактам и не предоставлением в срок подрядчиком актов выполненных работ по демонтажу</w:t>
      </w:r>
      <w:proofErr w:type="gramEnd"/>
      <w:r w:rsidRPr="00EC21B1">
        <w:t xml:space="preserve">, хранению или  уничтожению незаконно (самовольно) размещенных рекламных конструкций,  и использованием средств по фактической потребности. </w:t>
      </w:r>
    </w:p>
    <w:p w:rsidR="00F07503" w:rsidRPr="00EC21B1" w:rsidRDefault="00F07503" w:rsidP="00EC21B1">
      <w:pPr>
        <w:spacing w:line="360" w:lineRule="exact"/>
      </w:pPr>
      <w:r w:rsidRPr="00EC21B1">
        <w:t xml:space="preserve">Целями муниципальной программы являются: </w:t>
      </w:r>
    </w:p>
    <w:p w:rsidR="00F07503" w:rsidRPr="00EC21B1" w:rsidRDefault="00F07503" w:rsidP="00EC21B1">
      <w:pPr>
        <w:spacing w:line="360" w:lineRule="exact"/>
      </w:pPr>
      <w:r w:rsidRPr="00EC21B1">
        <w:t xml:space="preserve">содействие развитию </w:t>
      </w:r>
      <w:r w:rsidR="00BF77D6">
        <w:t>сельского хозяйства</w:t>
      </w:r>
      <w:r w:rsidRPr="00EC21B1">
        <w:t>,</w:t>
      </w:r>
    </w:p>
    <w:p w:rsidR="00F07503" w:rsidRPr="00EC21B1" w:rsidRDefault="00F07503" w:rsidP="00EC21B1">
      <w:pPr>
        <w:spacing w:line="360" w:lineRule="exact"/>
      </w:pPr>
      <w:r w:rsidRPr="00EC21B1">
        <w:t>содействие развитию малого и среднего предпринимательства,</w:t>
      </w:r>
    </w:p>
    <w:p w:rsidR="00F07503" w:rsidRPr="00EC21B1" w:rsidRDefault="00F07503" w:rsidP="00EC21B1">
      <w:pPr>
        <w:spacing w:line="360" w:lineRule="exact"/>
      </w:pPr>
      <w:r w:rsidRPr="00EC21B1">
        <w:t>повышение туристской привлекательности,</w:t>
      </w:r>
    </w:p>
    <w:p w:rsidR="00F07503" w:rsidRPr="00EC21B1" w:rsidRDefault="00F07503" w:rsidP="00EC21B1">
      <w:pPr>
        <w:spacing w:line="360" w:lineRule="exact"/>
      </w:pPr>
      <w:r w:rsidRPr="00EC21B1">
        <w:t xml:space="preserve">создание условий для обеспечения жителей муниципального образования «Город Березники» услугами общественного питания, торговли и бытового обслуживания. </w:t>
      </w:r>
    </w:p>
    <w:p w:rsidR="00F07503" w:rsidRPr="00EC21B1" w:rsidRDefault="00F07503" w:rsidP="00EC21B1">
      <w:pPr>
        <w:spacing w:line="360" w:lineRule="exact"/>
      </w:pPr>
      <w:r w:rsidRPr="00EC21B1">
        <w:t>Достижение целей муниципальной программы характеризуется следующими показателями:</w:t>
      </w:r>
    </w:p>
    <w:p w:rsidR="00F07503" w:rsidRPr="00EC21B1" w:rsidRDefault="00F07503" w:rsidP="00EC21B1">
      <w:pPr>
        <w:spacing w:line="360" w:lineRule="exact"/>
      </w:pPr>
      <w:r w:rsidRPr="00EC21B1">
        <w:t>индекс производства продукции сельского хозяйства – 113,6% при плане 84,3%,</w:t>
      </w:r>
    </w:p>
    <w:p w:rsidR="00F07503" w:rsidRPr="00EC21B1" w:rsidRDefault="00F07503" w:rsidP="00EC21B1">
      <w:pPr>
        <w:spacing w:line="360" w:lineRule="exact"/>
      </w:pPr>
      <w:r w:rsidRPr="00EC21B1">
        <w:t>количество зарегистрированных субъектов малого и среднего предпринимательства – 5 281 при плане 5 250,</w:t>
      </w:r>
    </w:p>
    <w:p w:rsidR="00F07503" w:rsidRPr="00EC21B1" w:rsidRDefault="00F07503" w:rsidP="00EC21B1">
      <w:pPr>
        <w:spacing w:line="360" w:lineRule="exact"/>
      </w:pPr>
      <w:r w:rsidRPr="00EC21B1">
        <w:t xml:space="preserve">объем туристского потока – 69 146 человек, при плане 50 500 человек, </w:t>
      </w:r>
    </w:p>
    <w:p w:rsidR="00F07503" w:rsidRPr="00EC21B1" w:rsidRDefault="00F07503" w:rsidP="00EC21B1">
      <w:pPr>
        <w:spacing w:line="360" w:lineRule="exact"/>
      </w:pPr>
      <w:r w:rsidRPr="00EC21B1">
        <w:lastRenderedPageBreak/>
        <w:t>оборот розничной торговли – 30 057,53 млн</w:t>
      </w:r>
      <w:proofErr w:type="gramStart"/>
      <w:r w:rsidRPr="00EC21B1">
        <w:t>.р</w:t>
      </w:r>
      <w:proofErr w:type="gramEnd"/>
      <w:r w:rsidRPr="00EC21B1">
        <w:t>уб., что на 18% выше планового значения,</w:t>
      </w:r>
    </w:p>
    <w:p w:rsidR="00F07503" w:rsidRPr="00EC21B1" w:rsidRDefault="00F07503" w:rsidP="00EC21B1">
      <w:pPr>
        <w:spacing w:line="360" w:lineRule="exact"/>
      </w:pPr>
      <w:r w:rsidRPr="00EC21B1">
        <w:t>оборот общественного питания – 1 640,6 млн</w:t>
      </w:r>
      <w:proofErr w:type="gramStart"/>
      <w:r w:rsidRPr="00EC21B1">
        <w:t>.р</w:t>
      </w:r>
      <w:proofErr w:type="gramEnd"/>
      <w:r w:rsidRPr="00EC21B1">
        <w:t xml:space="preserve">уб., при плане 1 701,1 млн.руб. </w:t>
      </w:r>
    </w:p>
    <w:p w:rsidR="00F07503" w:rsidRPr="00EC21B1" w:rsidRDefault="00F07503" w:rsidP="00EC21B1">
      <w:pPr>
        <w:spacing w:line="360" w:lineRule="exact"/>
      </w:pPr>
      <w:r w:rsidRPr="00EC21B1">
        <w:t>Подпрограмма 1 «</w:t>
      </w:r>
      <w:r w:rsidRPr="00EC21B1">
        <w:rPr>
          <w:bCs/>
        </w:rPr>
        <w:t>Развитие сельского хозяйства</w:t>
      </w:r>
      <w:r w:rsidRPr="00EC21B1">
        <w:t xml:space="preserve">». </w:t>
      </w:r>
    </w:p>
    <w:p w:rsidR="00F07503" w:rsidRPr="00EC21B1" w:rsidRDefault="00F07503" w:rsidP="00EC21B1">
      <w:pPr>
        <w:spacing w:line="360" w:lineRule="exact"/>
      </w:pPr>
      <w:r w:rsidRPr="00EC21B1">
        <w:t>В  2019 году реализован проект  для действующих и начинающих фермеров «Школа фермера». В рамках данного проекта организовано 4 обучающих семинара с привлечением преподавателей Пермского агропромышленного техникума и Пермского ГАТУ им. Прянишникова, в которых приняли участие более 70 действующих и начинающих фермеров.</w:t>
      </w:r>
    </w:p>
    <w:p w:rsidR="00F07503" w:rsidRPr="00EC21B1" w:rsidRDefault="00F07503" w:rsidP="00EC21B1">
      <w:pPr>
        <w:spacing w:line="360" w:lineRule="exact"/>
      </w:pPr>
      <w:r w:rsidRPr="00EC21B1">
        <w:t xml:space="preserve">С целью обмена опытом, 11 </w:t>
      </w:r>
      <w:proofErr w:type="spellStart"/>
      <w:r w:rsidRPr="00EC21B1">
        <w:t>сельхозтоваропроизводителей</w:t>
      </w:r>
      <w:proofErr w:type="spellEnd"/>
      <w:r w:rsidRPr="00EC21B1">
        <w:t xml:space="preserve"> муниципального образования «Город Березники» посетили одно из хозяйств Ильинского района, в том числе молочный цех по переработке молока. </w:t>
      </w:r>
    </w:p>
    <w:p w:rsidR="00F07503" w:rsidRPr="00EC21B1" w:rsidRDefault="00F07503" w:rsidP="00EC21B1">
      <w:pPr>
        <w:spacing w:line="360" w:lineRule="exact"/>
      </w:pPr>
      <w:r w:rsidRPr="00EC21B1">
        <w:t xml:space="preserve">В целях возмещения части затрат, связанных с реализацией проектной деятельности, в 2019 году предоставлена субсидия сельскохозяйственным товаропроизводителям в сумме более 460 тыс. рублей. Субсидия предоставлена на приобретение сельскохозяйственной техники, сельскохозяйственных животных и строительные материалы. </w:t>
      </w:r>
    </w:p>
    <w:p w:rsidR="00F07503" w:rsidRPr="00EC21B1" w:rsidRDefault="00F07503" w:rsidP="00EC21B1">
      <w:pPr>
        <w:spacing w:line="360" w:lineRule="exact"/>
      </w:pPr>
      <w:r w:rsidRPr="00EC21B1">
        <w:t xml:space="preserve">В 2019 году </w:t>
      </w:r>
      <w:proofErr w:type="spellStart"/>
      <w:r w:rsidRPr="00EC21B1">
        <w:t>Березниковским</w:t>
      </w:r>
      <w:proofErr w:type="spellEnd"/>
      <w:r w:rsidRPr="00EC21B1">
        <w:t xml:space="preserve"> муниципальным фондом поддержки и развития предпринимательства предоставлялись </w:t>
      </w:r>
      <w:proofErr w:type="spellStart"/>
      <w:r w:rsidRPr="00EC21B1">
        <w:t>микрозаймы</w:t>
      </w:r>
      <w:proofErr w:type="spellEnd"/>
      <w:r w:rsidRPr="00EC21B1">
        <w:t xml:space="preserve"> на развитие сельскохозяйственной деятельности по сниженной процентной ставке в размере 10% </w:t>
      </w:r>
      <w:proofErr w:type="gramStart"/>
      <w:r w:rsidRPr="00EC21B1">
        <w:t>годовых</w:t>
      </w:r>
      <w:proofErr w:type="gramEnd"/>
      <w:r w:rsidRPr="00EC21B1">
        <w:t xml:space="preserve">. </w:t>
      </w:r>
    </w:p>
    <w:p w:rsidR="00F07503" w:rsidRPr="00EC21B1" w:rsidRDefault="00F07503" w:rsidP="00EC21B1">
      <w:pPr>
        <w:spacing w:line="360" w:lineRule="exact"/>
      </w:pPr>
      <w:r w:rsidRPr="00EC21B1">
        <w:t xml:space="preserve">Заключены 2 соглашения с </w:t>
      </w:r>
      <w:proofErr w:type="spellStart"/>
      <w:r w:rsidRPr="00EC21B1">
        <w:t>сельхозтоваропроизводителями</w:t>
      </w:r>
      <w:proofErr w:type="spellEnd"/>
      <w:r w:rsidRPr="00EC21B1">
        <w:t xml:space="preserve"> о сопровождении инвестиционных проектов по принципу «одного окна» по строительству фермы мелкого рогатого скота по производству мяса и установке модульного убойного цеха. </w:t>
      </w:r>
    </w:p>
    <w:p w:rsidR="00F07503" w:rsidRPr="00EC21B1" w:rsidRDefault="00F07503" w:rsidP="00EC21B1">
      <w:pPr>
        <w:spacing w:line="360" w:lineRule="exact"/>
      </w:pPr>
      <w:r w:rsidRPr="00EC21B1">
        <w:t>В отчетном году началась работа по межеванию земельных участков сельскохозяйственного назначения и вовлечения их в сельскохозяйственный оборот. Работы по межеванию и определению границ проведены на земельных участках площадью более 500 га. Сформированы 3 инвестиционные площадки для потенциальных инвесторов в районе д. Белая Пашня, в селе Романово, район северного урочища «Крестовое поле», район урочища «</w:t>
      </w:r>
      <w:proofErr w:type="spellStart"/>
      <w:r w:rsidRPr="00EC21B1">
        <w:t>Саженское</w:t>
      </w:r>
      <w:proofErr w:type="spellEnd"/>
      <w:r w:rsidRPr="00EC21B1">
        <w:t xml:space="preserve"> поле». Площадка в деревне Белая Пашня предоставлена в аренду для развития сельскохозяйственной деятельности. </w:t>
      </w:r>
    </w:p>
    <w:p w:rsidR="00F07503" w:rsidRPr="00EC21B1" w:rsidRDefault="00F07503" w:rsidP="00EC21B1">
      <w:pPr>
        <w:spacing w:line="360" w:lineRule="exact"/>
      </w:pPr>
      <w:r w:rsidRPr="00EC21B1">
        <w:t>В 2019 году началась реализация проекта «Территория роста» - развитие сельскохозяйственной деятельности на территории муниципального образования. В рамках данного проекта состоялось выездное совещание представителей Филиала «Азот» ОХК «</w:t>
      </w:r>
      <w:proofErr w:type="spellStart"/>
      <w:r w:rsidRPr="00EC21B1">
        <w:t>Уралхим</w:t>
      </w:r>
      <w:proofErr w:type="spellEnd"/>
      <w:r w:rsidRPr="00EC21B1">
        <w:t xml:space="preserve">», Министерства сельского хозяйства и продовольствия ПК, сельскохозяйственных объединений ПК, фермеров. Организованы экскурсия на производственную площадку предприятия и заседание круглого стола, на котором была представлена актуальная для местных сельхозпроизводителей продукция — минеральные удобрения и кормовые добавки, обсуждались перспективы развития сельского </w:t>
      </w:r>
      <w:r w:rsidRPr="00EC21B1">
        <w:lastRenderedPageBreak/>
        <w:t xml:space="preserve">хозяйства и реализации проекта «Территория роста». Также в рамках данного проекта, владельцам ЛПХ на сельскохозяйственных ярмарках безвозмездно раздавались минеральные удобрения. </w:t>
      </w:r>
    </w:p>
    <w:p w:rsidR="00F07503" w:rsidRPr="00EC21B1" w:rsidRDefault="00F07503" w:rsidP="00EC21B1">
      <w:pPr>
        <w:spacing w:line="360" w:lineRule="exact"/>
      </w:pPr>
      <w:r w:rsidRPr="00EC21B1">
        <w:t>Продукция сельского хозяйства по итогам 2019 года составила 574,8 млн</w:t>
      </w:r>
      <w:proofErr w:type="gramStart"/>
      <w:r w:rsidRPr="00EC21B1">
        <w:t>.р</w:t>
      </w:r>
      <w:proofErr w:type="gramEnd"/>
      <w:r w:rsidRPr="00EC21B1">
        <w:t xml:space="preserve">уб., что на 24% выше планового значения. </w:t>
      </w:r>
    </w:p>
    <w:p w:rsidR="00F07503" w:rsidRPr="00EC21B1" w:rsidRDefault="00F07503" w:rsidP="00EC21B1">
      <w:pPr>
        <w:spacing w:line="360" w:lineRule="exact"/>
      </w:pPr>
      <w:r w:rsidRPr="00EC21B1">
        <w:t>В течение 2019 года осуществлялись информационная и консультационная поддержк</w:t>
      </w:r>
      <w:r w:rsidR="00BF77D6">
        <w:t>а</w:t>
      </w:r>
      <w:r w:rsidRPr="00EC21B1">
        <w:t xml:space="preserve"> 46 сельскохозяйственных товаропроизводителей (план 45).  69 публикаций размещено на интернет-сайте и в средствах массовой информации (план 65). </w:t>
      </w:r>
    </w:p>
    <w:p w:rsidR="00F07503" w:rsidRPr="00EC21B1" w:rsidRDefault="00F07503" w:rsidP="00EC21B1">
      <w:pPr>
        <w:pStyle w:val="ConsPlusNormal"/>
        <w:spacing w:line="360" w:lineRule="exact"/>
        <w:ind w:firstLine="709"/>
        <w:jc w:val="both"/>
        <w:rPr>
          <w:rFonts w:ascii="Times New Roman" w:eastAsia="Calibri" w:hAnsi="Times New Roman" w:cs="Times New Roman"/>
          <w:sz w:val="28"/>
          <w:szCs w:val="28"/>
          <w:lang w:eastAsia="en-US"/>
        </w:rPr>
      </w:pPr>
      <w:r w:rsidRPr="00EC21B1">
        <w:rPr>
          <w:rFonts w:ascii="Times New Roman" w:eastAsia="Calibri" w:hAnsi="Times New Roman" w:cs="Times New Roman"/>
          <w:sz w:val="28"/>
          <w:szCs w:val="28"/>
          <w:lang w:eastAsia="en-US"/>
        </w:rPr>
        <w:t>Подпрограмма 2 «Развитие малого и среднего предпринимательства».</w:t>
      </w:r>
    </w:p>
    <w:p w:rsidR="00F07503" w:rsidRPr="00EC21B1" w:rsidRDefault="00F07503" w:rsidP="00EC21B1">
      <w:pPr>
        <w:pStyle w:val="ConsPlusNormal"/>
        <w:spacing w:line="360" w:lineRule="exact"/>
        <w:ind w:firstLine="709"/>
        <w:jc w:val="both"/>
        <w:rPr>
          <w:rFonts w:ascii="Times New Roman" w:eastAsia="Calibri" w:hAnsi="Times New Roman" w:cs="Times New Roman"/>
          <w:sz w:val="28"/>
          <w:szCs w:val="28"/>
          <w:lang w:eastAsia="en-US"/>
        </w:rPr>
      </w:pPr>
      <w:r w:rsidRPr="00EC21B1">
        <w:rPr>
          <w:rFonts w:ascii="Times New Roman" w:eastAsia="Calibri" w:hAnsi="Times New Roman" w:cs="Times New Roman"/>
          <w:sz w:val="28"/>
          <w:szCs w:val="28"/>
          <w:lang w:eastAsia="en-US"/>
        </w:rPr>
        <w:t>Реализован образовательный проект «Бизнес – акселератор», состоящий из 7 модулей, которые провели бизнес – тренеры федерального и краевого уровня.</w:t>
      </w:r>
    </w:p>
    <w:p w:rsidR="00F07503" w:rsidRPr="00EC21B1" w:rsidRDefault="00F07503" w:rsidP="00EC21B1">
      <w:pPr>
        <w:pStyle w:val="ConsPlusNormal"/>
        <w:spacing w:line="360" w:lineRule="exact"/>
        <w:ind w:firstLine="709"/>
        <w:jc w:val="both"/>
        <w:rPr>
          <w:rFonts w:ascii="Times New Roman" w:eastAsia="Calibri" w:hAnsi="Times New Roman" w:cs="Times New Roman"/>
          <w:sz w:val="28"/>
          <w:szCs w:val="28"/>
          <w:lang w:eastAsia="en-US"/>
        </w:rPr>
      </w:pPr>
      <w:r w:rsidRPr="00EC21B1">
        <w:rPr>
          <w:rFonts w:ascii="Times New Roman" w:eastAsia="Calibri" w:hAnsi="Times New Roman" w:cs="Times New Roman"/>
          <w:sz w:val="28"/>
          <w:szCs w:val="28"/>
          <w:lang w:eastAsia="en-US"/>
        </w:rPr>
        <w:t>В краевом конкурсе среди субъектов малого и среднего предпринимательства Пермского края «Лучший социальный проект года» от муниципального образования «Город Березники»:</w:t>
      </w:r>
    </w:p>
    <w:p w:rsidR="00F07503" w:rsidRPr="00EC21B1" w:rsidRDefault="00F07503" w:rsidP="00EC21B1">
      <w:pPr>
        <w:pStyle w:val="ConsPlusNormal"/>
        <w:spacing w:line="360" w:lineRule="exact"/>
        <w:ind w:firstLine="709"/>
        <w:jc w:val="both"/>
        <w:rPr>
          <w:rFonts w:ascii="Times New Roman" w:eastAsia="Calibri" w:hAnsi="Times New Roman" w:cs="Times New Roman"/>
          <w:sz w:val="28"/>
          <w:szCs w:val="28"/>
          <w:lang w:eastAsia="en-US"/>
        </w:rPr>
      </w:pPr>
      <w:r w:rsidRPr="00EC21B1">
        <w:rPr>
          <w:rFonts w:ascii="Times New Roman" w:eastAsia="Calibri" w:hAnsi="Times New Roman" w:cs="Times New Roman"/>
          <w:sz w:val="28"/>
          <w:szCs w:val="28"/>
          <w:lang w:eastAsia="en-US"/>
        </w:rPr>
        <w:t>−</w:t>
      </w:r>
      <w:r w:rsidRPr="00EC21B1">
        <w:rPr>
          <w:rFonts w:ascii="Times New Roman" w:eastAsia="Calibri" w:hAnsi="Times New Roman" w:cs="Times New Roman"/>
          <w:sz w:val="28"/>
          <w:szCs w:val="28"/>
          <w:lang w:eastAsia="en-US"/>
        </w:rPr>
        <w:tab/>
        <w:t>в номинации «Лучший проект социального предпринимательства в сфере здорового образа жизни, физической культуры и спорта» победителем признано ГОСО «Федерация самбо и дзюдо г. Березники с проектом «Пришло время быть сильным!»;</w:t>
      </w:r>
    </w:p>
    <w:p w:rsidR="00F07503" w:rsidRPr="00EC21B1" w:rsidRDefault="00F07503" w:rsidP="00EC21B1">
      <w:pPr>
        <w:pStyle w:val="ConsPlusNormal"/>
        <w:spacing w:line="360" w:lineRule="exact"/>
        <w:ind w:firstLine="709"/>
        <w:jc w:val="both"/>
        <w:rPr>
          <w:rFonts w:ascii="Times New Roman" w:eastAsia="Calibri" w:hAnsi="Times New Roman" w:cs="Times New Roman"/>
          <w:sz w:val="28"/>
          <w:szCs w:val="28"/>
          <w:lang w:eastAsia="en-US"/>
        </w:rPr>
      </w:pPr>
      <w:r w:rsidRPr="00EC21B1">
        <w:rPr>
          <w:rFonts w:ascii="Times New Roman" w:eastAsia="Calibri" w:hAnsi="Times New Roman" w:cs="Times New Roman"/>
          <w:sz w:val="28"/>
          <w:szCs w:val="28"/>
          <w:lang w:eastAsia="en-US"/>
        </w:rPr>
        <w:t>−</w:t>
      </w:r>
      <w:r w:rsidRPr="00EC21B1">
        <w:rPr>
          <w:rFonts w:ascii="Times New Roman" w:eastAsia="Calibri" w:hAnsi="Times New Roman" w:cs="Times New Roman"/>
          <w:sz w:val="28"/>
          <w:szCs w:val="28"/>
          <w:lang w:eastAsia="en-US"/>
        </w:rPr>
        <w:tab/>
        <w:t>в номинации «Лучший проект социального предпринимательства в сфере обеспечения занятости, вовлечения в социально активную деятельность лиц, нуждающихся в социальном сопровождении» победителем признан ИП Князева Татьяна Ивановна с проектом «Инклюзивная студия «Мы – вместе!».</w:t>
      </w:r>
    </w:p>
    <w:p w:rsidR="00F07503" w:rsidRPr="00EC21B1" w:rsidRDefault="00F07503" w:rsidP="00EC21B1">
      <w:pPr>
        <w:pStyle w:val="ConsPlusNormal"/>
        <w:spacing w:line="360" w:lineRule="exact"/>
        <w:ind w:firstLine="709"/>
        <w:jc w:val="both"/>
        <w:rPr>
          <w:rFonts w:ascii="Times New Roman" w:eastAsia="Calibri" w:hAnsi="Times New Roman" w:cs="Times New Roman"/>
          <w:sz w:val="28"/>
          <w:szCs w:val="28"/>
          <w:lang w:eastAsia="en-US"/>
        </w:rPr>
      </w:pPr>
      <w:r w:rsidRPr="00EC21B1">
        <w:rPr>
          <w:rFonts w:ascii="Times New Roman" w:eastAsia="Calibri" w:hAnsi="Times New Roman" w:cs="Times New Roman"/>
          <w:sz w:val="28"/>
          <w:szCs w:val="28"/>
          <w:lang w:eastAsia="en-US"/>
        </w:rPr>
        <w:t xml:space="preserve">19 субъектов </w:t>
      </w:r>
      <w:proofErr w:type="spellStart"/>
      <w:r w:rsidRPr="00EC21B1">
        <w:rPr>
          <w:rFonts w:ascii="Times New Roman" w:eastAsia="Calibri" w:hAnsi="Times New Roman" w:cs="Times New Roman"/>
          <w:sz w:val="28"/>
          <w:szCs w:val="28"/>
          <w:lang w:eastAsia="en-US"/>
        </w:rPr>
        <w:t>МиСП</w:t>
      </w:r>
      <w:proofErr w:type="spellEnd"/>
      <w:r w:rsidRPr="00EC21B1">
        <w:rPr>
          <w:rFonts w:ascii="Times New Roman" w:eastAsia="Calibri" w:hAnsi="Times New Roman" w:cs="Times New Roman"/>
          <w:sz w:val="28"/>
          <w:szCs w:val="28"/>
          <w:lang w:eastAsia="en-US"/>
        </w:rPr>
        <w:t xml:space="preserve"> получили  </w:t>
      </w:r>
      <w:r w:rsidR="00BF77D6">
        <w:rPr>
          <w:rFonts w:ascii="Times New Roman" w:eastAsia="Calibri" w:hAnsi="Times New Roman" w:cs="Times New Roman"/>
          <w:sz w:val="28"/>
          <w:szCs w:val="28"/>
          <w:lang w:eastAsia="en-US"/>
        </w:rPr>
        <w:t xml:space="preserve">финансовую </w:t>
      </w:r>
      <w:r w:rsidRPr="00EC21B1">
        <w:rPr>
          <w:rFonts w:ascii="Times New Roman" w:eastAsia="Calibri" w:hAnsi="Times New Roman" w:cs="Times New Roman"/>
          <w:sz w:val="28"/>
          <w:szCs w:val="28"/>
          <w:lang w:eastAsia="en-US"/>
        </w:rPr>
        <w:t xml:space="preserve">поддержку, 24 – имущественную (план соответственно 18 и 21). 111 субъектов </w:t>
      </w:r>
      <w:proofErr w:type="spellStart"/>
      <w:r w:rsidRPr="00EC21B1">
        <w:rPr>
          <w:rFonts w:ascii="Times New Roman" w:eastAsia="Calibri" w:hAnsi="Times New Roman" w:cs="Times New Roman"/>
          <w:sz w:val="28"/>
          <w:szCs w:val="28"/>
          <w:lang w:eastAsia="en-US"/>
        </w:rPr>
        <w:t>МиСП</w:t>
      </w:r>
      <w:proofErr w:type="spellEnd"/>
      <w:r w:rsidRPr="00EC21B1">
        <w:rPr>
          <w:rFonts w:ascii="Times New Roman" w:eastAsia="Calibri" w:hAnsi="Times New Roman" w:cs="Times New Roman"/>
          <w:sz w:val="28"/>
          <w:szCs w:val="28"/>
          <w:lang w:eastAsia="en-US"/>
        </w:rPr>
        <w:t xml:space="preserve"> получили консультационную поддержку, 353 -  образовательную (план соответственно 100 и 310). 103 публикации размещено на интернет-сайте и в СМИ (план 95). </w:t>
      </w:r>
    </w:p>
    <w:p w:rsidR="00F07503" w:rsidRDefault="00F07503" w:rsidP="00EC21B1">
      <w:pPr>
        <w:pStyle w:val="ConsPlusNormal"/>
        <w:spacing w:line="360" w:lineRule="exact"/>
        <w:ind w:firstLine="709"/>
        <w:jc w:val="both"/>
        <w:rPr>
          <w:rFonts w:ascii="Times New Roman" w:eastAsia="Calibri" w:hAnsi="Times New Roman" w:cs="Times New Roman"/>
          <w:sz w:val="28"/>
          <w:szCs w:val="28"/>
          <w:lang w:eastAsia="en-US"/>
        </w:rPr>
      </w:pPr>
      <w:r w:rsidRPr="00EC21B1">
        <w:rPr>
          <w:rFonts w:ascii="Times New Roman" w:eastAsia="Calibri" w:hAnsi="Times New Roman" w:cs="Times New Roman"/>
          <w:sz w:val="28"/>
          <w:szCs w:val="28"/>
          <w:lang w:eastAsia="en-US"/>
        </w:rPr>
        <w:t>Количество участников мероприятий, направленных на популяризацию предпринимательства</w:t>
      </w:r>
      <w:r w:rsidR="00BF77D6">
        <w:rPr>
          <w:rFonts w:ascii="Times New Roman" w:eastAsia="Calibri" w:hAnsi="Times New Roman" w:cs="Times New Roman"/>
          <w:sz w:val="28"/>
          <w:szCs w:val="28"/>
          <w:lang w:eastAsia="en-US"/>
        </w:rPr>
        <w:t>,</w:t>
      </w:r>
      <w:r w:rsidRPr="00EC21B1">
        <w:rPr>
          <w:rFonts w:ascii="Times New Roman" w:eastAsia="Calibri" w:hAnsi="Times New Roman" w:cs="Times New Roman"/>
          <w:sz w:val="28"/>
          <w:szCs w:val="28"/>
          <w:lang w:eastAsia="en-US"/>
        </w:rPr>
        <w:t xml:space="preserve"> составило 202 (план 160), 564 субъекта </w:t>
      </w:r>
      <w:proofErr w:type="spellStart"/>
      <w:r w:rsidRPr="00EC21B1">
        <w:rPr>
          <w:rFonts w:ascii="Times New Roman" w:eastAsia="Calibri" w:hAnsi="Times New Roman" w:cs="Times New Roman"/>
          <w:sz w:val="28"/>
          <w:szCs w:val="28"/>
          <w:lang w:eastAsia="en-US"/>
        </w:rPr>
        <w:t>МиСП</w:t>
      </w:r>
      <w:proofErr w:type="spellEnd"/>
      <w:r w:rsidRPr="00EC21B1">
        <w:rPr>
          <w:rFonts w:ascii="Times New Roman" w:eastAsia="Calibri" w:hAnsi="Times New Roman" w:cs="Times New Roman"/>
          <w:sz w:val="28"/>
          <w:szCs w:val="28"/>
          <w:lang w:eastAsia="en-US"/>
        </w:rPr>
        <w:t xml:space="preserve"> получили поддержку в организациях, образующих инфраструктуру поддержки</w:t>
      </w:r>
      <w:r w:rsidR="00BF77D6">
        <w:rPr>
          <w:rFonts w:ascii="Times New Roman" w:eastAsia="Calibri" w:hAnsi="Times New Roman" w:cs="Times New Roman"/>
          <w:sz w:val="28"/>
          <w:szCs w:val="28"/>
          <w:lang w:eastAsia="en-US"/>
        </w:rPr>
        <w:t xml:space="preserve"> (план 426)</w:t>
      </w:r>
      <w:r w:rsidRPr="00EC21B1">
        <w:rPr>
          <w:rFonts w:ascii="Times New Roman" w:eastAsia="Calibri" w:hAnsi="Times New Roman" w:cs="Times New Roman"/>
          <w:sz w:val="28"/>
          <w:szCs w:val="28"/>
          <w:lang w:eastAsia="en-US"/>
        </w:rPr>
        <w:t xml:space="preserve">. </w:t>
      </w:r>
    </w:p>
    <w:p w:rsidR="00F07503" w:rsidRPr="00EC21B1" w:rsidRDefault="00F07503" w:rsidP="00EC21B1">
      <w:pPr>
        <w:pStyle w:val="ConsPlusNormal"/>
        <w:spacing w:line="360" w:lineRule="exact"/>
        <w:ind w:firstLine="709"/>
        <w:jc w:val="both"/>
        <w:rPr>
          <w:rFonts w:ascii="Times New Roman" w:hAnsi="Times New Roman" w:cs="Times New Roman"/>
          <w:sz w:val="28"/>
          <w:szCs w:val="28"/>
        </w:rPr>
      </w:pPr>
      <w:r w:rsidRPr="00EC21B1">
        <w:rPr>
          <w:rFonts w:ascii="Times New Roman" w:eastAsia="Calibri" w:hAnsi="Times New Roman" w:cs="Times New Roman"/>
          <w:sz w:val="28"/>
          <w:szCs w:val="28"/>
          <w:lang w:eastAsia="en-US"/>
        </w:rPr>
        <w:t xml:space="preserve">Кроме этого, для привлечения инвесторов в 2019 году на территории муниципального образования сформировано 20 инвестиционных площадок  (100% от плана) для размещения объектов инвесторов, в стадии реализации 16 инвестиционных проектов: 5 - жилищное строительство, 3 – строительство промышленного объекта, 8 - общественно-деловая зона. </w:t>
      </w:r>
    </w:p>
    <w:p w:rsidR="00F07503" w:rsidRPr="00EC21B1" w:rsidRDefault="00F07503" w:rsidP="00EC21B1">
      <w:pPr>
        <w:spacing w:line="360" w:lineRule="exact"/>
      </w:pPr>
      <w:r w:rsidRPr="00EC21B1">
        <w:t xml:space="preserve">Подпрограмма 3 «Развитие внутреннего и въездного туризма». </w:t>
      </w:r>
    </w:p>
    <w:p w:rsidR="00F07503" w:rsidRPr="00EC21B1" w:rsidRDefault="00F07503" w:rsidP="00EC21B1">
      <w:pPr>
        <w:spacing w:line="360" w:lineRule="exact"/>
      </w:pPr>
      <w:r w:rsidRPr="00EC21B1">
        <w:t xml:space="preserve">С целью привлечения туристов из других городов РФ в июне 2019 года был организован рекламный тур в муниципальное образование «Город Березники» туроператоров из г. Екатеринбург туроператоры ознакомились с достопримечательностями и туристской инфраструктурой муниципального образования. В ходе рекламного тура состоялся круглый стол, где обсуждались </w:t>
      </w:r>
      <w:r w:rsidRPr="00EC21B1">
        <w:lastRenderedPageBreak/>
        <w:t>актуальные вопросы, связанные с развитием внутреннего и въездного туризма. По итогам рекламного тура туроператоры отметили муниципальное образование «Город Березники», как привлекательную территорию для туристов.</w:t>
      </w:r>
    </w:p>
    <w:p w:rsidR="00F07503" w:rsidRPr="00EC21B1" w:rsidRDefault="00F07503" w:rsidP="00EC21B1">
      <w:pPr>
        <w:spacing w:line="360" w:lineRule="exact"/>
      </w:pPr>
      <w:r w:rsidRPr="00EC21B1">
        <w:t xml:space="preserve">Также были созданы и транслировались на местном телеканале 7 короткометражных фильмов о достопримечательностях муниципального образования «Город Березники», находящихся на территории: города Березники, города Усолье, села </w:t>
      </w:r>
      <w:proofErr w:type="spellStart"/>
      <w:r w:rsidRPr="00EC21B1">
        <w:t>Пыскор</w:t>
      </w:r>
      <w:proofErr w:type="spellEnd"/>
      <w:r w:rsidRPr="00EC21B1">
        <w:t xml:space="preserve">, поселка Орел, села </w:t>
      </w:r>
      <w:proofErr w:type="spellStart"/>
      <w:r w:rsidRPr="00EC21B1">
        <w:t>Таман</w:t>
      </w:r>
      <w:proofErr w:type="spellEnd"/>
      <w:r w:rsidRPr="00EC21B1">
        <w:t>, села Романово, села Малое Романово, села Березовка.</w:t>
      </w:r>
    </w:p>
    <w:p w:rsidR="00F07503" w:rsidRPr="00EC21B1" w:rsidRDefault="00F07503" w:rsidP="00EC21B1">
      <w:pPr>
        <w:spacing w:line="360" w:lineRule="exact"/>
      </w:pPr>
      <w:r w:rsidRPr="00EC21B1">
        <w:t xml:space="preserve">На территории музея-заповедника «Усолье Строгановское» (Старый город Усолье) установлены информационные указатели (34 шт.) у объектов культурного наследия. </w:t>
      </w:r>
    </w:p>
    <w:p w:rsidR="00F07503" w:rsidRPr="00EC21B1" w:rsidRDefault="00F07503" w:rsidP="00EC21B1">
      <w:pPr>
        <w:spacing w:line="360" w:lineRule="exact"/>
      </w:pPr>
      <w:r w:rsidRPr="00EC21B1">
        <w:t xml:space="preserve">Разработано 5 туристических маршрутов, создано 5 презентационных материалов, функционируют 19 коллективных средств размещения на территории муниципального образования. </w:t>
      </w:r>
    </w:p>
    <w:p w:rsidR="00F07503" w:rsidRPr="00EC21B1" w:rsidRDefault="00F07503" w:rsidP="00EC21B1">
      <w:pPr>
        <w:spacing w:line="360" w:lineRule="exact"/>
      </w:pPr>
      <w:r w:rsidRPr="00EC21B1">
        <w:t xml:space="preserve">Подпрограмма 4 «Развитие потребительского рынка». </w:t>
      </w:r>
    </w:p>
    <w:p w:rsidR="00F07503" w:rsidRPr="00EC21B1" w:rsidRDefault="00F07503" w:rsidP="00EC21B1">
      <w:pPr>
        <w:spacing w:line="360" w:lineRule="exact"/>
      </w:pPr>
      <w:r w:rsidRPr="00EC21B1">
        <w:t>В течение 2019 года в целях создания условий для обеспечения жителей услугами общественного питания, торговли и бытового обслуживания проведено 21 выставочно-ярмарочное мероприят</w:t>
      </w:r>
      <w:r w:rsidR="00BF77D6">
        <w:t xml:space="preserve">ие (100% от плана). </w:t>
      </w:r>
      <w:r w:rsidRPr="00EC21B1">
        <w:t xml:space="preserve"> </w:t>
      </w:r>
    </w:p>
    <w:p w:rsidR="00F07503" w:rsidRPr="00EC21B1" w:rsidRDefault="00F07503" w:rsidP="00EC21B1">
      <w:pPr>
        <w:spacing w:line="360" w:lineRule="exact"/>
      </w:pPr>
      <w:r w:rsidRPr="00EC21B1">
        <w:t>Для осуществления торговли излишками продукции, выращенной на личных подсобных и садово-огородных хозяйствах, на территории муниципального образования установлено 16 лотков для организации уличной торговли людям, достигшим пенсионного возраста.</w:t>
      </w:r>
    </w:p>
    <w:p w:rsidR="00F07503" w:rsidRPr="00EC21B1" w:rsidRDefault="00F07503" w:rsidP="00EC21B1">
      <w:pPr>
        <w:spacing w:line="360" w:lineRule="exact"/>
      </w:pPr>
      <w:r w:rsidRPr="00EC21B1">
        <w:t xml:space="preserve">Для повышения доступности товаров для населения внесены изменения в Схему размещения нестационарных торговых объектов. Добавлено 16 адресных ориентиров, в т.ч. территория присоединенного </w:t>
      </w:r>
      <w:proofErr w:type="spellStart"/>
      <w:r w:rsidRPr="00EC21B1">
        <w:t>Усольского</w:t>
      </w:r>
      <w:proofErr w:type="spellEnd"/>
      <w:r w:rsidRPr="00EC21B1">
        <w:t xml:space="preserve"> района. </w:t>
      </w:r>
    </w:p>
    <w:p w:rsidR="00F07503" w:rsidRPr="00EC21B1" w:rsidRDefault="00F07503" w:rsidP="00EC21B1">
      <w:pPr>
        <w:spacing w:line="360" w:lineRule="exact"/>
      </w:pPr>
      <w:r w:rsidRPr="00EC21B1">
        <w:t xml:space="preserve">Одной из форм работы по упорядочению торговли является </w:t>
      </w:r>
      <w:proofErr w:type="gramStart"/>
      <w:r w:rsidRPr="00EC21B1">
        <w:t>контроль за</w:t>
      </w:r>
      <w:proofErr w:type="gramEnd"/>
      <w:r w:rsidRPr="00EC21B1">
        <w:t xml:space="preserve"> исполнением законодательства. В 2019 году организовано 10 проверочных мероприятий, в результате которых выявлено 21 нарушение действующего законодательства.  </w:t>
      </w:r>
    </w:p>
    <w:p w:rsidR="00F07503" w:rsidRPr="00EC21B1" w:rsidRDefault="00F07503" w:rsidP="00EC21B1">
      <w:pPr>
        <w:spacing w:line="360" w:lineRule="exact"/>
      </w:pPr>
      <w:r w:rsidRPr="00EC21B1">
        <w:t>Эффективность реализации муниципальной программы составила 1,03, что соответствует высокой эффективности реализации.</w:t>
      </w:r>
    </w:p>
    <w:p w:rsidR="00F07503" w:rsidRPr="00EC21B1" w:rsidRDefault="00F07503" w:rsidP="00EC21B1">
      <w:pPr>
        <w:spacing w:line="360" w:lineRule="exact"/>
      </w:pPr>
    </w:p>
    <w:p w:rsidR="00F07503" w:rsidRPr="00EC21B1" w:rsidRDefault="00F07503" w:rsidP="00EC21B1">
      <w:pPr>
        <w:spacing w:line="360" w:lineRule="exact"/>
      </w:pPr>
      <w:r w:rsidRPr="00EC21B1">
        <w:t>Основные результаты реализации Программы «</w:t>
      </w:r>
      <w:r w:rsidRPr="00EC21B1">
        <w:rPr>
          <w:b/>
        </w:rPr>
        <w:t>Жилище и транспорт</w:t>
      </w:r>
      <w:r w:rsidRPr="00EC21B1">
        <w:t>», утвержденной постановлением администр</w:t>
      </w:r>
      <w:r w:rsidR="00BF77D6">
        <w:t>ации города от 28.02.2019 №568.</w:t>
      </w:r>
    </w:p>
    <w:p w:rsidR="00F07503" w:rsidRPr="00EC21B1" w:rsidRDefault="00F07503" w:rsidP="00EC21B1">
      <w:pPr>
        <w:spacing w:line="360" w:lineRule="exact"/>
      </w:pPr>
      <w:r w:rsidRPr="00EC21B1">
        <w:t>Общий объем финансирования, направленный на реализацию программы в 2019 году, составил 442 754,8 тыс</w:t>
      </w:r>
      <w:proofErr w:type="gramStart"/>
      <w:r w:rsidRPr="00EC21B1">
        <w:t>.р</w:t>
      </w:r>
      <w:proofErr w:type="gramEnd"/>
      <w:r w:rsidRPr="00EC21B1">
        <w:t>уб., фактически освоено 255 341,6 тыс.руб., что составляет 58% от плана. Отклонение объемов финансирования за отчетный год связано с экономией по результатам закупок,  уменьшением объемов выполненных работ по заключенным контрактам (договорам), использованием средств по фактической потребности.</w:t>
      </w:r>
    </w:p>
    <w:p w:rsidR="00F07503" w:rsidRPr="00EC21B1" w:rsidRDefault="00F07503" w:rsidP="00EC21B1">
      <w:pPr>
        <w:spacing w:line="360" w:lineRule="exact"/>
      </w:pPr>
      <w:r w:rsidRPr="00EC21B1">
        <w:t>Целями Программы являются:</w:t>
      </w:r>
    </w:p>
    <w:p w:rsidR="00F07503" w:rsidRPr="00EC21B1" w:rsidRDefault="00F07503" w:rsidP="00EC21B1">
      <w:pPr>
        <w:spacing w:line="360" w:lineRule="exact"/>
      </w:pPr>
      <w:r w:rsidRPr="00EC21B1">
        <w:t xml:space="preserve"> организация безопасных условий проживания в многоквартирных домах, </w:t>
      </w:r>
    </w:p>
    <w:p w:rsidR="00F07503" w:rsidRPr="00EC21B1" w:rsidRDefault="00F07503" w:rsidP="00EC21B1">
      <w:pPr>
        <w:spacing w:line="360" w:lineRule="exact"/>
      </w:pPr>
      <w:r w:rsidRPr="00EC21B1">
        <w:lastRenderedPageBreak/>
        <w:t xml:space="preserve">повышение уровня транспортного обслуживания населения в границах муниципального образования "Город Березники", </w:t>
      </w:r>
    </w:p>
    <w:p w:rsidR="00F07503" w:rsidRPr="00EC21B1" w:rsidRDefault="00F07503" w:rsidP="00EC21B1">
      <w:pPr>
        <w:spacing w:line="360" w:lineRule="exact"/>
      </w:pPr>
      <w:r w:rsidRPr="00EC21B1">
        <w:t>организация газоснабжения населения в границах муниципального образования,</w:t>
      </w:r>
    </w:p>
    <w:p w:rsidR="00F07503" w:rsidRPr="00EC21B1" w:rsidRDefault="00F07503" w:rsidP="00EC21B1">
      <w:pPr>
        <w:spacing w:line="360" w:lineRule="exact"/>
      </w:pPr>
      <w:r w:rsidRPr="00EC21B1">
        <w:t xml:space="preserve">организация водоснабжения населения в границах муниципального образования, </w:t>
      </w:r>
    </w:p>
    <w:p w:rsidR="00F07503" w:rsidRPr="00EC21B1" w:rsidRDefault="00F07503" w:rsidP="00EC21B1">
      <w:pPr>
        <w:spacing w:line="360" w:lineRule="exact"/>
      </w:pPr>
      <w:r w:rsidRPr="00EC21B1">
        <w:t>организация водоотведения в границах муниципального образования,</w:t>
      </w:r>
    </w:p>
    <w:p w:rsidR="00F07503" w:rsidRPr="00EC21B1" w:rsidRDefault="00F07503" w:rsidP="00EC21B1">
      <w:pPr>
        <w:spacing w:line="360" w:lineRule="exact"/>
      </w:pPr>
      <w:r w:rsidRPr="00EC21B1">
        <w:t>организация теплоснабжения в границах муниципального образования.</w:t>
      </w:r>
    </w:p>
    <w:p w:rsidR="00F07503" w:rsidRPr="00EC21B1" w:rsidRDefault="00F07503" w:rsidP="00EC21B1">
      <w:pPr>
        <w:spacing w:line="360" w:lineRule="exact"/>
      </w:pPr>
      <w:r w:rsidRPr="00EC21B1">
        <w:t>Достижение целей муниципальной программы характеризуется следующими показателями:</w:t>
      </w:r>
    </w:p>
    <w:p w:rsidR="00F07503" w:rsidRPr="00EC21B1" w:rsidRDefault="00F07503" w:rsidP="00EC21B1">
      <w:pPr>
        <w:spacing w:line="360" w:lineRule="exact"/>
      </w:pPr>
      <w:r w:rsidRPr="00EC21B1">
        <w:t xml:space="preserve">доля многоквартирных домов, в которых собственники помещений приняли участие в </w:t>
      </w:r>
      <w:proofErr w:type="spellStart"/>
      <w:r w:rsidRPr="00EC21B1">
        <w:t>софинансировании</w:t>
      </w:r>
      <w:proofErr w:type="spellEnd"/>
      <w:r w:rsidRPr="00EC21B1">
        <w:t xml:space="preserve"> мероприятий по приведению в нормативное состояние зеленого хозяйства многоквартирных домов, по итогам года составила 1,2% при плане 0,6%,</w:t>
      </w:r>
    </w:p>
    <w:p w:rsidR="00F07503" w:rsidRPr="00EC21B1" w:rsidRDefault="00F07503" w:rsidP="00EC21B1">
      <w:pPr>
        <w:spacing w:line="360" w:lineRule="exact"/>
      </w:pPr>
      <w:r w:rsidRPr="00EC21B1">
        <w:t>обеспеченность транспортом пассажирских перевозок составила 98,5%, что выше плана на 3,5 п.п.,</w:t>
      </w:r>
    </w:p>
    <w:p w:rsidR="00F07503" w:rsidRPr="00EC21B1" w:rsidRDefault="00F07503" w:rsidP="00EC21B1">
      <w:pPr>
        <w:spacing w:line="360" w:lineRule="exact"/>
      </w:pPr>
      <w:r w:rsidRPr="00EC21B1">
        <w:t>доля населения муниципального образования, использующего газ в бытовых целях – 86% (100% от плана),</w:t>
      </w:r>
    </w:p>
    <w:p w:rsidR="00F07503" w:rsidRPr="00EC21B1" w:rsidRDefault="00F07503" w:rsidP="00EC21B1">
      <w:pPr>
        <w:spacing w:line="360" w:lineRule="exact"/>
      </w:pPr>
      <w:r w:rsidRPr="00EC21B1">
        <w:t>доля населения муниципального образования, обеспеченная централизованным водоснабжением – 95% (100% от плана),</w:t>
      </w:r>
    </w:p>
    <w:p w:rsidR="00F07503" w:rsidRPr="00EC21B1" w:rsidRDefault="00F07503" w:rsidP="00EC21B1">
      <w:pPr>
        <w:spacing w:line="360" w:lineRule="exact"/>
      </w:pPr>
      <w:r w:rsidRPr="00EC21B1">
        <w:t>доля населения муниципального образования, проживающая в многоквартирных домах, обеспеченных и имеющих возможность обеспечения централизованным водоотведением – 98% 9100% от плана),</w:t>
      </w:r>
    </w:p>
    <w:p w:rsidR="00F07503" w:rsidRPr="00EC21B1" w:rsidRDefault="00F07503" w:rsidP="00EC21B1">
      <w:pPr>
        <w:spacing w:line="360" w:lineRule="exact"/>
      </w:pPr>
      <w:r w:rsidRPr="00EC21B1">
        <w:t xml:space="preserve">доля модернизированных объектов теплоснабжения – 26% 9100% от плана). </w:t>
      </w:r>
    </w:p>
    <w:p w:rsidR="00F07503" w:rsidRPr="00EC21B1" w:rsidRDefault="00F07503" w:rsidP="00EC21B1">
      <w:pPr>
        <w:spacing w:line="360" w:lineRule="exact"/>
      </w:pPr>
      <w:r w:rsidRPr="00EC21B1">
        <w:t xml:space="preserve">Подпрограмма 1 «Жилище». </w:t>
      </w:r>
    </w:p>
    <w:p w:rsidR="00F07503" w:rsidRPr="00EC21B1" w:rsidRDefault="00F07503" w:rsidP="00EC21B1">
      <w:pPr>
        <w:spacing w:line="360" w:lineRule="exact"/>
      </w:pPr>
      <w:r w:rsidRPr="00EC21B1">
        <w:t xml:space="preserve">На придомовых территориях в рамках оказания поддержки собственникам многоквартирных домов за счет предоставленной из местного бюджета  субсидии удалено 260 аварийных, </w:t>
      </w:r>
      <w:proofErr w:type="spellStart"/>
      <w:r w:rsidRPr="00EC21B1">
        <w:t>старовозрастных</w:t>
      </w:r>
      <w:proofErr w:type="spellEnd"/>
      <w:r w:rsidRPr="00EC21B1">
        <w:t xml:space="preserve"> деревьев и тополей на территориях 13 МКД. </w:t>
      </w:r>
      <w:proofErr w:type="gramStart"/>
      <w:r w:rsidRPr="00EC21B1">
        <w:t>Доля МКД, в которых проведены мероприятия по приведению в нормативное состояние зеленого хозяйства придомовых территорий многоквартирных домов, составила 1,2% (при плане 0,6%).</w:t>
      </w:r>
      <w:proofErr w:type="gramEnd"/>
    </w:p>
    <w:p w:rsidR="00F07503" w:rsidRPr="00EC21B1" w:rsidRDefault="00F07503" w:rsidP="00EC21B1">
      <w:pPr>
        <w:spacing w:line="360" w:lineRule="exact"/>
      </w:pPr>
      <w:r w:rsidRPr="00EC21B1">
        <w:t xml:space="preserve">Подпрограмма 2 «Транспорт» </w:t>
      </w:r>
    </w:p>
    <w:p w:rsidR="00F07503" w:rsidRPr="00EC21B1" w:rsidRDefault="00F07503" w:rsidP="00EC21B1">
      <w:pPr>
        <w:spacing w:line="360" w:lineRule="exact"/>
      </w:pPr>
      <w:r w:rsidRPr="00EC21B1">
        <w:t>Маршрутная сеть муниципального образования «Город Березники» состоит из 39 маршрутов, которые обслуживают 13 перевозчиков, в т.ч. один муниципальный.</w:t>
      </w:r>
      <w:r w:rsidR="00BF77D6">
        <w:t xml:space="preserve"> </w:t>
      </w:r>
      <w:r w:rsidRPr="00EC21B1">
        <w:t>Количество перевезенных пассажиров на маршрутах регулярных перевозок в 2019 г. превысило 20 млн. чел. Ежедневно на линию выходят 127 единиц транспорта.</w:t>
      </w:r>
      <w:r w:rsidR="00BF77D6">
        <w:t xml:space="preserve"> </w:t>
      </w:r>
      <w:proofErr w:type="gramStart"/>
      <w:r w:rsidRPr="00EC21B1">
        <w:t xml:space="preserve">Из имеющихся у перевозчиков 170 единиц транспорта, 30 % предназначены для перевозки людей с ограниченными возможностями и пассажиров с детскими колясками. </w:t>
      </w:r>
      <w:proofErr w:type="gramEnd"/>
    </w:p>
    <w:p w:rsidR="00F07503" w:rsidRPr="00EC21B1" w:rsidRDefault="00F07503" w:rsidP="00EC21B1">
      <w:pPr>
        <w:spacing w:line="360" w:lineRule="exact"/>
      </w:pPr>
      <w:r w:rsidRPr="00EC21B1">
        <w:t>В рамках предоставления льготного проезда учащи</w:t>
      </w:r>
      <w:r w:rsidR="00BF77D6">
        <w:t>м</w:t>
      </w:r>
      <w:r w:rsidRPr="00EC21B1">
        <w:t>ся очной форм</w:t>
      </w:r>
      <w:r w:rsidR="00BF77D6">
        <w:t>ы</w:t>
      </w:r>
      <w:r w:rsidRPr="00EC21B1">
        <w:t xml:space="preserve"> обучения профессиональных образовательных организаций, образовательных </w:t>
      </w:r>
      <w:r w:rsidRPr="00EC21B1">
        <w:lastRenderedPageBreak/>
        <w:t>организаций высшего образования, а также учащимся общеобразовательных организаций муниципального образования, продано 4 304 проездных билетов, что на 13% меньше плана, в соответствии  с фактической потребностью данной категории населения.</w:t>
      </w:r>
      <w:r w:rsidR="00BF77D6">
        <w:t xml:space="preserve"> </w:t>
      </w:r>
      <w:r w:rsidRPr="00EC21B1">
        <w:t>В целях улучшения качества транспортного обслуживания приобретены 3 пассажирских автобуса, из них 2 – особо большого класса.</w:t>
      </w:r>
    </w:p>
    <w:p w:rsidR="00F07503" w:rsidRPr="00EC21B1" w:rsidRDefault="00F07503" w:rsidP="00EC21B1">
      <w:pPr>
        <w:spacing w:line="360" w:lineRule="exact"/>
      </w:pPr>
      <w:r w:rsidRPr="00EC21B1">
        <w:t>Подпрограмма 3 "Газификация районов муниципального образования".</w:t>
      </w:r>
    </w:p>
    <w:p w:rsidR="00F07503" w:rsidRPr="00EC21B1" w:rsidRDefault="00F07503" w:rsidP="00EC21B1">
      <w:pPr>
        <w:spacing w:line="360" w:lineRule="exact"/>
      </w:pPr>
      <w:r w:rsidRPr="00EC21B1">
        <w:t xml:space="preserve">Начато строительство распределительных газопроводов в п. Чкалово. Срок реализации мероприятий 2019 – 2020 годы. Строительство объекта позволит газифицировать 300 домовладений. </w:t>
      </w:r>
    </w:p>
    <w:p w:rsidR="00BF77D6" w:rsidRDefault="00F07503" w:rsidP="00EC21B1">
      <w:pPr>
        <w:spacing w:line="360" w:lineRule="exact"/>
      </w:pPr>
      <w:r w:rsidRPr="00EC21B1">
        <w:t xml:space="preserve">Кроме этого, в 2019 году выполнены мероприятия по разработке проектно-сметной документации на объект: </w:t>
      </w:r>
      <w:proofErr w:type="gramStart"/>
      <w:r w:rsidRPr="00EC21B1">
        <w:t xml:space="preserve">«Газопровод низкого давления для газоснабжения частных жилых домов по ул. Челюскинцев, ул. </w:t>
      </w:r>
      <w:proofErr w:type="spellStart"/>
      <w:r w:rsidRPr="00EC21B1">
        <w:t>Кунгурская</w:t>
      </w:r>
      <w:proofErr w:type="spellEnd"/>
      <w:r w:rsidRPr="00EC21B1">
        <w:t xml:space="preserve">, ул. Дачная, пер. </w:t>
      </w:r>
      <w:proofErr w:type="spellStart"/>
      <w:r w:rsidRPr="00EC21B1">
        <w:t>Быгельский</w:t>
      </w:r>
      <w:proofErr w:type="spellEnd"/>
      <w:r w:rsidRPr="00EC21B1">
        <w:t xml:space="preserve">, ул. </w:t>
      </w:r>
      <w:proofErr w:type="spellStart"/>
      <w:r w:rsidRPr="00EC21B1">
        <w:t>Соликамская</w:t>
      </w:r>
      <w:proofErr w:type="spellEnd"/>
      <w:r w:rsidRPr="00EC21B1">
        <w:t xml:space="preserve">, ул. Пятилетки, ул. Мира, ул. </w:t>
      </w:r>
      <w:proofErr w:type="spellStart"/>
      <w:r w:rsidRPr="00EC21B1">
        <w:t>Семинская</w:t>
      </w:r>
      <w:proofErr w:type="spellEnd"/>
      <w:r w:rsidRPr="00EC21B1">
        <w:t>, ул. Апрельская, пер. Кирпичный; ул. Пархоменко ул. Энгельса, ул. Ушакова».</w:t>
      </w:r>
      <w:proofErr w:type="gramEnd"/>
      <w:r w:rsidRPr="00EC21B1">
        <w:t xml:space="preserve"> Получены положительные заключения государственной экспертизы  и оценки достоверности сметной стоимости</w:t>
      </w:r>
      <w:r w:rsidR="00BF77D6">
        <w:t>.</w:t>
      </w:r>
      <w:r w:rsidRPr="00EC21B1">
        <w:t xml:space="preserve"> </w:t>
      </w:r>
    </w:p>
    <w:p w:rsidR="00F07503" w:rsidRPr="00EC21B1" w:rsidRDefault="00F07503" w:rsidP="00EC21B1">
      <w:pPr>
        <w:spacing w:line="360" w:lineRule="exact"/>
      </w:pPr>
      <w:r w:rsidRPr="00EC21B1">
        <w:t>Доля жилых домов, использующих и имеющих возможность использовать природный газ в бытовых целях</w:t>
      </w:r>
      <w:r w:rsidR="00BF77D6">
        <w:t>,</w:t>
      </w:r>
      <w:r w:rsidRPr="00EC21B1">
        <w:t xml:space="preserve"> 20% (100% от плана). </w:t>
      </w:r>
    </w:p>
    <w:p w:rsidR="00F07503" w:rsidRPr="00EC21B1" w:rsidRDefault="00F07503" w:rsidP="00EC21B1">
      <w:pPr>
        <w:spacing w:line="360" w:lineRule="exact"/>
      </w:pPr>
      <w:r w:rsidRPr="00EC21B1">
        <w:t xml:space="preserve">Подпрограмма 4 </w:t>
      </w:r>
      <w:r w:rsidRPr="00EC21B1">
        <w:rPr>
          <w:color w:val="000000"/>
        </w:rPr>
        <w:t>«</w:t>
      </w:r>
      <w:r w:rsidRPr="00EC21B1">
        <w:t>Централизованное водоснабжение районов муниципального образования».</w:t>
      </w:r>
    </w:p>
    <w:p w:rsidR="00F07503" w:rsidRPr="00EC21B1" w:rsidRDefault="00F07503" w:rsidP="00EC21B1">
      <w:pPr>
        <w:spacing w:line="360" w:lineRule="exact"/>
      </w:pPr>
      <w:r w:rsidRPr="00EC21B1">
        <w:t xml:space="preserve">Выполнялись работы по реконструкции водовода на участке от врезки в деревню </w:t>
      </w:r>
      <w:proofErr w:type="spellStart"/>
      <w:r w:rsidRPr="00EC21B1">
        <w:t>Новожилово</w:t>
      </w:r>
      <w:proofErr w:type="spellEnd"/>
      <w:r w:rsidRPr="00EC21B1">
        <w:t xml:space="preserve"> до микрорайона «З», работы будут закончены в 2020 году. Кроме этого, выполнены кадастровые работы по строительству объектов водоснабжения в районе Новожилова, </w:t>
      </w:r>
      <w:proofErr w:type="spellStart"/>
      <w:r w:rsidRPr="00EC21B1">
        <w:t>Пермяково</w:t>
      </w:r>
      <w:proofErr w:type="spellEnd"/>
      <w:r w:rsidRPr="00EC21B1">
        <w:t xml:space="preserve">, </w:t>
      </w:r>
      <w:proofErr w:type="spellStart"/>
      <w:r w:rsidRPr="00EC21B1">
        <w:t>Чупино</w:t>
      </w:r>
      <w:proofErr w:type="spellEnd"/>
      <w:r w:rsidRPr="00EC21B1">
        <w:t xml:space="preserve">, Зырянка, </w:t>
      </w:r>
      <w:proofErr w:type="spellStart"/>
      <w:r w:rsidRPr="00EC21B1">
        <w:t>Нартовка</w:t>
      </w:r>
      <w:proofErr w:type="spellEnd"/>
      <w:r w:rsidRPr="00EC21B1">
        <w:t xml:space="preserve">, </w:t>
      </w:r>
      <w:proofErr w:type="spellStart"/>
      <w:r w:rsidRPr="00EC21B1">
        <w:t>Дурино</w:t>
      </w:r>
      <w:proofErr w:type="spellEnd"/>
      <w:r w:rsidRPr="00EC21B1">
        <w:t xml:space="preserve">. </w:t>
      </w:r>
    </w:p>
    <w:p w:rsidR="00F07503" w:rsidRPr="00EC21B1" w:rsidRDefault="00F07503" w:rsidP="00EC21B1">
      <w:pPr>
        <w:spacing w:line="360" w:lineRule="exact"/>
      </w:pPr>
      <w:r w:rsidRPr="00EC21B1">
        <w:t xml:space="preserve">Выполнено технико-экономическое обоснование строительства централизованных сетей водоснабжения и водоотведения Усолья. Начаты работы по ремонту водопроводных сетей в селах Березовка, Ощепково, </w:t>
      </w:r>
      <w:proofErr w:type="spellStart"/>
      <w:r w:rsidRPr="00EC21B1">
        <w:t>Верх-Кондас</w:t>
      </w:r>
      <w:proofErr w:type="spellEnd"/>
      <w:r w:rsidRPr="00EC21B1">
        <w:t xml:space="preserve">, обустройству зон санитарной охраны в селах </w:t>
      </w:r>
      <w:proofErr w:type="spellStart"/>
      <w:r w:rsidRPr="00EC21B1">
        <w:t>Пыскор</w:t>
      </w:r>
      <w:proofErr w:type="spellEnd"/>
      <w:r w:rsidRPr="00EC21B1">
        <w:t xml:space="preserve">, Ощепково, </w:t>
      </w:r>
      <w:proofErr w:type="spellStart"/>
      <w:r w:rsidRPr="00EC21B1">
        <w:t>Верх-Кондас</w:t>
      </w:r>
      <w:proofErr w:type="spellEnd"/>
      <w:r w:rsidRPr="00EC21B1">
        <w:t xml:space="preserve">, Березовка, Щекино, поселке Лысьва, деревне Левино. </w:t>
      </w:r>
    </w:p>
    <w:p w:rsidR="00F07503" w:rsidRPr="00EC21B1" w:rsidRDefault="00F07503" w:rsidP="00EC21B1">
      <w:pPr>
        <w:spacing w:line="360" w:lineRule="exact"/>
      </w:pPr>
      <w:r w:rsidRPr="00EC21B1">
        <w:t xml:space="preserve">Доля жилых домов, обеспеченных и имеющих возможность обеспечения централизованным водоснабжением, составила 34% (100% от плана). </w:t>
      </w:r>
    </w:p>
    <w:p w:rsidR="00F07503" w:rsidRPr="00EC21B1" w:rsidRDefault="00F07503" w:rsidP="00EC21B1">
      <w:pPr>
        <w:spacing w:line="360" w:lineRule="exact"/>
      </w:pPr>
      <w:r w:rsidRPr="00EC21B1">
        <w:t>Подпрограмма 5 «Централизованное водоотведение районов муниципального образования».</w:t>
      </w:r>
    </w:p>
    <w:p w:rsidR="00F07503" w:rsidRPr="00EC21B1" w:rsidRDefault="00F07503" w:rsidP="00EC21B1">
      <w:pPr>
        <w:spacing w:line="360" w:lineRule="exact"/>
      </w:pPr>
      <w:r w:rsidRPr="00EC21B1">
        <w:t xml:space="preserve">Продолжались работы по реконструкции очистных  сооружений Правобережного жилого района, строительству КОС в п. </w:t>
      </w:r>
      <w:proofErr w:type="gramStart"/>
      <w:r w:rsidRPr="00EC21B1">
        <w:t>Железнодорожный</w:t>
      </w:r>
      <w:proofErr w:type="gramEnd"/>
      <w:r w:rsidRPr="00EC21B1">
        <w:t>. Доля жилых домов,  обеспеченных и имеющих возможность обеспечения централизованным водоотведением, составила 85% (100% от плана).</w:t>
      </w:r>
    </w:p>
    <w:p w:rsidR="00F07503" w:rsidRPr="00EC21B1" w:rsidRDefault="00F07503" w:rsidP="00EC21B1">
      <w:pPr>
        <w:spacing w:line="360" w:lineRule="exact"/>
      </w:pPr>
      <w:r w:rsidRPr="00EC21B1">
        <w:t xml:space="preserve">Подпрограмма 6 «Модернизация объектов теплоснабжения муниципального образования». </w:t>
      </w:r>
    </w:p>
    <w:p w:rsidR="00F07503" w:rsidRPr="00EC21B1" w:rsidRDefault="00F07503" w:rsidP="00EC21B1">
      <w:pPr>
        <w:spacing w:line="360" w:lineRule="exact"/>
      </w:pPr>
      <w:r w:rsidRPr="00EC21B1">
        <w:lastRenderedPageBreak/>
        <w:t>Мероприятие по строительству котельной для школы перенесено на 2020 год, выполнение  реконструкции котельной №6 (</w:t>
      </w:r>
      <w:proofErr w:type="spellStart"/>
      <w:r w:rsidRPr="00EC21B1">
        <w:t>Пыскор</w:t>
      </w:r>
      <w:proofErr w:type="spellEnd"/>
      <w:r w:rsidRPr="00EC21B1">
        <w:t xml:space="preserve">) невозможно по причине отнесения данного объекта к объектам концессионного соглашения. </w:t>
      </w:r>
    </w:p>
    <w:p w:rsidR="00F07503" w:rsidRPr="00EC21B1" w:rsidRDefault="00F07503" w:rsidP="00EC21B1">
      <w:pPr>
        <w:spacing w:line="360" w:lineRule="exact"/>
      </w:pPr>
      <w:r w:rsidRPr="00EC21B1">
        <w:t xml:space="preserve">Эффективность реализации муниципальной программы за 2019 год составила 1,85, что соответствует высокой эффективности реализации.  </w:t>
      </w:r>
    </w:p>
    <w:p w:rsidR="00F07503" w:rsidRPr="00EC21B1" w:rsidRDefault="00F07503" w:rsidP="00EC21B1">
      <w:pPr>
        <w:spacing w:line="360" w:lineRule="exact"/>
      </w:pPr>
      <w:r w:rsidRPr="00EC21B1">
        <w:t>Управлению городского хозяйства указано на некорректность формирования плановых целевых показателей программы и рекомендовано (при необходимости) пересмотреть значения целевых показателей программы на 2020 год и плановый период 2021-2022 годов.</w:t>
      </w:r>
    </w:p>
    <w:p w:rsidR="00F07503" w:rsidRPr="00EC21B1" w:rsidRDefault="00F07503" w:rsidP="00EC21B1">
      <w:pPr>
        <w:spacing w:line="360" w:lineRule="exact"/>
      </w:pPr>
    </w:p>
    <w:p w:rsidR="003664DF" w:rsidRPr="00EC21B1" w:rsidRDefault="003664DF" w:rsidP="003664DF">
      <w:pPr>
        <w:spacing w:line="360" w:lineRule="exact"/>
      </w:pPr>
      <w:r>
        <w:t>Основные результаты реализации п</w:t>
      </w:r>
      <w:r w:rsidRPr="00EC21B1">
        <w:t xml:space="preserve">рограммы </w:t>
      </w:r>
      <w:r w:rsidRPr="00EC21B1">
        <w:rPr>
          <w:b/>
        </w:rPr>
        <w:t>«Формирование современной городской среды на территории муниципального образования «Город Березники» на 2018-2022 годы»</w:t>
      </w:r>
      <w:r w:rsidRPr="00EC21B1">
        <w:t>, утвержденной постановлением администрации города от 01.09.2017 № 2127.</w:t>
      </w:r>
    </w:p>
    <w:p w:rsidR="003664DF" w:rsidRPr="00EC21B1" w:rsidRDefault="003664DF" w:rsidP="003664DF">
      <w:pPr>
        <w:spacing w:line="360" w:lineRule="exact"/>
      </w:pPr>
      <w:r>
        <w:t>На реализацию п</w:t>
      </w:r>
      <w:r w:rsidRPr="00EC21B1">
        <w:t>рограммы в 2018 году предусмотрено 84 507,35  тыс. руб., фактически освоено 80 391,63 тыс</w:t>
      </w:r>
      <w:proofErr w:type="gramStart"/>
      <w:r w:rsidRPr="00EC21B1">
        <w:t>.р</w:t>
      </w:r>
      <w:proofErr w:type="gramEnd"/>
      <w:r w:rsidRPr="00EC21B1">
        <w:t xml:space="preserve">уб., процент освоения 95%. Экономия финансовых ресурсов возникла по результатам выполненных работ. </w:t>
      </w:r>
    </w:p>
    <w:p w:rsidR="003664DF" w:rsidRPr="00EC21B1" w:rsidRDefault="003664DF" w:rsidP="003664DF">
      <w:pPr>
        <w:spacing w:line="360" w:lineRule="exact"/>
      </w:pPr>
      <w:r>
        <w:t>Целью п</w:t>
      </w:r>
      <w:r w:rsidRPr="00EC21B1">
        <w:t>рограммы является повышение качества и комфорта городской среды на территории муниципального образования «Город Березники».</w:t>
      </w:r>
    </w:p>
    <w:p w:rsidR="003664DF" w:rsidRPr="00EC21B1" w:rsidRDefault="003664DF" w:rsidP="003664DF">
      <w:pPr>
        <w:spacing w:line="360" w:lineRule="exact"/>
      </w:pPr>
      <w:r w:rsidRPr="00EC21B1">
        <w:t>Достижение цели программы характеризуется следующими показателями:</w:t>
      </w:r>
    </w:p>
    <w:p w:rsidR="003664DF" w:rsidRPr="00EC21B1" w:rsidRDefault="003664DF" w:rsidP="003664DF">
      <w:pPr>
        <w:spacing w:line="360" w:lineRule="exact"/>
      </w:pPr>
      <w:r w:rsidRPr="00EC21B1">
        <w:t xml:space="preserve"> площадь благоустроенных общественных территорий – 0,6 га (100% от плана),</w:t>
      </w:r>
    </w:p>
    <w:p w:rsidR="003664DF" w:rsidRPr="00EC21B1" w:rsidRDefault="003664DF" w:rsidP="003664DF">
      <w:pPr>
        <w:spacing w:line="360" w:lineRule="exact"/>
      </w:pPr>
      <w:r w:rsidRPr="00EC21B1">
        <w:t xml:space="preserve">дворовые территории, приведенные  в нормативное состояние, - 42 (при плане 39).  </w:t>
      </w:r>
    </w:p>
    <w:p w:rsidR="003664DF" w:rsidRPr="00EC21B1" w:rsidRDefault="003664DF" w:rsidP="003664DF">
      <w:pPr>
        <w:spacing w:line="360" w:lineRule="exact"/>
      </w:pPr>
      <w:r w:rsidRPr="00EC21B1">
        <w:t>Благодаря тесному взаимодействию администрации, населения города, управляющих компаний и ТСЖ в отчетном году комплексно благоустроено                      42 придомовые территории многоквартирных домов. Проведен ремонт дворовых проездов, монтаж освещения, установка малых архитектурных форм, оборудование парковок, в двух дворах установлены детские игровые площадки.</w:t>
      </w:r>
    </w:p>
    <w:p w:rsidR="003664DF" w:rsidRPr="00EC21B1" w:rsidRDefault="003664DF" w:rsidP="003664DF">
      <w:pPr>
        <w:spacing w:line="360" w:lineRule="exact"/>
      </w:pPr>
      <w:r w:rsidRPr="00EC21B1">
        <w:t xml:space="preserve"> В рамках мероприятий по отбору общественных территорий населением по итогам голосования приоритетным был определен городской парк культуры и отдыха. В 2019 году было выполнено обустройство малой входной группы, устройство ограждения от входной группы до въезда на стадион, закончены работы по обустройству центральной входной группы городского парка.  </w:t>
      </w:r>
    </w:p>
    <w:p w:rsidR="003664DF" w:rsidRPr="00EC21B1" w:rsidRDefault="003664DF" w:rsidP="003664DF">
      <w:pPr>
        <w:spacing w:line="360" w:lineRule="exact"/>
        <w:rPr>
          <w:strike/>
        </w:rPr>
      </w:pPr>
      <w:r w:rsidRPr="00EC21B1">
        <w:t>Кроме этого, выполнено обустройство 80 контейнерных площадок, из них в г</w:t>
      </w:r>
      <w:proofErr w:type="gramStart"/>
      <w:r w:rsidRPr="00EC21B1">
        <w:t>.Б</w:t>
      </w:r>
      <w:proofErr w:type="gramEnd"/>
      <w:r w:rsidRPr="00EC21B1">
        <w:t xml:space="preserve">ерезники – 46 шт., г.Усолье – 13 шт., п.Орел – 9 шт., </w:t>
      </w:r>
      <w:proofErr w:type="spellStart"/>
      <w:r w:rsidRPr="00EC21B1">
        <w:t>д.Турлавы</w:t>
      </w:r>
      <w:proofErr w:type="spellEnd"/>
      <w:r w:rsidRPr="00EC21B1">
        <w:t xml:space="preserve">, </w:t>
      </w:r>
      <w:proofErr w:type="spellStart"/>
      <w:r w:rsidRPr="00EC21B1">
        <w:t>д.Кондас</w:t>
      </w:r>
      <w:proofErr w:type="spellEnd"/>
      <w:r w:rsidRPr="00EC21B1">
        <w:t xml:space="preserve"> по 3 шт., д.Пешково – 2 шт., </w:t>
      </w:r>
      <w:proofErr w:type="spellStart"/>
      <w:r w:rsidRPr="00EC21B1">
        <w:t>п.Огурдино</w:t>
      </w:r>
      <w:proofErr w:type="spellEnd"/>
      <w:r w:rsidRPr="00EC21B1">
        <w:t xml:space="preserve">, </w:t>
      </w:r>
      <w:proofErr w:type="spellStart"/>
      <w:r w:rsidRPr="00EC21B1">
        <w:t>п.Дзержинец</w:t>
      </w:r>
      <w:proofErr w:type="spellEnd"/>
      <w:r w:rsidRPr="00EC21B1">
        <w:t>, д.Белая Пашня, д.М.Романово – по 1 шт.</w:t>
      </w:r>
    </w:p>
    <w:p w:rsidR="003664DF" w:rsidRPr="00EC21B1" w:rsidRDefault="003664DF" w:rsidP="003664DF">
      <w:pPr>
        <w:spacing w:line="360" w:lineRule="exact"/>
      </w:pPr>
      <w:r w:rsidRPr="00EC21B1">
        <w:t xml:space="preserve">Эффективность реализации муниципальной программы составила 1, что соответствует высокой эффективности реализации. </w:t>
      </w:r>
    </w:p>
    <w:p w:rsidR="003664DF" w:rsidRDefault="003664DF" w:rsidP="00EC21B1">
      <w:pPr>
        <w:spacing w:line="360" w:lineRule="exact"/>
      </w:pPr>
    </w:p>
    <w:p w:rsidR="00F07503" w:rsidRPr="00EC21B1" w:rsidRDefault="00F07503" w:rsidP="00EC21B1">
      <w:pPr>
        <w:spacing w:line="360" w:lineRule="exact"/>
      </w:pPr>
      <w:r w:rsidRPr="00EC21B1">
        <w:lastRenderedPageBreak/>
        <w:t>Осно</w:t>
      </w:r>
      <w:r w:rsidR="003664DF">
        <w:t>вные результаты реализации п</w:t>
      </w:r>
      <w:r w:rsidRPr="00EC21B1">
        <w:t xml:space="preserve">рограммы </w:t>
      </w:r>
      <w:r w:rsidRPr="00EC21B1">
        <w:rPr>
          <w:b/>
        </w:rPr>
        <w:t>«Комплексное благоустройство территории»,</w:t>
      </w:r>
      <w:r w:rsidRPr="00EC21B1">
        <w:t xml:space="preserve"> утвержденной постановлением администрации города №552 от 27.02.2019.</w:t>
      </w:r>
    </w:p>
    <w:p w:rsidR="00F07503" w:rsidRPr="00EC21B1" w:rsidRDefault="003664DF" w:rsidP="00EC21B1">
      <w:pPr>
        <w:spacing w:line="360" w:lineRule="exact"/>
      </w:pPr>
      <w:r>
        <w:t>На реализацию п</w:t>
      </w:r>
      <w:r w:rsidR="00F07503" w:rsidRPr="00EC21B1">
        <w:t>рограммы в 201</w:t>
      </w:r>
      <w:r w:rsidR="002A51D1">
        <w:t xml:space="preserve">9 году предусмотрено </w:t>
      </w:r>
      <w:r w:rsidR="00F07503" w:rsidRPr="00EC21B1">
        <w:t>1 315 763,6  тыс</w:t>
      </w:r>
      <w:proofErr w:type="gramStart"/>
      <w:r w:rsidR="00F07503" w:rsidRPr="00EC21B1">
        <w:t>.р</w:t>
      </w:r>
      <w:proofErr w:type="gramEnd"/>
      <w:r w:rsidR="00F07503" w:rsidRPr="00EC21B1">
        <w:t xml:space="preserve">уб., фактически освоено 1 157 940,3 тыс.руб., процент освоения 88%. </w:t>
      </w:r>
    </w:p>
    <w:p w:rsidR="00F07503" w:rsidRPr="00EC21B1" w:rsidRDefault="00F07503" w:rsidP="00EC21B1">
      <w:pPr>
        <w:spacing w:line="360" w:lineRule="exact"/>
      </w:pPr>
      <w:r w:rsidRPr="00EC21B1">
        <w:t>Отклонение объемов финансирования за отчетный год связано с оплатой фактически выполненных работ по строительству и ремонту объектов культуры, экономи</w:t>
      </w:r>
      <w:r w:rsidR="002A51D1">
        <w:t xml:space="preserve">ей </w:t>
      </w:r>
      <w:r w:rsidRPr="00EC21B1">
        <w:t>сре</w:t>
      </w:r>
      <w:proofErr w:type="gramStart"/>
      <w:r w:rsidRPr="00EC21B1">
        <w:t>дств в р</w:t>
      </w:r>
      <w:proofErr w:type="gramEnd"/>
      <w:r w:rsidRPr="00EC21B1">
        <w:t xml:space="preserve">езультате конкурсных процедур, а также нарушением подрядными организациями сроков исполнения договоров. </w:t>
      </w:r>
    </w:p>
    <w:p w:rsidR="00F07503" w:rsidRPr="00EC21B1" w:rsidRDefault="00F07503" w:rsidP="00EC21B1">
      <w:pPr>
        <w:pStyle w:val="ConsPlusCel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Цель программы: создание благоустроенных территорий муниципального образования «Город Березники» и комфортной среды проживания населения муниципального образования «Город Березники».</w:t>
      </w:r>
    </w:p>
    <w:p w:rsidR="00F07503" w:rsidRPr="00EC21B1"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Достижение цели программы характеризуется показателями:</w:t>
      </w:r>
    </w:p>
    <w:p w:rsidR="00F07503" w:rsidRPr="00EC21B1"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доля благоустроенных парков и скверов по отношению к общей территории парков и скверов – 48,8% (100% от плана),</w:t>
      </w:r>
    </w:p>
    <w:p w:rsidR="00F07503" w:rsidRPr="00EC21B1"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доля автомобильных дорог местного значения, соответствующих нормативным и допустимым требованиям к транспортно-эксплуатационным показателям сети автомобильных дорог общего пользования местного значения – 56,8% 9100% от плана),</w:t>
      </w:r>
    </w:p>
    <w:p w:rsidR="00215E0A"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площадь городских территорий, освобождаемых от несанкционированных свалок – 762,5 кв.м. (план 84 000 кв.м.) – неисполнение целевого показателя связано с некорректным планированием планового значения,</w:t>
      </w:r>
      <w:r w:rsidRPr="00EC21B1">
        <w:rPr>
          <w:rFonts w:ascii="Times New Roman" w:hAnsi="Times New Roman" w:cs="Times New Roman"/>
          <w:sz w:val="28"/>
          <w:szCs w:val="28"/>
        </w:rPr>
        <w:tab/>
      </w:r>
      <w:r w:rsidR="00215E0A">
        <w:rPr>
          <w:rFonts w:ascii="Times New Roman" w:hAnsi="Times New Roman" w:cs="Times New Roman"/>
          <w:sz w:val="28"/>
          <w:szCs w:val="28"/>
        </w:rPr>
        <w:t xml:space="preserve">в связи с технической ошибкой, допущенной при акте обследования территорий, </w:t>
      </w:r>
    </w:p>
    <w:p w:rsidR="00F07503"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 xml:space="preserve">обеспечение реализации мероприятий муниципальной программы – 88% (план 90%). </w:t>
      </w:r>
    </w:p>
    <w:p w:rsidR="00F07503" w:rsidRPr="00EC21B1"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 xml:space="preserve">Подпрограмма 1 «Благоустройство городских территорий». </w:t>
      </w:r>
    </w:p>
    <w:p w:rsidR="00F07503" w:rsidRPr="00EC21B1" w:rsidRDefault="00F07503" w:rsidP="00EC21B1">
      <w:pPr>
        <w:pStyle w:val="ConsPlusNormal"/>
        <w:spacing w:line="360" w:lineRule="exact"/>
        <w:ind w:firstLine="709"/>
        <w:jc w:val="both"/>
        <w:rPr>
          <w:rFonts w:ascii="Times New Roman" w:hAnsi="Times New Roman" w:cs="Times New Roman"/>
          <w:sz w:val="28"/>
          <w:szCs w:val="28"/>
        </w:rPr>
      </w:pPr>
      <w:proofErr w:type="gramStart"/>
      <w:r w:rsidRPr="00EC21B1">
        <w:rPr>
          <w:rFonts w:ascii="Times New Roman" w:hAnsi="Times New Roman" w:cs="Times New Roman"/>
          <w:sz w:val="28"/>
          <w:szCs w:val="28"/>
        </w:rPr>
        <w:t xml:space="preserve">В рамках содержания зеленого хозяйства в 2019 г. на городских территориях выполнялись работы по обновлению старых деревьев: удалено 216 </w:t>
      </w:r>
      <w:proofErr w:type="spellStart"/>
      <w:r w:rsidRPr="00EC21B1">
        <w:rPr>
          <w:rFonts w:ascii="Times New Roman" w:hAnsi="Times New Roman" w:cs="Times New Roman"/>
          <w:sz w:val="28"/>
          <w:szCs w:val="28"/>
        </w:rPr>
        <w:t>старовозрастных</w:t>
      </w:r>
      <w:proofErr w:type="spellEnd"/>
      <w:r w:rsidRPr="00EC21B1">
        <w:rPr>
          <w:rFonts w:ascii="Times New Roman" w:hAnsi="Times New Roman" w:cs="Times New Roman"/>
          <w:sz w:val="28"/>
          <w:szCs w:val="28"/>
        </w:rPr>
        <w:t>, аварийных, сухостойных дерева, в том числе на присоединенных территориях 23 шт., улицах,  подходах к детским садам, школам - 193 шт. Высажены 186 крупномерных саженцев деревьев породы липа и береза и 270 кустарников (кизильник блестящий).</w:t>
      </w:r>
      <w:proofErr w:type="gramEnd"/>
      <w:r w:rsidRPr="00EC21B1">
        <w:rPr>
          <w:rFonts w:ascii="Times New Roman" w:hAnsi="Times New Roman" w:cs="Times New Roman"/>
          <w:sz w:val="28"/>
          <w:szCs w:val="28"/>
        </w:rPr>
        <w:t xml:space="preserve"> В рамках акции «Твое дерево городу» при участии градообразующих предприятий были посажены на улицах города и в жилой застройке 784 саженца деревьев породы ель, береза, рябина, сосна. Доля замененных деревьев от общего количества </w:t>
      </w:r>
      <w:proofErr w:type="spellStart"/>
      <w:r w:rsidRPr="00EC21B1">
        <w:rPr>
          <w:rFonts w:ascii="Times New Roman" w:hAnsi="Times New Roman" w:cs="Times New Roman"/>
          <w:sz w:val="28"/>
          <w:szCs w:val="28"/>
        </w:rPr>
        <w:t>старовозрастных</w:t>
      </w:r>
      <w:proofErr w:type="spellEnd"/>
      <w:r w:rsidRPr="00EC21B1">
        <w:rPr>
          <w:rFonts w:ascii="Times New Roman" w:hAnsi="Times New Roman" w:cs="Times New Roman"/>
          <w:sz w:val="28"/>
          <w:szCs w:val="28"/>
        </w:rPr>
        <w:t xml:space="preserve"> тополей на городских территориях составила 1,9% (100%  от плана). </w:t>
      </w:r>
    </w:p>
    <w:p w:rsidR="00F07503" w:rsidRPr="00EC21B1" w:rsidRDefault="00F07503" w:rsidP="00215E0A">
      <w:pPr>
        <w:pStyle w:val="ConsPlusNorma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Также выполнены работы по посадке почти 5 тыс.кв</w:t>
      </w:r>
      <w:proofErr w:type="gramStart"/>
      <w:r w:rsidRPr="00EC21B1">
        <w:rPr>
          <w:rFonts w:ascii="Times New Roman" w:hAnsi="Times New Roman" w:cs="Times New Roman"/>
          <w:sz w:val="28"/>
          <w:szCs w:val="28"/>
        </w:rPr>
        <w:t>.м</w:t>
      </w:r>
      <w:proofErr w:type="gramEnd"/>
      <w:r w:rsidRPr="00EC21B1">
        <w:rPr>
          <w:rFonts w:ascii="Times New Roman" w:hAnsi="Times New Roman" w:cs="Times New Roman"/>
          <w:sz w:val="28"/>
          <w:szCs w:val="28"/>
        </w:rPr>
        <w:t xml:space="preserve"> цветников в парках и скверах, на клумбах и газонах городских улиц, конструкциях вертикального озеленения.  Произведены работы по кошению более 788 тыс. кв</w:t>
      </w:r>
      <w:proofErr w:type="gramStart"/>
      <w:r w:rsidRPr="00EC21B1">
        <w:rPr>
          <w:rFonts w:ascii="Times New Roman" w:hAnsi="Times New Roman" w:cs="Times New Roman"/>
          <w:sz w:val="28"/>
          <w:szCs w:val="28"/>
        </w:rPr>
        <w:t>.м</w:t>
      </w:r>
      <w:proofErr w:type="gramEnd"/>
      <w:r w:rsidRPr="00EC21B1">
        <w:rPr>
          <w:rFonts w:ascii="Times New Roman" w:hAnsi="Times New Roman" w:cs="Times New Roman"/>
          <w:sz w:val="28"/>
          <w:szCs w:val="28"/>
        </w:rPr>
        <w:t xml:space="preserve"> газонов(периодичность 2-3 раза в сезон), формированию живой изгороди кустарников, крон деревьев</w:t>
      </w:r>
      <w:r w:rsidR="009D4F87">
        <w:rPr>
          <w:rFonts w:ascii="Times New Roman" w:hAnsi="Times New Roman" w:cs="Times New Roman"/>
          <w:sz w:val="28"/>
          <w:szCs w:val="28"/>
        </w:rPr>
        <w:t>.</w:t>
      </w:r>
    </w:p>
    <w:p w:rsidR="00F07503" w:rsidRPr="00EC21B1"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lastRenderedPageBreak/>
        <w:t>В 2019 году продолжилась работа по восстановлению сетей наружного освещения. В 2019 году реконструировано, восстановлено почти 72 км сетей наружного освещения. В связи с отсутствием наружного освещения на присоединенных территориях,  приоритет по восстановлению сетей наружного освещения был отдан именно этим населенным пунктам. В 2019 году выполнены работы по ремонту наружного освещения с использованием современных светодиодных светильников и установкой пунктов удаленного управления общей протяженностью более 54 км, в том числе в г</w:t>
      </w:r>
      <w:proofErr w:type="gramStart"/>
      <w:r w:rsidRPr="00EC21B1">
        <w:rPr>
          <w:rFonts w:ascii="Times New Roman" w:hAnsi="Times New Roman" w:cs="Times New Roman"/>
          <w:sz w:val="28"/>
          <w:szCs w:val="28"/>
        </w:rPr>
        <w:t>.У</w:t>
      </w:r>
      <w:proofErr w:type="gramEnd"/>
      <w:r w:rsidRPr="00EC21B1">
        <w:rPr>
          <w:rFonts w:ascii="Times New Roman" w:hAnsi="Times New Roman" w:cs="Times New Roman"/>
          <w:sz w:val="28"/>
          <w:szCs w:val="28"/>
        </w:rPr>
        <w:t xml:space="preserve">солье, п.Орел, </w:t>
      </w:r>
      <w:proofErr w:type="spellStart"/>
      <w:r w:rsidRPr="00EC21B1">
        <w:rPr>
          <w:rFonts w:ascii="Times New Roman" w:hAnsi="Times New Roman" w:cs="Times New Roman"/>
          <w:sz w:val="28"/>
          <w:szCs w:val="28"/>
        </w:rPr>
        <w:t>с.Пыскор</w:t>
      </w:r>
      <w:proofErr w:type="spellEnd"/>
      <w:r w:rsidRPr="00EC21B1">
        <w:rPr>
          <w:rFonts w:ascii="Times New Roman" w:hAnsi="Times New Roman" w:cs="Times New Roman"/>
          <w:sz w:val="28"/>
          <w:szCs w:val="28"/>
        </w:rPr>
        <w:t xml:space="preserve">, с.Романово, с.Березовка. Кроме этого, отремонтировано более 17 км сетей наружного освещения в городе Березники. Доля восстановленных и реконструированных сетей наружного освещения от необходимой протяженности сетей наружного освещения достигла 77,7% при плане 76,8%. </w:t>
      </w:r>
    </w:p>
    <w:p w:rsidR="00F07503" w:rsidRPr="00EC21B1"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 xml:space="preserve">Также выполнен показатель по количеству мест захоронений, соответствующих нормативным требованиям. </w:t>
      </w:r>
    </w:p>
    <w:p w:rsidR="00F07503" w:rsidRPr="00EC21B1"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 xml:space="preserve">Подпрограмма  2 «Совершенствование и развитие сети автомобильных дорог». </w:t>
      </w:r>
    </w:p>
    <w:p w:rsidR="00F07503" w:rsidRPr="00EC21B1" w:rsidRDefault="00F07503" w:rsidP="00EC21B1">
      <w:pPr>
        <w:pStyle w:val="ConsPlusNorma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 xml:space="preserve">В 2019 году были продолжено строительство улично-дорожной сети микрорайона Любимов, реконструкция ул. </w:t>
      </w:r>
      <w:proofErr w:type="spellStart"/>
      <w:r w:rsidRPr="00EC21B1">
        <w:rPr>
          <w:rFonts w:ascii="Times New Roman" w:hAnsi="Times New Roman" w:cs="Times New Roman"/>
          <w:sz w:val="28"/>
          <w:szCs w:val="28"/>
        </w:rPr>
        <w:t>Новосодовая</w:t>
      </w:r>
      <w:proofErr w:type="spellEnd"/>
      <w:r w:rsidRPr="00EC21B1">
        <w:rPr>
          <w:rFonts w:ascii="Times New Roman" w:hAnsi="Times New Roman" w:cs="Times New Roman"/>
          <w:sz w:val="28"/>
          <w:szCs w:val="28"/>
        </w:rPr>
        <w:t xml:space="preserve">.  </w:t>
      </w:r>
    </w:p>
    <w:p w:rsidR="00F07503" w:rsidRPr="00EC21B1" w:rsidRDefault="00F07503" w:rsidP="00EC21B1">
      <w:pPr>
        <w:pStyle w:val="ConsPlusNorma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В отчетном году принят в эксплуатацию после капитального ремонта участок  ул. Пятилетки от пр. Ленина до ул. К. Маркса.  Начаты работы по капитальному ремонту ул. К.Маркса от ул. Тельмана до ул. Пятилетки (выполнены подготовительные работы, переустройство инженерных коммуникаций, устройство ливневой канализации и сетей наружного освещения). Кроме этого, произведен ремонт почти 20 км автомобильных дорог. Показатель по протяженности капитально отремонтированных и отремонтированных автомобильных дорог выполнен на 100%.</w:t>
      </w:r>
    </w:p>
    <w:p w:rsidR="00F07503" w:rsidRPr="00EC21B1" w:rsidRDefault="00F07503" w:rsidP="00EC21B1">
      <w:pPr>
        <w:pStyle w:val="ConsPlusNormal"/>
        <w:widowContro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МБУ «</w:t>
      </w:r>
      <w:proofErr w:type="spellStart"/>
      <w:r w:rsidRPr="00EC21B1">
        <w:rPr>
          <w:rFonts w:ascii="Times New Roman" w:hAnsi="Times New Roman" w:cs="Times New Roman"/>
          <w:sz w:val="28"/>
          <w:szCs w:val="28"/>
        </w:rPr>
        <w:t>Спецавтохозяйство</w:t>
      </w:r>
      <w:proofErr w:type="spellEnd"/>
      <w:r w:rsidRPr="00EC21B1">
        <w:rPr>
          <w:rFonts w:ascii="Times New Roman" w:hAnsi="Times New Roman" w:cs="Times New Roman"/>
          <w:sz w:val="28"/>
          <w:szCs w:val="28"/>
        </w:rPr>
        <w:t xml:space="preserve">» осуществляет содержание почти 785 км </w:t>
      </w:r>
      <w:r w:rsidR="00215E0A">
        <w:rPr>
          <w:rFonts w:ascii="Times New Roman" w:hAnsi="Times New Roman" w:cs="Times New Roman"/>
          <w:sz w:val="28"/>
          <w:szCs w:val="28"/>
        </w:rPr>
        <w:t xml:space="preserve">(100% от плана)  </w:t>
      </w:r>
      <w:r w:rsidRPr="00EC21B1">
        <w:rPr>
          <w:rFonts w:ascii="Times New Roman" w:hAnsi="Times New Roman" w:cs="Times New Roman"/>
          <w:sz w:val="28"/>
          <w:szCs w:val="28"/>
        </w:rPr>
        <w:t xml:space="preserve">автомобильных дорог: из них 266 км в г. Березники и 519 км в поселениях бывшего </w:t>
      </w:r>
      <w:proofErr w:type="spellStart"/>
      <w:r w:rsidRPr="00EC21B1">
        <w:rPr>
          <w:rFonts w:ascii="Times New Roman" w:hAnsi="Times New Roman" w:cs="Times New Roman"/>
          <w:sz w:val="28"/>
          <w:szCs w:val="28"/>
        </w:rPr>
        <w:t>Усольского</w:t>
      </w:r>
      <w:proofErr w:type="spellEnd"/>
      <w:r w:rsidRPr="00EC21B1">
        <w:rPr>
          <w:rFonts w:ascii="Times New Roman" w:hAnsi="Times New Roman" w:cs="Times New Roman"/>
          <w:sz w:val="28"/>
          <w:szCs w:val="28"/>
        </w:rPr>
        <w:t xml:space="preserve"> района. На условиях </w:t>
      </w:r>
      <w:proofErr w:type="spellStart"/>
      <w:r w:rsidRPr="00EC21B1">
        <w:rPr>
          <w:rFonts w:ascii="Times New Roman" w:hAnsi="Times New Roman" w:cs="Times New Roman"/>
          <w:sz w:val="28"/>
          <w:szCs w:val="28"/>
        </w:rPr>
        <w:t>софинансирования</w:t>
      </w:r>
      <w:proofErr w:type="spellEnd"/>
      <w:r w:rsidRPr="00EC21B1">
        <w:rPr>
          <w:rFonts w:ascii="Times New Roman" w:hAnsi="Times New Roman" w:cs="Times New Roman"/>
          <w:sz w:val="28"/>
          <w:szCs w:val="28"/>
        </w:rPr>
        <w:t xml:space="preserve"> с краевым бюджетом приобретено 8 единиц коммунальной техники. </w:t>
      </w:r>
    </w:p>
    <w:p w:rsidR="00F07503" w:rsidRPr="00EC21B1" w:rsidRDefault="00F07503" w:rsidP="00EC21B1">
      <w:pPr>
        <w:pStyle w:val="ConsPlusNorma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 xml:space="preserve">Подпрограмма 3 «Создание благоприятной экологической обстановки». </w:t>
      </w:r>
    </w:p>
    <w:p w:rsidR="00F07503" w:rsidRPr="00EC21B1" w:rsidRDefault="00F07503" w:rsidP="00EC21B1">
      <w:pPr>
        <w:pStyle w:val="ConsPlusNormal"/>
        <w:spacing w:line="360" w:lineRule="exact"/>
        <w:ind w:firstLine="709"/>
        <w:jc w:val="both"/>
        <w:rPr>
          <w:rFonts w:ascii="Times New Roman" w:hAnsi="Times New Roman" w:cs="Times New Roman"/>
          <w:sz w:val="28"/>
          <w:szCs w:val="28"/>
        </w:rPr>
      </w:pPr>
      <w:r w:rsidRPr="00EC21B1">
        <w:rPr>
          <w:rFonts w:ascii="Times New Roman" w:hAnsi="Times New Roman" w:cs="Times New Roman"/>
          <w:sz w:val="28"/>
          <w:szCs w:val="28"/>
        </w:rPr>
        <w:t>Для создания благоприятной экологической обстановки вывезено 1</w:t>
      </w:r>
      <w:r w:rsidR="00215E0A">
        <w:rPr>
          <w:rFonts w:ascii="Times New Roman" w:hAnsi="Times New Roman" w:cs="Times New Roman"/>
          <w:sz w:val="28"/>
          <w:szCs w:val="28"/>
        </w:rPr>
        <w:t xml:space="preserve"> </w:t>
      </w:r>
      <w:r w:rsidRPr="00EC21B1">
        <w:rPr>
          <w:rFonts w:ascii="Times New Roman" w:hAnsi="Times New Roman" w:cs="Times New Roman"/>
          <w:sz w:val="28"/>
          <w:szCs w:val="28"/>
        </w:rPr>
        <w:t>621 тонн</w:t>
      </w:r>
      <w:r w:rsidRPr="00EC21B1">
        <w:rPr>
          <w:rFonts w:ascii="Times New Roman" w:hAnsi="Times New Roman" w:cs="Times New Roman"/>
          <w:sz w:val="28"/>
          <w:szCs w:val="28"/>
          <w:vertAlign w:val="superscript"/>
        </w:rPr>
        <w:t xml:space="preserve"> </w:t>
      </w:r>
      <w:r w:rsidRPr="00EC21B1">
        <w:rPr>
          <w:rFonts w:ascii="Times New Roman" w:hAnsi="Times New Roman" w:cs="Times New Roman"/>
          <w:sz w:val="28"/>
          <w:szCs w:val="28"/>
        </w:rPr>
        <w:t xml:space="preserve">отходов при ликвидации </w:t>
      </w:r>
      <w:r w:rsidR="00215E0A">
        <w:rPr>
          <w:rFonts w:ascii="Times New Roman" w:hAnsi="Times New Roman" w:cs="Times New Roman"/>
          <w:sz w:val="28"/>
          <w:szCs w:val="28"/>
        </w:rPr>
        <w:t>несанкционированных свалок,</w:t>
      </w:r>
      <w:r w:rsidRPr="00EC21B1">
        <w:rPr>
          <w:rFonts w:ascii="Times New Roman" w:hAnsi="Times New Roman" w:cs="Times New Roman"/>
          <w:sz w:val="28"/>
          <w:szCs w:val="28"/>
        </w:rPr>
        <w:t xml:space="preserve"> что составляет 67% от плана. </w:t>
      </w:r>
      <w:r w:rsidR="000C5503">
        <w:rPr>
          <w:rFonts w:ascii="Times New Roman" w:hAnsi="Times New Roman" w:cs="Times New Roman"/>
          <w:sz w:val="28"/>
          <w:szCs w:val="28"/>
        </w:rPr>
        <w:t xml:space="preserve">Невыполнение связано </w:t>
      </w:r>
      <w:r w:rsidR="00215E0A" w:rsidRPr="00EC21B1">
        <w:rPr>
          <w:rFonts w:ascii="Times New Roman" w:hAnsi="Times New Roman" w:cs="Times New Roman"/>
          <w:sz w:val="28"/>
          <w:szCs w:val="28"/>
        </w:rPr>
        <w:t>с некорректным планированием планового значения,</w:t>
      </w:r>
      <w:r w:rsidR="00215E0A" w:rsidRPr="00EC21B1">
        <w:rPr>
          <w:rFonts w:ascii="Times New Roman" w:hAnsi="Times New Roman" w:cs="Times New Roman"/>
          <w:sz w:val="28"/>
          <w:szCs w:val="28"/>
        </w:rPr>
        <w:tab/>
      </w:r>
      <w:r w:rsidR="00215E0A">
        <w:rPr>
          <w:rFonts w:ascii="Times New Roman" w:hAnsi="Times New Roman" w:cs="Times New Roman"/>
          <w:sz w:val="28"/>
          <w:szCs w:val="28"/>
        </w:rPr>
        <w:t>в связи с технической ошибкой, допущенной при акте обследования территорий</w:t>
      </w:r>
    </w:p>
    <w:p w:rsidR="00F07503" w:rsidRPr="00EC21B1" w:rsidRDefault="00F07503" w:rsidP="00EC21B1">
      <w:pPr>
        <w:spacing w:line="360" w:lineRule="exact"/>
      </w:pPr>
      <w:r w:rsidRPr="00EC21B1">
        <w:t xml:space="preserve">Эффективность реализации муниципальной программы составила 0,95, что соответствует высокой эффективности реализации программы. </w:t>
      </w:r>
    </w:p>
    <w:p w:rsidR="00F07503" w:rsidRPr="00EC21B1" w:rsidRDefault="00F07503" w:rsidP="00EC21B1">
      <w:pPr>
        <w:spacing w:line="360" w:lineRule="exact"/>
      </w:pPr>
    </w:p>
    <w:p w:rsidR="00BE62FA" w:rsidRDefault="00BE62FA" w:rsidP="00BE62FA"/>
    <w:p w:rsidR="00BE62FA" w:rsidRDefault="00BE62FA" w:rsidP="00BE62FA"/>
    <w:p w:rsidR="00BE62FA" w:rsidRPr="00237F8D" w:rsidRDefault="00BE62FA" w:rsidP="00BE62FA">
      <w:r>
        <w:lastRenderedPageBreak/>
        <w:t>Основные результаты реализации п</w:t>
      </w:r>
      <w:r w:rsidRPr="00237F8D">
        <w:t xml:space="preserve">рограммы </w:t>
      </w:r>
      <w:r w:rsidRPr="00237F8D">
        <w:rPr>
          <w:b/>
        </w:rPr>
        <w:t>«Развитие муниципального управления»</w:t>
      </w:r>
      <w:r w:rsidRPr="00237F8D">
        <w:t xml:space="preserve"> утвержденной постановлением администрации города № 700 от 15.03.2019. </w:t>
      </w:r>
    </w:p>
    <w:p w:rsidR="00BE62FA" w:rsidRPr="00237F8D" w:rsidRDefault="00BE62FA" w:rsidP="00BE62FA">
      <w:pPr>
        <w:pStyle w:val="ConsPlusNormal"/>
        <w:ind w:firstLine="708"/>
        <w:jc w:val="both"/>
        <w:rPr>
          <w:rFonts w:ascii="Times New Roman" w:eastAsia="Calibri" w:hAnsi="Times New Roman" w:cs="Times New Roman"/>
          <w:sz w:val="28"/>
          <w:szCs w:val="28"/>
          <w:lang w:eastAsia="en-US"/>
        </w:rPr>
      </w:pPr>
      <w:r w:rsidRPr="00237F8D">
        <w:rPr>
          <w:rFonts w:ascii="Times New Roman" w:eastAsia="Calibri" w:hAnsi="Times New Roman" w:cs="Times New Roman"/>
          <w:sz w:val="28"/>
          <w:szCs w:val="28"/>
          <w:lang w:eastAsia="en-US"/>
        </w:rPr>
        <w:t xml:space="preserve">На реализацию </w:t>
      </w:r>
      <w:r>
        <w:rPr>
          <w:rFonts w:ascii="Times New Roman" w:eastAsia="Calibri" w:hAnsi="Times New Roman" w:cs="Times New Roman"/>
          <w:sz w:val="28"/>
          <w:szCs w:val="28"/>
          <w:lang w:eastAsia="en-US"/>
        </w:rPr>
        <w:t>п</w:t>
      </w:r>
      <w:r w:rsidRPr="00237F8D">
        <w:rPr>
          <w:rFonts w:ascii="Times New Roman" w:eastAsia="Calibri" w:hAnsi="Times New Roman" w:cs="Times New Roman"/>
          <w:sz w:val="28"/>
          <w:szCs w:val="28"/>
          <w:lang w:eastAsia="en-US"/>
        </w:rPr>
        <w:t>рограммы в 2019 году предусмотрен</w:t>
      </w:r>
      <w:r>
        <w:rPr>
          <w:rFonts w:ascii="Times New Roman" w:eastAsia="Calibri" w:hAnsi="Times New Roman" w:cs="Times New Roman"/>
          <w:sz w:val="28"/>
          <w:szCs w:val="28"/>
          <w:lang w:eastAsia="en-US"/>
        </w:rPr>
        <w:t>о</w:t>
      </w:r>
      <w:r w:rsidRPr="00237F8D">
        <w:rPr>
          <w:rFonts w:ascii="Times New Roman" w:eastAsia="Calibri" w:hAnsi="Times New Roman" w:cs="Times New Roman"/>
          <w:sz w:val="28"/>
          <w:szCs w:val="28"/>
          <w:lang w:eastAsia="en-US"/>
        </w:rPr>
        <w:t xml:space="preserve">  304 766,9  тыс. руб., фактически освоен</w:t>
      </w:r>
      <w:r>
        <w:rPr>
          <w:rFonts w:ascii="Times New Roman" w:eastAsia="Calibri" w:hAnsi="Times New Roman" w:cs="Times New Roman"/>
          <w:sz w:val="28"/>
          <w:szCs w:val="28"/>
          <w:lang w:eastAsia="en-US"/>
        </w:rPr>
        <w:t>о</w:t>
      </w:r>
      <w:r w:rsidRPr="00237F8D">
        <w:rPr>
          <w:rFonts w:ascii="Times New Roman" w:eastAsia="Calibri" w:hAnsi="Times New Roman" w:cs="Times New Roman"/>
          <w:sz w:val="28"/>
          <w:szCs w:val="28"/>
          <w:lang w:eastAsia="en-US"/>
        </w:rPr>
        <w:t xml:space="preserve"> 294 334,1 тыс</w:t>
      </w:r>
      <w:proofErr w:type="gramStart"/>
      <w:r w:rsidRPr="00237F8D">
        <w:rPr>
          <w:rFonts w:ascii="Times New Roman" w:eastAsia="Calibri" w:hAnsi="Times New Roman" w:cs="Times New Roman"/>
          <w:sz w:val="28"/>
          <w:szCs w:val="28"/>
          <w:lang w:eastAsia="en-US"/>
        </w:rPr>
        <w:t>.р</w:t>
      </w:r>
      <w:proofErr w:type="gramEnd"/>
      <w:r w:rsidRPr="00237F8D">
        <w:rPr>
          <w:rFonts w:ascii="Times New Roman" w:eastAsia="Calibri" w:hAnsi="Times New Roman" w:cs="Times New Roman"/>
          <w:sz w:val="28"/>
          <w:szCs w:val="28"/>
          <w:lang w:eastAsia="en-US"/>
        </w:rPr>
        <w:t xml:space="preserve">уб., процент освоения 97%.         </w:t>
      </w:r>
      <w:r>
        <w:rPr>
          <w:rFonts w:ascii="Times New Roman" w:eastAsia="Calibri" w:hAnsi="Times New Roman" w:cs="Times New Roman"/>
          <w:sz w:val="28"/>
          <w:szCs w:val="28"/>
          <w:lang w:eastAsia="en-US"/>
        </w:rPr>
        <w:t>П</w:t>
      </w:r>
      <w:r w:rsidRPr="00237F8D">
        <w:rPr>
          <w:rFonts w:ascii="Times New Roman" w:eastAsia="Calibri" w:hAnsi="Times New Roman" w:cs="Times New Roman"/>
          <w:sz w:val="28"/>
          <w:szCs w:val="28"/>
          <w:lang w:eastAsia="en-US"/>
        </w:rPr>
        <w:t>ричинами неполного освоения явля</w:t>
      </w:r>
      <w:r>
        <w:rPr>
          <w:rFonts w:ascii="Times New Roman" w:eastAsia="Calibri" w:hAnsi="Times New Roman" w:cs="Times New Roman"/>
          <w:sz w:val="28"/>
          <w:szCs w:val="28"/>
          <w:lang w:eastAsia="en-US"/>
        </w:rPr>
        <w:t>ю</w:t>
      </w:r>
      <w:r w:rsidRPr="00237F8D">
        <w:rPr>
          <w:rFonts w:ascii="Times New Roman" w:eastAsia="Calibri" w:hAnsi="Times New Roman" w:cs="Times New Roman"/>
          <w:sz w:val="28"/>
          <w:szCs w:val="28"/>
          <w:lang w:eastAsia="en-US"/>
        </w:rPr>
        <w:t xml:space="preserve">тся экономия, сложившаяся по итогам конкурсных процедур при заключении контрактов, уменьшение количества получателей тех или иных выплат (например, выплаты почетным гражданам города), уменьшение объема публикаций по официальным материалам (решения </w:t>
      </w:r>
      <w:proofErr w:type="spellStart"/>
      <w:r w:rsidRPr="00237F8D">
        <w:rPr>
          <w:rFonts w:ascii="Times New Roman" w:eastAsia="Calibri" w:hAnsi="Times New Roman" w:cs="Times New Roman"/>
          <w:sz w:val="28"/>
          <w:szCs w:val="28"/>
          <w:lang w:eastAsia="en-US"/>
        </w:rPr>
        <w:t>Березниковской</w:t>
      </w:r>
      <w:proofErr w:type="spellEnd"/>
      <w:r w:rsidRPr="00237F8D">
        <w:rPr>
          <w:rFonts w:ascii="Times New Roman" w:eastAsia="Calibri" w:hAnsi="Times New Roman" w:cs="Times New Roman"/>
          <w:sz w:val="28"/>
          <w:szCs w:val="28"/>
          <w:lang w:eastAsia="en-US"/>
        </w:rPr>
        <w:t xml:space="preserve"> городской Думы и пр.), отсутствие претендентов на предоставление услуг, несвоевременное выполнение обязательств поставщиками и подрядчиками.</w:t>
      </w:r>
    </w:p>
    <w:p w:rsidR="00BE62FA" w:rsidRDefault="00BE62FA" w:rsidP="00BE62FA">
      <w:pPr>
        <w:ind w:firstLine="708"/>
      </w:pPr>
      <w:r w:rsidRPr="00237F8D">
        <w:t>Цель</w:t>
      </w:r>
      <w:r>
        <w:t>ю программы является с</w:t>
      </w:r>
      <w:r w:rsidRPr="00237F8D">
        <w:t>овершенствование системы муниципального управления, повышение эффективности и информационной прозрачности администрации города Березники</w:t>
      </w:r>
      <w:r>
        <w:t>.</w:t>
      </w:r>
    </w:p>
    <w:p w:rsidR="00BE62FA" w:rsidRDefault="00BE62FA" w:rsidP="00BE62FA">
      <w:pPr>
        <w:ind w:firstLine="708"/>
      </w:pPr>
      <w:r>
        <w:t>Достижение цели характеризуется следующими показателями:</w:t>
      </w:r>
    </w:p>
    <w:p w:rsidR="00BE62FA" w:rsidRDefault="00BE62FA" w:rsidP="00BE62FA">
      <w:pPr>
        <w:ind w:firstLine="708"/>
      </w:pPr>
      <w:r w:rsidRPr="00237F8D">
        <w:t>доля граждан, позитивно оценивающих деятельнос</w:t>
      </w:r>
      <w:r>
        <w:t xml:space="preserve">ть </w:t>
      </w:r>
      <w:r w:rsidRPr="00237F8D">
        <w:t>администрации города Березники</w:t>
      </w:r>
      <w:r>
        <w:t xml:space="preserve"> - 45,5%, что на 0,5 п.п. выше планового значения,</w:t>
      </w:r>
    </w:p>
    <w:p w:rsidR="00BE62FA" w:rsidRDefault="00BE62FA" w:rsidP="00BE62FA">
      <w:pPr>
        <w:ind w:firstLine="708"/>
      </w:pPr>
      <w:r w:rsidRPr="00237F8D">
        <w:rPr>
          <w:rFonts w:eastAsia="Times New Roman"/>
        </w:rPr>
        <w:t>доля заявителей, удовлетворенных качеством представления муниципальных услуг орган</w:t>
      </w:r>
      <w:r>
        <w:rPr>
          <w:rFonts w:eastAsia="Times New Roman"/>
        </w:rPr>
        <w:t>ами</w:t>
      </w:r>
      <w:r w:rsidRPr="00237F8D">
        <w:rPr>
          <w:rFonts w:eastAsia="Times New Roman"/>
        </w:rPr>
        <w:t xml:space="preserve"> местного самоуправления муниципального образования, от общего числа заявителей, обратившихся за получением муниципальной услуги,</w:t>
      </w:r>
      <w:r w:rsidRPr="00237F8D">
        <w:t xml:space="preserve"> составила 99,99%, при плане 90%,</w:t>
      </w:r>
    </w:p>
    <w:p w:rsidR="00BE62FA" w:rsidRPr="00237F8D" w:rsidRDefault="00BE62FA" w:rsidP="00BE62FA">
      <w:pPr>
        <w:pStyle w:val="ConsPlusNormal"/>
        <w:widowControl/>
        <w:suppressAutoHyphens/>
        <w:ind w:firstLine="709"/>
        <w:jc w:val="both"/>
        <w:rPr>
          <w:rFonts w:ascii="Times New Roman" w:hAnsi="Times New Roman" w:cs="Times New Roman"/>
          <w:sz w:val="28"/>
          <w:szCs w:val="28"/>
        </w:rPr>
      </w:pPr>
      <w:r w:rsidRPr="00237F8D">
        <w:rPr>
          <w:rFonts w:ascii="Times New Roman" w:hAnsi="Times New Roman" w:cs="Times New Roman"/>
          <w:sz w:val="28"/>
          <w:szCs w:val="28"/>
        </w:rPr>
        <w:t>доля проектов муниципальных нормативных правовых актов органов самоуправления муниципального образования</w:t>
      </w:r>
      <w:r>
        <w:rPr>
          <w:rFonts w:ascii="Times New Roman" w:hAnsi="Times New Roman" w:cs="Times New Roman"/>
          <w:sz w:val="28"/>
          <w:szCs w:val="28"/>
        </w:rPr>
        <w:t xml:space="preserve">, </w:t>
      </w:r>
      <w:r w:rsidRPr="00237F8D">
        <w:rPr>
          <w:rFonts w:ascii="Times New Roman" w:hAnsi="Times New Roman" w:cs="Times New Roman"/>
          <w:sz w:val="28"/>
          <w:szCs w:val="28"/>
        </w:rPr>
        <w:t xml:space="preserve">прошедших </w:t>
      </w:r>
      <w:proofErr w:type="spellStart"/>
      <w:r w:rsidRPr="00237F8D">
        <w:rPr>
          <w:rFonts w:ascii="Times New Roman" w:hAnsi="Times New Roman" w:cs="Times New Roman"/>
          <w:sz w:val="28"/>
          <w:szCs w:val="28"/>
        </w:rPr>
        <w:t>антикоррупционную</w:t>
      </w:r>
      <w:proofErr w:type="spellEnd"/>
      <w:r w:rsidRPr="00237F8D">
        <w:rPr>
          <w:rFonts w:ascii="Times New Roman" w:hAnsi="Times New Roman" w:cs="Times New Roman"/>
          <w:sz w:val="28"/>
          <w:szCs w:val="28"/>
        </w:rPr>
        <w:t xml:space="preserve"> эксперти</w:t>
      </w:r>
      <w:r>
        <w:rPr>
          <w:rFonts w:ascii="Times New Roman" w:hAnsi="Times New Roman" w:cs="Times New Roman"/>
          <w:sz w:val="28"/>
          <w:szCs w:val="28"/>
        </w:rPr>
        <w:t xml:space="preserve">зу, составила 100% (100% от плана). </w:t>
      </w:r>
    </w:p>
    <w:p w:rsidR="00BE62FA" w:rsidRDefault="00BE62FA" w:rsidP="00BE62FA">
      <w:pPr>
        <w:ind w:firstLine="708"/>
      </w:pPr>
      <w:r w:rsidRPr="00237F8D">
        <w:t>Подпрограмм</w:t>
      </w:r>
      <w:r>
        <w:t>а</w:t>
      </w:r>
      <w:r w:rsidRPr="00237F8D">
        <w:t xml:space="preserve"> 1 «Власть и общество»</w:t>
      </w:r>
      <w:r>
        <w:t xml:space="preserve">. </w:t>
      </w:r>
    </w:p>
    <w:p w:rsidR="00BE62FA" w:rsidRPr="009A6D06" w:rsidRDefault="00BE62FA" w:rsidP="00BE62FA">
      <w:pPr>
        <w:ind w:firstLine="708"/>
      </w:pPr>
      <w:r w:rsidRPr="009A6D06">
        <w:t xml:space="preserve">В 2019 г. в Администрацию города Березники поступило почти 3,5 тысячи письменных обращений граждан, 36% из которых направлены через интернет-приемную главы города на официальном сайте Администрации города Березники. </w:t>
      </w:r>
      <w:r>
        <w:t>Н</w:t>
      </w:r>
      <w:r w:rsidRPr="009A6D06">
        <w:t xml:space="preserve">аибольшее количество обращений граждан связано с тремя сферами жизнедеятельности города: городское хозяйство, благоустройство, жилищные вопросы. Доля обращений по этим темам составляет 80% от общего количества письменных обращений, рассмотренных Администрацией города Березники в 2019 г. </w:t>
      </w:r>
    </w:p>
    <w:p w:rsidR="00BE62FA" w:rsidRPr="009A6D06" w:rsidRDefault="00BE62FA" w:rsidP="00BE62FA">
      <w:pPr>
        <w:ind w:firstLine="708"/>
      </w:pPr>
      <w:r w:rsidRPr="009A6D06">
        <w:t xml:space="preserve">Наибольшая динамика роста обращений зафиксирована в сфере благоустройства (+63 %). Доля обращений по вопросам городского хозяйства увеличилась на 50%, обращения по жилищным вопросам снизились на 23 %. </w:t>
      </w:r>
    </w:p>
    <w:p w:rsidR="00BE62FA" w:rsidRPr="009A6D06" w:rsidRDefault="00BE62FA" w:rsidP="00BE62FA">
      <w:pPr>
        <w:ind w:firstLine="708"/>
      </w:pPr>
      <w:r w:rsidRPr="009A6D06">
        <w:t>С января 2019 года администрация города подключена к федеральной системе мониторинга социальных сетей «Инцидент-менеджмент» для работы с обращениями граждан. В 2019 году через социальные сети в администрацию города поступило 4780 обращений.</w:t>
      </w:r>
    </w:p>
    <w:p w:rsidR="00BE62FA" w:rsidRDefault="00BE62FA" w:rsidP="00BE62FA">
      <w:pPr>
        <w:ind w:firstLine="708"/>
      </w:pPr>
      <w:r w:rsidRPr="009A6D06">
        <w:t xml:space="preserve">Одним из эффективных механизмов взаимодействия органов власти с населением являются приемы по личным вопросам и встречи с жителями города. В течение 2019 г. главой города и заместителями главы администрации организованы и проведены 60 приёмов граждан по личным вопросам, в рамках которых принято 196 человек. Организован ряд приемов населения с участием представителей исполнительных органов государственной власти (порядка 155 человек), проведены две встречи губернатора Пермского края М.Г.Решетникова </w:t>
      </w:r>
      <w:r w:rsidRPr="009A6D06">
        <w:lastRenderedPageBreak/>
        <w:t xml:space="preserve">с населением города, в которых приняли участие около 650 человек. В декабре 2019 года организованы и проведены 6 выездных встреч главы города и должностных лиц администрации города с населением </w:t>
      </w:r>
      <w:proofErr w:type="spellStart"/>
      <w:r w:rsidRPr="009A6D06">
        <w:t>Усольского</w:t>
      </w:r>
      <w:proofErr w:type="spellEnd"/>
      <w:r w:rsidRPr="009A6D06">
        <w:t xml:space="preserve"> района (приняли участие 680 человек).</w:t>
      </w:r>
    </w:p>
    <w:p w:rsidR="00BE62FA" w:rsidRPr="009A6D06" w:rsidRDefault="00BE62FA" w:rsidP="00BE62FA">
      <w:pPr>
        <w:ind w:firstLine="708"/>
      </w:pPr>
      <w:r w:rsidRPr="009A6D06">
        <w:t xml:space="preserve">В 2019 году продолжилась практика поддержки социально ориентированных некоммерческих организаций со стороны администрации города. Всего на субсидирование уставной деятельности СО НКО в 2019 году направлено из местного бюджета 3,728 </w:t>
      </w:r>
      <w:proofErr w:type="spellStart"/>
      <w:proofErr w:type="gramStart"/>
      <w:r w:rsidRPr="009A6D06">
        <w:t>млн</w:t>
      </w:r>
      <w:proofErr w:type="spellEnd"/>
      <w:proofErr w:type="gramEnd"/>
      <w:r w:rsidRPr="009A6D06">
        <w:t xml:space="preserve"> рублей. 37 общественных организаций получили имущественную поддержку в виде передачи муниципальных помещений в безвозмездное пользование либо в аренду с применением пониженного коэффициента. </w:t>
      </w:r>
    </w:p>
    <w:p w:rsidR="00BE62FA" w:rsidRDefault="00BE62FA" w:rsidP="00BE62FA">
      <w:pPr>
        <w:ind w:firstLine="708"/>
      </w:pPr>
      <w:r w:rsidRPr="009A6D06">
        <w:t>В 2019 году при финансовой поддержке местного бюджета продолжалось издание трех муниципальных СМИ («</w:t>
      </w:r>
      <w:proofErr w:type="spellStart"/>
      <w:r w:rsidRPr="009A6D06">
        <w:t>Усольская</w:t>
      </w:r>
      <w:proofErr w:type="spellEnd"/>
      <w:r w:rsidRPr="009A6D06">
        <w:t xml:space="preserve"> газета», газета «Два берега Камы» и сетевое издание «Официальный портал правовой информации города Березники»).</w:t>
      </w:r>
    </w:p>
    <w:p w:rsidR="00BE62FA" w:rsidRDefault="00BE62FA" w:rsidP="00BE62FA">
      <w:pPr>
        <w:ind w:firstLine="708"/>
      </w:pPr>
      <w:r>
        <w:t xml:space="preserve">Уровень осведомленности (информированности) населения города о результатах деятельности администрации города составил 51% (план 50%), количество жителей, охваченных мероприятиями социально ориентированных некоммерческих организаций, составило 122 825 человек, что на 42% выше плана, количество жителей, 103 человека получили  поощрения администрации города Березники (план 125 человек). </w:t>
      </w:r>
    </w:p>
    <w:p w:rsidR="00BE62FA" w:rsidRDefault="00BE62FA" w:rsidP="00BE62FA">
      <w:pPr>
        <w:ind w:firstLine="708"/>
      </w:pPr>
      <w:r w:rsidRPr="00237F8D">
        <w:t>Подпрограмма 2 «Организация деятельности по реализации функций и оказанию муниципальных услуг»</w:t>
      </w:r>
      <w:r>
        <w:t>.</w:t>
      </w:r>
    </w:p>
    <w:p w:rsidR="00BE62FA" w:rsidRDefault="00BE62FA" w:rsidP="00BE62FA">
      <w:pPr>
        <w:ind w:firstLine="708"/>
      </w:pPr>
      <w:r w:rsidRPr="00C009EF">
        <w:t xml:space="preserve">В настоящее время в администрации города оказывается 67 услуг в различных сферах деятельности. 39 услуг переданы для оказания в КГАУ «Пермский краевой многофункциональный центр предоставления государственных и муниципальных услуг» (далее – МФЦ). В настоящее время на территории города открыты и действуют4офиса МФЦ, в которых функционируют 44 «окна»  для приема документов.  </w:t>
      </w:r>
      <w:proofErr w:type="gramStart"/>
      <w:r w:rsidRPr="00C009EF">
        <w:t xml:space="preserve">Помимо этого, 17 услуг доступны для получения в электронном виде через Единый портал государственных и муниципальных услуг.  </w:t>
      </w:r>
      <w:proofErr w:type="gramEnd"/>
    </w:p>
    <w:p w:rsidR="00BE62FA" w:rsidRDefault="00BE62FA" w:rsidP="00BE62FA">
      <w:pPr>
        <w:ind w:firstLine="708"/>
      </w:pPr>
      <w:proofErr w:type="gramStart"/>
      <w:r>
        <w:t xml:space="preserve">Среднее число </w:t>
      </w:r>
      <w:r w:rsidRPr="00237F8D">
        <w:rPr>
          <w:rFonts w:eastAsia="Times New Roman"/>
        </w:rPr>
        <w:t xml:space="preserve">обращений  представителей </w:t>
      </w:r>
      <w:proofErr w:type="spellStart"/>
      <w:r w:rsidRPr="00237F8D">
        <w:rPr>
          <w:rFonts w:eastAsia="Times New Roman"/>
        </w:rPr>
        <w:t>бизнес-сообщества</w:t>
      </w:r>
      <w:proofErr w:type="spellEnd"/>
      <w:r w:rsidRPr="00237F8D">
        <w:rPr>
          <w:rFonts w:eastAsia="Times New Roman"/>
        </w:rPr>
        <w:t xml:space="preserve"> в исполнительный орган местного самоуправления для получения одной муниципальной услуги, связанной со сферой предпринимательской деятельности</w:t>
      </w:r>
      <w:r>
        <w:rPr>
          <w:rFonts w:eastAsia="Times New Roman"/>
        </w:rPr>
        <w:t xml:space="preserve">, составило 1,25 при плане 2, а время ожидания </w:t>
      </w:r>
      <w:r w:rsidRPr="00237F8D">
        <w:rPr>
          <w:rFonts w:eastAsia="Times New Roman"/>
        </w:rPr>
        <w:t xml:space="preserve"> в очереди при обращении заявителя в орган местного самоуправления для получения муниципальных услуг</w:t>
      </w:r>
      <w:r>
        <w:rPr>
          <w:rFonts w:eastAsia="Times New Roman"/>
        </w:rPr>
        <w:t xml:space="preserve"> составило 5,34 минуты при плане 15 минут, что не превышает значений, установленных Указом Президента РФ.</w:t>
      </w:r>
      <w:proofErr w:type="gramEnd"/>
      <w:r>
        <w:rPr>
          <w:rFonts w:eastAsia="Times New Roman"/>
        </w:rPr>
        <w:t xml:space="preserve"> Также </w:t>
      </w:r>
      <w:r w:rsidRPr="00237F8D">
        <w:t>количество исполненных запросов по архивным документам</w:t>
      </w:r>
      <w:r>
        <w:t xml:space="preserve"> по итогам 2019 года составило 3 873, что выше плана на 35%. </w:t>
      </w:r>
    </w:p>
    <w:p w:rsidR="00BE62FA" w:rsidRDefault="00BE62FA" w:rsidP="00BE62FA">
      <w:pPr>
        <w:pStyle w:val="a8"/>
        <w:spacing w:line="240" w:lineRule="auto"/>
      </w:pPr>
      <w:r w:rsidRPr="00237F8D">
        <w:t>Подпрограмма 3 «Муниципальная система управления в администрации города Березники»</w:t>
      </w:r>
      <w:r>
        <w:t>.</w:t>
      </w:r>
    </w:p>
    <w:p w:rsidR="00BE62FA" w:rsidRDefault="00BE62FA" w:rsidP="00BE62FA">
      <w:pPr>
        <w:pStyle w:val="a8"/>
        <w:spacing w:line="240" w:lineRule="auto"/>
      </w:pPr>
      <w:r>
        <w:t xml:space="preserve">В рамках развития </w:t>
      </w:r>
      <w:r w:rsidRPr="00237F8D">
        <w:t>кадрового потенциала, повышения уровня подготовки муниципальных служащих,</w:t>
      </w:r>
      <w:r>
        <w:t xml:space="preserve"> доля этих работников, повысивших квалификацию и прошедших профессиональную переподготовку, принявших участие в семинарах, </w:t>
      </w:r>
      <w:proofErr w:type="spellStart"/>
      <w:r>
        <w:t>вебинарах</w:t>
      </w:r>
      <w:proofErr w:type="spellEnd"/>
      <w:r>
        <w:t xml:space="preserve">, от общего количества муниципальных служащих,  составила 34,5% (план 30%). </w:t>
      </w:r>
    </w:p>
    <w:p w:rsidR="00BE62FA" w:rsidRDefault="00BE62FA" w:rsidP="00BE62FA">
      <w:pPr>
        <w:pStyle w:val="a8"/>
        <w:spacing w:line="240" w:lineRule="auto"/>
      </w:pPr>
      <w:r>
        <w:t xml:space="preserve">В рамках работы по профилактике коррупционных  правонарушений </w:t>
      </w:r>
      <w:r w:rsidRPr="00237F8D">
        <w:lastRenderedPageBreak/>
        <w:t xml:space="preserve">процент проектов муниципальных нормативных правовых актов органов местного самоуправления муниципального образования, прошедших </w:t>
      </w:r>
      <w:proofErr w:type="spellStart"/>
      <w:r w:rsidRPr="00237F8D">
        <w:t>антикоррупционную</w:t>
      </w:r>
      <w:proofErr w:type="spellEnd"/>
      <w:r w:rsidRPr="00237F8D">
        <w:t xml:space="preserve"> экспертизу составил 100%</w:t>
      </w:r>
      <w:r>
        <w:t xml:space="preserve"> (100% от плана). </w:t>
      </w:r>
    </w:p>
    <w:p w:rsidR="00BE62FA" w:rsidRPr="00237F8D" w:rsidRDefault="00BE62FA" w:rsidP="00BE62FA">
      <w:r w:rsidRPr="00237F8D">
        <w:t xml:space="preserve">Эффективность реализации муниципальной программы составила 0,98, что соответствует высокой эффективности реализации. </w:t>
      </w:r>
    </w:p>
    <w:p w:rsidR="00BE62FA" w:rsidRPr="00EC21B1" w:rsidRDefault="00BE62FA" w:rsidP="00EC21B1">
      <w:pPr>
        <w:spacing w:line="360" w:lineRule="exact"/>
      </w:pPr>
    </w:p>
    <w:p w:rsidR="00F07503" w:rsidRPr="00EC21B1" w:rsidRDefault="00F07503" w:rsidP="00EC21B1">
      <w:pPr>
        <w:spacing w:line="360" w:lineRule="exact"/>
      </w:pPr>
      <w:r w:rsidRPr="00EC21B1">
        <w:t xml:space="preserve">Основные результаты реализации Программы  </w:t>
      </w:r>
      <w:r w:rsidRPr="00EC21B1">
        <w:rPr>
          <w:b/>
        </w:rPr>
        <w:t>«Обеспечение безопасности жизнедеятельности населения</w:t>
      </w:r>
      <w:r w:rsidRPr="00EC21B1">
        <w:t>» утвержденной постановлением администрации города от 29.03.2019 № 871.</w:t>
      </w:r>
    </w:p>
    <w:p w:rsidR="00F07503" w:rsidRPr="00EC21B1" w:rsidRDefault="00F07503" w:rsidP="00EC21B1">
      <w:pPr>
        <w:spacing w:line="360" w:lineRule="exact"/>
      </w:pPr>
      <w:r w:rsidRPr="00EC21B1">
        <w:t>На реализацию Программы в 2019 году предусмотрено  96 868,7  тыс</w:t>
      </w:r>
      <w:proofErr w:type="gramStart"/>
      <w:r w:rsidRPr="00EC21B1">
        <w:t>.р</w:t>
      </w:r>
      <w:proofErr w:type="gramEnd"/>
      <w:r w:rsidRPr="00EC21B1">
        <w:t xml:space="preserve">уб., фактически освоено 51 594,6 тыс.руб., что составляет  50%. Неполное освоение бюджетных средств связано с оплатой фактически выполненных работ по контрактам (договорам), переносом сроков выполнения работ ан 2020 год, а также с экономией по результатам конкурсных процедур.   </w:t>
      </w:r>
    </w:p>
    <w:p w:rsidR="00F07503" w:rsidRPr="00EC21B1" w:rsidRDefault="00F07503" w:rsidP="00EC21B1">
      <w:pPr>
        <w:spacing w:line="360" w:lineRule="exact"/>
      </w:pPr>
      <w:r w:rsidRPr="00EC21B1">
        <w:t>Целями муниципальной программы являются:</w:t>
      </w:r>
    </w:p>
    <w:p w:rsidR="00F07503" w:rsidRPr="00EC21B1" w:rsidRDefault="00F07503" w:rsidP="00EC21B1">
      <w:pPr>
        <w:spacing w:line="360" w:lineRule="exact"/>
      </w:pPr>
      <w:r w:rsidRPr="00EC21B1">
        <w:t xml:space="preserve">совершенствование условий безопасности жизнедеятельности населения муниципального образования «Город Березники», </w:t>
      </w:r>
    </w:p>
    <w:p w:rsidR="00F07503" w:rsidRPr="00EC21B1" w:rsidRDefault="00F07503" w:rsidP="00EC21B1">
      <w:pPr>
        <w:spacing w:line="360" w:lineRule="exact"/>
      </w:pPr>
      <w:r w:rsidRPr="00EC21B1">
        <w:t>реализация мер в области обеспечения пожарной безопасности,</w:t>
      </w:r>
    </w:p>
    <w:p w:rsidR="00F07503" w:rsidRPr="00EC21B1" w:rsidRDefault="00F07503" w:rsidP="00EC21B1">
      <w:pPr>
        <w:spacing w:line="360" w:lineRule="exact"/>
      </w:pPr>
      <w:r w:rsidRPr="00EC21B1">
        <w:t xml:space="preserve">содействие обеспечению экологической безопасности, сохранению и улучшению качества природных сред, </w:t>
      </w:r>
    </w:p>
    <w:p w:rsidR="00F07503" w:rsidRPr="00EC21B1" w:rsidRDefault="00F07503" w:rsidP="00EC21B1">
      <w:pPr>
        <w:spacing w:line="360" w:lineRule="exact"/>
      </w:pPr>
      <w:r w:rsidRPr="00EC21B1">
        <w:t xml:space="preserve">создание условий для осуществления деятельности по участию в сфере охраны общественного порядка на территории муниципального образования, </w:t>
      </w:r>
    </w:p>
    <w:p w:rsidR="00F07503" w:rsidRPr="00EC21B1" w:rsidRDefault="00F07503" w:rsidP="009D4F87">
      <w:pPr>
        <w:spacing w:line="360" w:lineRule="exact"/>
      </w:pPr>
      <w:r w:rsidRPr="00EC21B1">
        <w:t>обеспечение участковых уполномоченных полиции помещениями.</w:t>
      </w:r>
    </w:p>
    <w:p w:rsidR="00F07503" w:rsidRPr="00EC21B1" w:rsidRDefault="00F07503" w:rsidP="00EC21B1">
      <w:pPr>
        <w:pStyle w:val="aa"/>
        <w:spacing w:line="360" w:lineRule="exact"/>
        <w:ind w:left="0"/>
        <w:rPr>
          <w:sz w:val="28"/>
          <w:szCs w:val="28"/>
        </w:rPr>
      </w:pPr>
      <w:r w:rsidRPr="00EC21B1">
        <w:rPr>
          <w:sz w:val="28"/>
          <w:szCs w:val="28"/>
        </w:rPr>
        <w:t>Достижение цел</w:t>
      </w:r>
      <w:r w:rsidR="00BE62FA">
        <w:rPr>
          <w:sz w:val="28"/>
          <w:szCs w:val="28"/>
        </w:rPr>
        <w:t>ей</w:t>
      </w:r>
      <w:r w:rsidRPr="00EC21B1">
        <w:rPr>
          <w:sz w:val="28"/>
          <w:szCs w:val="28"/>
        </w:rPr>
        <w:t xml:space="preserve"> программы характеризуется следующими показателями:</w:t>
      </w:r>
    </w:p>
    <w:p w:rsidR="00F07503" w:rsidRPr="00EC21B1" w:rsidRDefault="00F07503" w:rsidP="00EC21B1">
      <w:pPr>
        <w:pStyle w:val="aa"/>
        <w:spacing w:line="360" w:lineRule="exact"/>
        <w:ind w:left="0"/>
        <w:rPr>
          <w:sz w:val="28"/>
          <w:szCs w:val="28"/>
        </w:rPr>
      </w:pPr>
      <w:r w:rsidRPr="00EC21B1">
        <w:rPr>
          <w:sz w:val="28"/>
          <w:szCs w:val="28"/>
        </w:rPr>
        <w:t>количество погибших при чрезвычайных ситуациях, на пожарах и водных объектах – 10 человек (план -</w:t>
      </w:r>
      <w:r w:rsidR="00BE62FA">
        <w:rPr>
          <w:sz w:val="28"/>
          <w:szCs w:val="28"/>
        </w:rPr>
        <w:t xml:space="preserve"> </w:t>
      </w:r>
      <w:r w:rsidRPr="00EC21B1">
        <w:rPr>
          <w:sz w:val="28"/>
          <w:szCs w:val="28"/>
        </w:rPr>
        <w:t>18),</w:t>
      </w:r>
    </w:p>
    <w:p w:rsidR="00F07503" w:rsidRPr="00EC21B1" w:rsidRDefault="00F07503" w:rsidP="00EC21B1">
      <w:pPr>
        <w:pStyle w:val="aa"/>
        <w:spacing w:line="360" w:lineRule="exact"/>
        <w:ind w:left="0"/>
        <w:rPr>
          <w:sz w:val="28"/>
          <w:szCs w:val="28"/>
        </w:rPr>
      </w:pPr>
      <w:r w:rsidRPr="00EC21B1">
        <w:rPr>
          <w:sz w:val="28"/>
          <w:szCs w:val="28"/>
        </w:rPr>
        <w:t>количество благоустроенных пожарных водоемов – 29, что на 16% выше плана,</w:t>
      </w:r>
    </w:p>
    <w:p w:rsidR="00F07503" w:rsidRPr="00EC21B1" w:rsidRDefault="00F07503" w:rsidP="00EC21B1">
      <w:pPr>
        <w:spacing w:line="360" w:lineRule="exact"/>
      </w:pPr>
      <w:r w:rsidRPr="00EC21B1">
        <w:t>количество населенных пунктов с обустроенными минерализованными полосами – 0 (100% от плана),</w:t>
      </w:r>
    </w:p>
    <w:p w:rsidR="00F07503" w:rsidRPr="00EC21B1" w:rsidRDefault="00F07503" w:rsidP="00EC21B1">
      <w:pPr>
        <w:spacing w:line="360" w:lineRule="exact"/>
      </w:pPr>
      <w:r w:rsidRPr="00EC21B1">
        <w:t xml:space="preserve">количество распространенных памяток – 39 </w:t>
      </w:r>
      <w:r w:rsidR="00BE62FA">
        <w:t xml:space="preserve">тыс. штук </w:t>
      </w:r>
      <w:r w:rsidRPr="00EC21B1">
        <w:t>(105% от плана),</w:t>
      </w:r>
    </w:p>
    <w:p w:rsidR="00F07503" w:rsidRPr="00EC21B1" w:rsidRDefault="00F07503" w:rsidP="00EC21B1">
      <w:pPr>
        <w:pStyle w:val="aa"/>
        <w:spacing w:line="360" w:lineRule="exact"/>
        <w:ind w:left="0"/>
        <w:rPr>
          <w:sz w:val="28"/>
          <w:szCs w:val="28"/>
        </w:rPr>
      </w:pPr>
      <w:r w:rsidRPr="00EC21B1">
        <w:rPr>
          <w:sz w:val="28"/>
          <w:szCs w:val="28"/>
        </w:rPr>
        <w:t xml:space="preserve">предотвращение (недопущение) на территории муниципального образования экологических ситуаций, угрожающих здоровью и жизни населения – 0 (100% от плана), </w:t>
      </w:r>
    </w:p>
    <w:p w:rsidR="00F07503" w:rsidRPr="00EC21B1" w:rsidRDefault="00F07503" w:rsidP="00EC21B1">
      <w:pPr>
        <w:pStyle w:val="aa"/>
        <w:spacing w:line="360" w:lineRule="exact"/>
        <w:ind w:left="0"/>
        <w:rPr>
          <w:sz w:val="28"/>
          <w:szCs w:val="28"/>
        </w:rPr>
      </w:pPr>
      <w:r w:rsidRPr="00EC21B1">
        <w:rPr>
          <w:sz w:val="28"/>
          <w:szCs w:val="28"/>
        </w:rPr>
        <w:t xml:space="preserve">количество зарегистрированных на территории муниципального образования народных дружинников – 70 </w:t>
      </w:r>
      <w:r w:rsidR="00BE62FA">
        <w:rPr>
          <w:sz w:val="28"/>
          <w:szCs w:val="28"/>
        </w:rPr>
        <w:t xml:space="preserve">человек </w:t>
      </w:r>
      <w:r w:rsidRPr="00EC21B1">
        <w:rPr>
          <w:sz w:val="28"/>
          <w:szCs w:val="28"/>
        </w:rPr>
        <w:t>(в 2,8 раза больше плана),</w:t>
      </w:r>
    </w:p>
    <w:p w:rsidR="00F07503" w:rsidRPr="00EC21B1" w:rsidRDefault="00F07503" w:rsidP="00EC21B1">
      <w:pPr>
        <w:pStyle w:val="aa"/>
        <w:spacing w:line="360" w:lineRule="exact"/>
        <w:ind w:left="0"/>
        <w:rPr>
          <w:sz w:val="28"/>
          <w:szCs w:val="28"/>
        </w:rPr>
      </w:pPr>
      <w:r w:rsidRPr="00EC21B1">
        <w:rPr>
          <w:sz w:val="28"/>
          <w:szCs w:val="28"/>
        </w:rPr>
        <w:t xml:space="preserve">количество помещений, приведенных в нормативное состояние – 0 (план – 5). </w:t>
      </w:r>
    </w:p>
    <w:p w:rsidR="00F07503" w:rsidRPr="00EC21B1" w:rsidRDefault="00F07503" w:rsidP="00EC21B1">
      <w:pPr>
        <w:spacing w:line="360" w:lineRule="exact"/>
      </w:pPr>
      <w:r w:rsidRPr="00EC21B1">
        <w:t>Подпрограмма 1 «Обеспечение безопасности жизнедеятельности населения муниципального образования «Город Березники»</w:t>
      </w:r>
      <w:r w:rsidR="00BE62FA">
        <w:t>.</w:t>
      </w:r>
      <w:r w:rsidRPr="00EC21B1">
        <w:t xml:space="preserve"> </w:t>
      </w:r>
    </w:p>
    <w:p w:rsidR="00F07503" w:rsidRPr="00EC21B1" w:rsidRDefault="00F07503" w:rsidP="00EC21B1">
      <w:pPr>
        <w:spacing w:line="360" w:lineRule="exact"/>
      </w:pPr>
      <w:r w:rsidRPr="00EC21B1">
        <w:t>Чрезвычайных ситуаций на территории муниципального образования «Город Березники» не допущено.</w:t>
      </w:r>
    </w:p>
    <w:p w:rsidR="00F07503" w:rsidRPr="00EC21B1" w:rsidRDefault="00F07503" w:rsidP="00EC21B1">
      <w:pPr>
        <w:spacing w:line="360" w:lineRule="exact"/>
      </w:pPr>
      <w:r w:rsidRPr="00EC21B1">
        <w:lastRenderedPageBreak/>
        <w:t xml:space="preserve">На территории муниципального образования в 2019 г. зарегистрировано 157 пожаров, на которых погибло 9 человек. Основная причина пожаров -  неосторожное обращение с огнем. На водоемах погиб 1 человек. </w:t>
      </w:r>
    </w:p>
    <w:p w:rsidR="00F07503" w:rsidRPr="00EC21B1" w:rsidRDefault="00F07503" w:rsidP="00EC21B1">
      <w:pPr>
        <w:spacing w:line="360" w:lineRule="exact"/>
      </w:pPr>
      <w:r w:rsidRPr="00EC21B1">
        <w:t>В 2019 году дежурными ЕДДС от населения города принято 109 426 обращений, поступивших на телефон «112», что на 40% больше значения 2018 года. Из поступивших звонков 10 683 являются ложными.</w:t>
      </w:r>
    </w:p>
    <w:p w:rsidR="00F07503" w:rsidRPr="00EC21B1" w:rsidRDefault="00F07503" w:rsidP="00EC21B1">
      <w:pPr>
        <w:spacing w:line="360" w:lineRule="exact"/>
      </w:pPr>
      <w:r w:rsidRPr="00EC21B1">
        <w:t xml:space="preserve">Постоянно осуществлялся мониторинг за ситуацией в опасных зонах, за общей ситуацией в муниципальном образовании. </w:t>
      </w:r>
      <w:proofErr w:type="gramStart"/>
      <w:r w:rsidRPr="00EC21B1">
        <w:t>Введена</w:t>
      </w:r>
      <w:proofErr w:type="gramEnd"/>
      <w:r w:rsidRPr="00EC21B1">
        <w:t xml:space="preserve"> в действие Система-112, обеспечивалось взаимодействие с Центром обработки вызовов Пермского края, контроль за движением общественного и школьного автомобильного транспорта.  При выполнении поставленных задач аварийно-спасательной службой города совершено 710 боевых выездов, из них 104 – ДТП, 101 – техногенные, 444 – оказание помощи населению, 61 – ложные. На месте происшествия спасено 183 человека, из них 13 детей.</w:t>
      </w:r>
    </w:p>
    <w:p w:rsidR="00F07503" w:rsidRPr="00EC21B1" w:rsidRDefault="00F07503" w:rsidP="00EC21B1">
      <w:pPr>
        <w:spacing w:line="360" w:lineRule="exact"/>
      </w:pPr>
      <w:r w:rsidRPr="00EC21B1">
        <w:t>Для аварийно-спасательной службы  приобретен комплект гидравлического аварийно-спасательного инструмента. Из Пермского края передан катер на воздушной подушке «Аэроджет-10М», для проведения аварийно-спасательных работ на водоемах, в труднодоступных местах и населенных пунктах.</w:t>
      </w:r>
      <w:r w:rsidR="002A2BE2">
        <w:t xml:space="preserve"> Заключен контракт на приобретение пожарной машины, поставка которой будет осуществлена в 2020 году. </w:t>
      </w:r>
    </w:p>
    <w:p w:rsidR="00F07503" w:rsidRPr="00EC21B1" w:rsidRDefault="00F07503" w:rsidP="00EC21B1">
      <w:pPr>
        <w:spacing w:line="360" w:lineRule="exact"/>
      </w:pPr>
      <w:r w:rsidRPr="00EC21B1">
        <w:t xml:space="preserve">Важной задачей является организация обучения населения к действиям при угрозе или возникновении чрезвычайных ситуациях, а также </w:t>
      </w:r>
      <w:proofErr w:type="gramStart"/>
      <w:r w:rsidRPr="00EC21B1">
        <w:t>обучение по вопросам</w:t>
      </w:r>
      <w:proofErr w:type="gramEnd"/>
      <w:r w:rsidRPr="00EC21B1">
        <w:t xml:space="preserve"> гражданской обороны. Проведено 58 выездных консультационных занятий с детьми по подготовке к безопасному поведению в повседневной жизни (охват 1283 человека). В целях снижения количества пожаров и гибели на пожарах людей посещено 50 одиноких престарелых граждан, 62 неблагополучные семьи. Для поддержания в постоянной готовности руководящего состава и сил городского звена территориальной подсистемы РСЧС проведено 4 командно-штабных учения, 15 тактико-специальных учений, 44 учебно-методических сбора с уполномоченными по ГО и ЧС организаций города, аттестовано 95 спасателей. </w:t>
      </w:r>
    </w:p>
    <w:p w:rsidR="00F07503" w:rsidRPr="00EC21B1" w:rsidRDefault="00F07503" w:rsidP="00EC21B1">
      <w:pPr>
        <w:spacing w:line="360" w:lineRule="exact"/>
      </w:pPr>
      <w:r w:rsidRPr="00EC21B1">
        <w:t xml:space="preserve">Проведена проверка узлов оповещения, на 50% обеспечена работоспособность системы оповещения (100% от плана), а также она 100% обмен информацией силами городского звена Единой государственной системы предупреждения и ликвидации чрезвычайных ситуаций в соответствии с регламентом по обмену информацией. </w:t>
      </w:r>
    </w:p>
    <w:p w:rsidR="00F07503" w:rsidRPr="00EC21B1" w:rsidRDefault="00F07503" w:rsidP="00EC21B1">
      <w:pPr>
        <w:spacing w:line="360" w:lineRule="exact"/>
      </w:pPr>
      <w:r w:rsidRPr="00EC21B1">
        <w:t>Подпрограмма 2 «Охрана окружающей природной среды».</w:t>
      </w:r>
    </w:p>
    <w:p w:rsidR="00F07503" w:rsidRPr="00EC21B1" w:rsidRDefault="00F07503" w:rsidP="00EC21B1">
      <w:pPr>
        <w:spacing w:line="360" w:lineRule="exact"/>
      </w:pPr>
      <w:r w:rsidRPr="00EC21B1">
        <w:t xml:space="preserve">По итогам ежегодного экологического мониторинга  уровень загрязнения атмосферы составил 4,2 (значение показателя ИЗА), что соответствует низкому уровню загрязнения. </w:t>
      </w:r>
    </w:p>
    <w:p w:rsidR="00F07503" w:rsidRPr="00EC21B1" w:rsidRDefault="00F07503" w:rsidP="00EC21B1">
      <w:pPr>
        <w:spacing w:line="360" w:lineRule="exact"/>
      </w:pPr>
      <w:r w:rsidRPr="00EC21B1">
        <w:t>Показатели, отражающие качество воды водных объектов, находящихся в собственности муниципального образования</w:t>
      </w:r>
      <w:r w:rsidR="002A2BE2">
        <w:t>,</w:t>
      </w:r>
      <w:r w:rsidRPr="00EC21B1">
        <w:t xml:space="preserve"> выполнены в отношении </w:t>
      </w:r>
      <w:r w:rsidRPr="00EC21B1">
        <w:lastRenderedPageBreak/>
        <w:t xml:space="preserve">содержания алюминия, марганца, ТКБ, ОКБ,  не достигли выполнения – в отношении железа, хлоридов. </w:t>
      </w:r>
    </w:p>
    <w:p w:rsidR="00F07503" w:rsidRPr="00EC21B1" w:rsidRDefault="00F07503" w:rsidP="00EC21B1">
      <w:pPr>
        <w:spacing w:line="360" w:lineRule="exact"/>
      </w:pPr>
      <w:r w:rsidRPr="00EC21B1">
        <w:t xml:space="preserve">С целью сохранения площади лесов в 2019 году проведены мероприятия по восстановлению 26 га противопожарных разрывов, обновлены 30 км минерализованных полос, подготовлены схемы лесных дорог и водоснабжения, проведено 98 рейдов для предотвращения возгораний и </w:t>
      </w:r>
      <w:proofErr w:type="spellStart"/>
      <w:r w:rsidRPr="00EC21B1">
        <w:t>лесонарушений</w:t>
      </w:r>
      <w:proofErr w:type="spellEnd"/>
      <w:r w:rsidRPr="00EC21B1">
        <w:t xml:space="preserve">. </w:t>
      </w:r>
    </w:p>
    <w:p w:rsidR="00F07503" w:rsidRPr="00EC21B1" w:rsidRDefault="00F07503" w:rsidP="00EC21B1">
      <w:pPr>
        <w:spacing w:line="360" w:lineRule="exact"/>
      </w:pPr>
      <w:r w:rsidRPr="00EC21B1">
        <w:t>Также проведены лесопатологическое обследование 96 га поврежденных, спелых и перестойных лесных насаждений, обследование территорий с целью выявления вредителей и болезней леса на площади 100 га, выборочная санитарная рубка 92,5 га городских лесов, расчистка 10 км квартальных просек и др.</w:t>
      </w:r>
    </w:p>
    <w:p w:rsidR="00F07503" w:rsidRPr="00EC21B1" w:rsidRDefault="00F07503" w:rsidP="00EC21B1">
      <w:pPr>
        <w:spacing w:line="360" w:lineRule="exact"/>
      </w:pPr>
      <w:r w:rsidRPr="00EC21B1">
        <w:t>Кроме этого, в 2019 году проводились работы по выполнению кадастровых работ в отношении земельных участков, занятых городскими лесами.  На государственный кадастровый учет поставлено почти 17 тыс</w:t>
      </w:r>
      <w:proofErr w:type="gramStart"/>
      <w:r w:rsidRPr="00EC21B1">
        <w:t>.г</w:t>
      </w:r>
      <w:proofErr w:type="gramEnd"/>
      <w:r w:rsidRPr="00EC21B1">
        <w:t>а земельных участков, занятых городскими лесами.</w:t>
      </w:r>
    </w:p>
    <w:p w:rsidR="00F07503" w:rsidRPr="00EC21B1" w:rsidRDefault="00F07503" w:rsidP="00EC21B1">
      <w:pPr>
        <w:spacing w:line="360" w:lineRule="exact"/>
      </w:pPr>
      <w:r w:rsidRPr="00EC21B1">
        <w:t>Проведены экологические рейды по уборке городских территорий и рекреационных зон, по очистке от мусора берегов водоемов и русел водотоков, малых рек с раздельным сбором мусора в рамках Всероссийских субботников. Протяженность очищенных берегов, русел рек  составила порядка 14 км.</w:t>
      </w:r>
    </w:p>
    <w:p w:rsidR="00F07503" w:rsidRPr="00EC21B1" w:rsidRDefault="00F07503" w:rsidP="00EC21B1">
      <w:pPr>
        <w:spacing w:line="360" w:lineRule="exact"/>
      </w:pPr>
      <w:r w:rsidRPr="00EC21B1">
        <w:t xml:space="preserve">В 2019 году успешно реализованы новые экологические проекты по раздельному сбору твердых коммунальных отходов, в которых приняли участие 3 организации и более 750 человек. </w:t>
      </w:r>
      <w:proofErr w:type="gramStart"/>
      <w:r w:rsidRPr="00EC21B1">
        <w:t xml:space="preserve">Проведены субботники по уборке мусора и его раздельному сбору в Березниках, Усолье, п. Орел, с. Романово, д. Белая Пашня, д. </w:t>
      </w:r>
      <w:proofErr w:type="spellStart"/>
      <w:r w:rsidRPr="00EC21B1">
        <w:t>Дурино</w:t>
      </w:r>
      <w:proofErr w:type="spellEnd"/>
      <w:r w:rsidRPr="00EC21B1">
        <w:t xml:space="preserve">, район Чкалово, южном берегу </w:t>
      </w:r>
      <w:proofErr w:type="spellStart"/>
      <w:r w:rsidRPr="00EC21B1">
        <w:t>Нижне-Зырянского</w:t>
      </w:r>
      <w:proofErr w:type="spellEnd"/>
      <w:r w:rsidRPr="00EC21B1">
        <w:t xml:space="preserve"> водохранилища, берегу р. </w:t>
      </w:r>
      <w:proofErr w:type="spellStart"/>
      <w:r w:rsidRPr="00EC21B1">
        <w:t>Усть-Пыскорка</w:t>
      </w:r>
      <w:proofErr w:type="spellEnd"/>
      <w:r w:rsidRPr="00EC21B1">
        <w:t xml:space="preserve"> и Кама.</w:t>
      </w:r>
      <w:proofErr w:type="gramEnd"/>
      <w:r w:rsidRPr="00EC21B1">
        <w:t xml:space="preserve"> Собрано и разделено по видам отходов более 2,3 </w:t>
      </w:r>
      <w:proofErr w:type="spellStart"/>
      <w:r w:rsidRPr="00EC21B1">
        <w:t>тн</w:t>
      </w:r>
      <w:proofErr w:type="spellEnd"/>
      <w:r w:rsidRPr="00EC21B1">
        <w:t xml:space="preserve"> мусора. </w:t>
      </w:r>
    </w:p>
    <w:p w:rsidR="00F07503" w:rsidRPr="00EC21B1" w:rsidRDefault="00F07503" w:rsidP="00EC21B1">
      <w:pPr>
        <w:spacing w:line="360" w:lineRule="exact"/>
      </w:pPr>
      <w:r w:rsidRPr="00EC21B1">
        <w:t>Впервые в 2019 году в рамках Всероссийской  Акции «Дни защиты от экологической опасности» в Пермском крае дополнительно учреждена новая конкурсная номинация – «Лучший эколого-просветительский проект», нацеленная на развитие новых форм эколого-просветительских инициатив, направленных на повышение экологической культуры населения Пермского края. Проект «Чистое будущее в чистом настоящем» занял первое место в конкурсной номинации «Лучший эколого-просветительский проект» в рамках данной Акции.</w:t>
      </w:r>
    </w:p>
    <w:p w:rsidR="00F07503" w:rsidRPr="00EC21B1" w:rsidRDefault="00F07503" w:rsidP="00EC21B1">
      <w:pPr>
        <w:spacing w:line="360" w:lineRule="exact"/>
      </w:pPr>
      <w:r w:rsidRPr="00EC21B1">
        <w:t xml:space="preserve">Проделанная работа  позволила муниципальному образованию «Город Березники» стать победителем краевой акции «Дни защиты </w:t>
      </w:r>
      <w:proofErr w:type="gramStart"/>
      <w:r w:rsidRPr="00EC21B1">
        <w:t>от</w:t>
      </w:r>
      <w:proofErr w:type="gramEnd"/>
      <w:r w:rsidRPr="00EC21B1">
        <w:t xml:space="preserve"> экологической опасности-2019» в номинации «Лучшее муниципальное образование». </w:t>
      </w:r>
    </w:p>
    <w:p w:rsidR="00F07503" w:rsidRPr="00EC21B1" w:rsidRDefault="00F07503" w:rsidP="00EC21B1">
      <w:pPr>
        <w:spacing w:line="360" w:lineRule="exact"/>
      </w:pPr>
      <w:proofErr w:type="gramStart"/>
      <w:r w:rsidRPr="00EC21B1">
        <w:t>Не достигнут показатель</w:t>
      </w:r>
      <w:proofErr w:type="gramEnd"/>
      <w:r w:rsidRPr="00EC21B1">
        <w:t xml:space="preserve"> размера санитарно-защитной зоны городских кладбищ муниципального образования в размере 50 м, так как размер границ определен в пределах существующего кладбища. </w:t>
      </w:r>
    </w:p>
    <w:p w:rsidR="00F07503" w:rsidRPr="00EC21B1" w:rsidRDefault="00F07503" w:rsidP="00EC21B1">
      <w:pPr>
        <w:spacing w:line="360" w:lineRule="exact"/>
      </w:pPr>
      <w:r w:rsidRPr="00EC21B1">
        <w:t>Подпрограмма 3 «Охрана общественного порядка на территории муниципального образования «Город Березники».</w:t>
      </w:r>
    </w:p>
    <w:p w:rsidR="00F07503" w:rsidRPr="00EC21B1" w:rsidRDefault="00F07503" w:rsidP="00EC21B1">
      <w:pPr>
        <w:spacing w:line="360" w:lineRule="exact"/>
      </w:pPr>
      <w:r w:rsidRPr="00EC21B1">
        <w:lastRenderedPageBreak/>
        <w:t xml:space="preserve">В рамках содействия профилактике правонарушений и обеспечения общественной безопасности осуществлялась организация и </w:t>
      </w:r>
      <w:proofErr w:type="spellStart"/>
      <w:r w:rsidRPr="00EC21B1">
        <w:t>софинансирование</w:t>
      </w:r>
      <w:proofErr w:type="spellEnd"/>
      <w:r w:rsidRPr="00EC21B1">
        <w:t xml:space="preserve"> мероприятий по охране общественного порядка народными дружинниками. В 2019 году осуществляли деятельность 70 народных дружинников.</w:t>
      </w:r>
    </w:p>
    <w:p w:rsidR="00F07503" w:rsidRPr="00EC21B1" w:rsidRDefault="00F07503" w:rsidP="009D4F87">
      <w:pPr>
        <w:spacing w:line="360" w:lineRule="exact"/>
      </w:pPr>
      <w:r w:rsidRPr="00EC21B1">
        <w:t xml:space="preserve">Также в отчетном году  заключено соглашение с Министерством территориальной безопасности Пермского края о </w:t>
      </w:r>
      <w:proofErr w:type="spellStart"/>
      <w:r w:rsidRPr="00EC21B1">
        <w:t>софинансировании</w:t>
      </w:r>
      <w:proofErr w:type="spellEnd"/>
      <w:r w:rsidRPr="00EC21B1">
        <w:t xml:space="preserve"> мероприятий по приведению в нормативное состояние 5 помещений участковых уполномоченных полиции. Разработана проектно-сметная документация по ремонту помещений, заключены контракты на выполнение работ.  После выполнения работ, помещения будут обеспечены компьютерной техникой и мебелью. Срок выполнения работ </w:t>
      </w:r>
      <w:r w:rsidR="002A2BE2">
        <w:t xml:space="preserve">перенес на </w:t>
      </w:r>
      <w:r w:rsidRPr="00EC21B1">
        <w:t xml:space="preserve">2020 год. </w:t>
      </w:r>
    </w:p>
    <w:p w:rsidR="00F07503" w:rsidRDefault="00F07503" w:rsidP="009D4F87">
      <w:pPr>
        <w:pStyle w:val="ConsPlusNormal"/>
        <w:spacing w:line="360" w:lineRule="exact"/>
        <w:ind w:firstLine="709"/>
        <w:jc w:val="both"/>
        <w:rPr>
          <w:rFonts w:ascii="Times New Roman" w:eastAsia="Calibri" w:hAnsi="Times New Roman" w:cs="Times New Roman"/>
          <w:sz w:val="28"/>
          <w:szCs w:val="28"/>
          <w:lang w:eastAsia="en-US"/>
        </w:rPr>
      </w:pPr>
      <w:r w:rsidRPr="00EC21B1">
        <w:rPr>
          <w:rFonts w:ascii="Times New Roman" w:hAnsi="Times New Roman" w:cs="Times New Roman"/>
          <w:sz w:val="28"/>
          <w:szCs w:val="28"/>
        </w:rPr>
        <w:t xml:space="preserve">Эффективность реализации Программы составила 2,4, что соответствует высокой эффективности реализации. </w:t>
      </w:r>
      <w:r w:rsidRPr="00EC21B1">
        <w:rPr>
          <w:rFonts w:ascii="Times New Roman" w:eastAsia="Calibri" w:hAnsi="Times New Roman" w:cs="Times New Roman"/>
          <w:sz w:val="28"/>
          <w:szCs w:val="28"/>
          <w:lang w:eastAsia="en-US"/>
        </w:rPr>
        <w:t xml:space="preserve">МКУ «Управление гражданской защиты </w:t>
      </w:r>
      <w:proofErr w:type="gramStart"/>
      <w:r w:rsidRPr="00EC21B1">
        <w:rPr>
          <w:rFonts w:ascii="Times New Roman" w:eastAsia="Calibri" w:hAnsi="Times New Roman" w:cs="Times New Roman"/>
          <w:sz w:val="28"/>
          <w:szCs w:val="28"/>
          <w:lang w:eastAsia="en-US"/>
        </w:rPr>
        <w:t>г</w:t>
      </w:r>
      <w:proofErr w:type="gramEnd"/>
      <w:r w:rsidRPr="00EC21B1">
        <w:rPr>
          <w:rFonts w:ascii="Times New Roman" w:eastAsia="Calibri" w:hAnsi="Times New Roman" w:cs="Times New Roman"/>
          <w:sz w:val="28"/>
          <w:szCs w:val="28"/>
          <w:lang w:eastAsia="en-US"/>
        </w:rPr>
        <w:t>. Березники» рекоменд</w:t>
      </w:r>
      <w:r w:rsidR="002A2BE2">
        <w:rPr>
          <w:rFonts w:ascii="Times New Roman" w:eastAsia="Calibri" w:hAnsi="Times New Roman" w:cs="Times New Roman"/>
          <w:sz w:val="28"/>
          <w:szCs w:val="28"/>
          <w:lang w:eastAsia="en-US"/>
        </w:rPr>
        <w:t>овано</w:t>
      </w:r>
      <w:r w:rsidRPr="00EC21B1">
        <w:rPr>
          <w:rFonts w:ascii="Times New Roman" w:eastAsia="Calibri" w:hAnsi="Times New Roman" w:cs="Times New Roman"/>
          <w:sz w:val="28"/>
          <w:szCs w:val="28"/>
          <w:lang w:eastAsia="en-US"/>
        </w:rPr>
        <w:t xml:space="preserve"> при планировании значений целевых показателей муниципальной программы и подпрограмм учитывать сроки выполнения работ в соответствии с заключенными контрактами, договорами, соглашениями.</w:t>
      </w:r>
    </w:p>
    <w:p w:rsidR="009D4F87" w:rsidRPr="00EC21B1" w:rsidRDefault="009D4F87" w:rsidP="009D4F87">
      <w:pPr>
        <w:pStyle w:val="ConsPlusNormal"/>
        <w:spacing w:line="360" w:lineRule="exact"/>
        <w:ind w:firstLine="709"/>
        <w:jc w:val="both"/>
        <w:rPr>
          <w:rFonts w:ascii="Times New Roman" w:hAnsi="Times New Roman" w:cs="Times New Roman"/>
          <w:sz w:val="28"/>
          <w:szCs w:val="28"/>
        </w:rPr>
      </w:pPr>
    </w:p>
    <w:p w:rsidR="00F07503" w:rsidRPr="00EC21B1" w:rsidRDefault="00F07503" w:rsidP="00EC21B1">
      <w:pPr>
        <w:spacing w:line="360" w:lineRule="exact"/>
      </w:pPr>
      <w:r w:rsidRPr="00EC21B1">
        <w:t xml:space="preserve">Основные результаты реализации Программы </w:t>
      </w:r>
      <w:r w:rsidRPr="00EC21B1">
        <w:rPr>
          <w:b/>
        </w:rPr>
        <w:t>«Управление имуществом и земельными ресурсами»,</w:t>
      </w:r>
      <w:r w:rsidRPr="00EC21B1">
        <w:t xml:space="preserve"> утвержденной постановлением администрации города №883 от 29.03.2019.</w:t>
      </w:r>
    </w:p>
    <w:p w:rsidR="00F07503" w:rsidRPr="00EC21B1" w:rsidRDefault="00F07503" w:rsidP="00EC21B1">
      <w:pPr>
        <w:spacing w:line="360" w:lineRule="exact"/>
      </w:pPr>
      <w:r w:rsidRPr="00EC21B1">
        <w:t>На реализацию Программы в 2019 году предусмотрено 3 379 991,0  тыс. руб., фактически освоено 2 315 061,6 тыс</w:t>
      </w:r>
      <w:proofErr w:type="gramStart"/>
      <w:r w:rsidRPr="00EC21B1">
        <w:t>.р</w:t>
      </w:r>
      <w:proofErr w:type="gramEnd"/>
      <w:r w:rsidRPr="00EC21B1">
        <w:t>уб., процент освоения 69%. Отклонение объемов финансирования за отчетный год связано с  оплатой по факту выполненных работ, экономией по результатам конкурсных процедур, переносом сроков выполнения работ по муниципальным контрактам на 2020 год, невозможностью заключения договоров с некоторыми ка</w:t>
      </w:r>
      <w:r w:rsidR="002A2BE2">
        <w:t>тегориями граждан по причине не</w:t>
      </w:r>
      <w:r w:rsidRPr="00EC21B1">
        <w:t xml:space="preserve">желания переезда </w:t>
      </w:r>
      <w:r w:rsidR="002A2BE2">
        <w:t>в</w:t>
      </w:r>
      <w:r w:rsidRPr="00EC21B1">
        <w:t xml:space="preserve"> правобережную часть муниципального образования «Город Березники». </w:t>
      </w:r>
    </w:p>
    <w:p w:rsidR="00F07503" w:rsidRPr="00EC21B1" w:rsidRDefault="00F07503" w:rsidP="00EC21B1">
      <w:pPr>
        <w:spacing w:line="360" w:lineRule="exact"/>
      </w:pPr>
      <w:r w:rsidRPr="00EC21B1">
        <w:t xml:space="preserve">Целью муниципальной программы является эффективное управление и распоряжение муниципальным имуществом, земельными ресурсами, муниципальным жилищным фондами, надлежащее содержание недвижимого имущества. </w:t>
      </w:r>
    </w:p>
    <w:p w:rsidR="00F07503" w:rsidRPr="00EC21B1" w:rsidRDefault="00F07503" w:rsidP="00EC21B1">
      <w:pPr>
        <w:spacing w:line="360" w:lineRule="exact"/>
      </w:pPr>
      <w:r w:rsidRPr="00EC21B1">
        <w:t>Достижение цели муниципальной программы характеризуется следующими показателями:</w:t>
      </w:r>
    </w:p>
    <w:p w:rsidR="00F07503" w:rsidRPr="00EC21B1" w:rsidRDefault="00F07503" w:rsidP="00EC21B1">
      <w:pPr>
        <w:spacing w:line="360" w:lineRule="exact"/>
      </w:pPr>
      <w:r w:rsidRPr="00EC21B1">
        <w:t>исполнение плановых показателей поступлений доходов в бюджет муниципального образования от использования  и реализации муниципального имущества  - 86,8%,</w:t>
      </w:r>
      <w:r w:rsidR="002A2BE2">
        <w:t xml:space="preserve"> </w:t>
      </w:r>
      <w:r w:rsidRPr="00EC21B1">
        <w:t>при плане 100%,</w:t>
      </w:r>
    </w:p>
    <w:p w:rsidR="00F07503" w:rsidRPr="00EC21B1" w:rsidRDefault="00F07503" w:rsidP="00EC21B1">
      <w:pPr>
        <w:spacing w:line="360" w:lineRule="exact"/>
      </w:pPr>
      <w:r w:rsidRPr="00EC21B1">
        <w:t>исполнение плановых показателей поступлений доходов в консолидированный бюджет муниципального образования от использования и распоряжения земельными ресурсами – 97,0 % при плане 100%,</w:t>
      </w:r>
    </w:p>
    <w:p w:rsidR="00F07503" w:rsidRPr="00EC21B1" w:rsidRDefault="00F07503" w:rsidP="00EC21B1">
      <w:pPr>
        <w:spacing w:line="360" w:lineRule="exact"/>
      </w:pPr>
      <w:r w:rsidRPr="00EC21B1">
        <w:t>исполнение плановых показателей поступлений доходов в бюджет муниципального образования от использования муниципального жилищного фонда - 92,9% при плане 100%,</w:t>
      </w:r>
    </w:p>
    <w:p w:rsidR="00F07503" w:rsidRPr="00EC21B1" w:rsidRDefault="002A2BE2" w:rsidP="00EC21B1">
      <w:pPr>
        <w:spacing w:line="360" w:lineRule="exact"/>
      </w:pPr>
      <w:r>
        <w:lastRenderedPageBreak/>
        <w:t>исполнение</w:t>
      </w:r>
      <w:r w:rsidR="00F07503" w:rsidRPr="00EC21B1">
        <w:t xml:space="preserve"> плановых показателей поступлений по расходам на обеспечение жильем отдельных категорий граждан – 58,6% при плане 100%,</w:t>
      </w:r>
    </w:p>
    <w:p w:rsidR="00F07503" w:rsidRPr="00EC21B1" w:rsidRDefault="00F07503" w:rsidP="00EC21B1">
      <w:pPr>
        <w:spacing w:line="360" w:lineRule="exact"/>
      </w:pPr>
      <w:r w:rsidRPr="00EC21B1">
        <w:t xml:space="preserve">исполнение  плановых показателей  по расходам на обеспечение жильем молодых семей в муниципальном образовании в размере 35 процентов расчетной (средней) стоимости жилья – 97,7% при плане 100%, </w:t>
      </w:r>
    </w:p>
    <w:p w:rsidR="00F07503" w:rsidRPr="00EC21B1" w:rsidRDefault="00F07503" w:rsidP="00EC21B1">
      <w:pPr>
        <w:spacing w:line="360" w:lineRule="exact"/>
      </w:pPr>
      <w:r w:rsidRPr="00EC21B1">
        <w:t xml:space="preserve">исполнение плановых показателей  по расходам на обеспечение жильем молодых семей в муниципальном образовании в размере 10 процентов расчетной (средней) стоимости жилья - 93% при плане 100%, </w:t>
      </w:r>
    </w:p>
    <w:p w:rsidR="00F07503" w:rsidRPr="00EC21B1" w:rsidRDefault="00F07503" w:rsidP="00EC21B1">
      <w:pPr>
        <w:spacing w:line="360" w:lineRule="exact"/>
      </w:pPr>
      <w:r w:rsidRPr="00EC21B1">
        <w:t>исполнением плановых показателей по расходам на переселение граждан из аварийного (непригодного для проживания) жилищного фонда муниципального образования - 78,1% при плане 100%,</w:t>
      </w:r>
    </w:p>
    <w:p w:rsidR="00F07503" w:rsidRPr="00EC21B1" w:rsidRDefault="00F07503" w:rsidP="00EC21B1">
      <w:pPr>
        <w:spacing w:line="360" w:lineRule="exact"/>
      </w:pPr>
      <w:r w:rsidRPr="00EC21B1">
        <w:t>своевременное устранение аварийных ситуаций – 90% при плане 100%,</w:t>
      </w:r>
    </w:p>
    <w:p w:rsidR="00F07503" w:rsidRPr="00EC21B1" w:rsidRDefault="00F07503" w:rsidP="00EC21B1">
      <w:pPr>
        <w:spacing w:line="360" w:lineRule="exact"/>
      </w:pPr>
      <w:r w:rsidRPr="00EC21B1">
        <w:t xml:space="preserve">доля заявителей, удовлетворенных качеством предоставления муниципальных услуг, от общего числа заявителей, обратившихся за получением муниципальных услуг – 100% (100% от </w:t>
      </w:r>
      <w:r w:rsidR="002A2BE2" w:rsidRPr="00EC21B1">
        <w:t>плана</w:t>
      </w:r>
      <w:r w:rsidRPr="00EC21B1">
        <w:t>).</w:t>
      </w:r>
    </w:p>
    <w:p w:rsidR="00F07503" w:rsidRPr="00EC21B1" w:rsidRDefault="00F07503" w:rsidP="00EC21B1">
      <w:pPr>
        <w:spacing w:line="360" w:lineRule="exact"/>
      </w:pPr>
      <w:r w:rsidRPr="00EC21B1">
        <w:t xml:space="preserve"> Подпрограмма 1 «Эффективное управление муниципальным имуществом».</w:t>
      </w:r>
    </w:p>
    <w:p w:rsidR="00F07503" w:rsidRPr="00EC21B1" w:rsidRDefault="00F07503" w:rsidP="00EC21B1">
      <w:pPr>
        <w:spacing w:line="360" w:lineRule="exact"/>
      </w:pPr>
      <w:r w:rsidRPr="00EC21B1">
        <w:t>Доля муниципального недвижимого имущества, вовлеченного в хозяйственный оборот, от общей площади муниципального недвижимого имущества, составила 99,2% (план 99,5%), т.к.  остаются невостребованными свободные площади в здании по пр.</w:t>
      </w:r>
      <w:r w:rsidR="002A2BE2">
        <w:t xml:space="preserve"> </w:t>
      </w:r>
      <w:r w:rsidRPr="00EC21B1">
        <w:t>Ленина 33.</w:t>
      </w:r>
    </w:p>
    <w:p w:rsidR="00F07503" w:rsidRPr="00EC21B1" w:rsidRDefault="00F07503" w:rsidP="00EC21B1">
      <w:pPr>
        <w:spacing w:line="360" w:lineRule="exact"/>
      </w:pPr>
      <w:r w:rsidRPr="00EC21B1">
        <w:t xml:space="preserve">От использования муниципального имущества получены доходы в размере 78 </w:t>
      </w:r>
      <w:proofErr w:type="spellStart"/>
      <w:proofErr w:type="gramStart"/>
      <w:r w:rsidRPr="00EC21B1">
        <w:t>млн</w:t>
      </w:r>
      <w:proofErr w:type="spellEnd"/>
      <w:proofErr w:type="gramEnd"/>
      <w:r w:rsidRPr="00EC21B1">
        <w:t xml:space="preserve"> руб., что составило 87% от планового значения показателя, в связи с </w:t>
      </w:r>
      <w:proofErr w:type="spellStart"/>
      <w:r w:rsidRPr="00EC21B1">
        <w:t>недополучением</w:t>
      </w:r>
      <w:proofErr w:type="spellEnd"/>
      <w:r w:rsidRPr="00EC21B1">
        <w:t xml:space="preserve"> доходов от использования и реализации муниципального имущества по причине отсутствия спроса по планируемым к продаже объектам и оплаты не в полном объеме заключенных договоров.</w:t>
      </w:r>
    </w:p>
    <w:p w:rsidR="00F07503" w:rsidRPr="00EC21B1" w:rsidRDefault="00F07503" w:rsidP="00EC21B1">
      <w:pPr>
        <w:spacing w:line="360" w:lineRule="exact"/>
      </w:pPr>
      <w:r w:rsidRPr="00EC21B1">
        <w:t xml:space="preserve">Показатель </w:t>
      </w:r>
      <w:proofErr w:type="gramStart"/>
      <w:r w:rsidRPr="00EC21B1">
        <w:t>по оформлению права муниципальной собственности на бесхозяйные недвижимые объекты по истечении года со дня их постановки на учет</w:t>
      </w:r>
      <w:proofErr w:type="gramEnd"/>
      <w:r w:rsidRPr="00EC21B1">
        <w:t xml:space="preserve"> органом, осуществляющим государственную регистрацию права на недвижимое имущество,  исполнен (план 100%).</w:t>
      </w:r>
    </w:p>
    <w:p w:rsidR="00F07503" w:rsidRPr="00EC21B1" w:rsidRDefault="00F07503" w:rsidP="00EC21B1">
      <w:pPr>
        <w:spacing w:line="360" w:lineRule="exact"/>
      </w:pPr>
      <w:r w:rsidRPr="00EC21B1">
        <w:t xml:space="preserve">Подпрограмма 2 «Эффективное управление земельными ресурсами». </w:t>
      </w:r>
    </w:p>
    <w:p w:rsidR="00F07503" w:rsidRPr="00EC21B1" w:rsidRDefault="00F07503" w:rsidP="00EC21B1">
      <w:pPr>
        <w:spacing w:line="360" w:lineRule="exact"/>
      </w:pPr>
      <w:r w:rsidRPr="00EC21B1">
        <w:t xml:space="preserve">Площадь вовлеченных в оборот земельных участков под жилищное и иное строительство составила 94,15 га, что в 3,5 раза больше планового значения. </w:t>
      </w:r>
    </w:p>
    <w:p w:rsidR="00F07503" w:rsidRPr="00EC21B1" w:rsidRDefault="00F07503" w:rsidP="00EC21B1">
      <w:pPr>
        <w:spacing w:line="360" w:lineRule="exact"/>
      </w:pPr>
      <w:r w:rsidRPr="00EC21B1">
        <w:t xml:space="preserve">454,2 </w:t>
      </w:r>
      <w:proofErr w:type="spellStart"/>
      <w:proofErr w:type="gramStart"/>
      <w:r w:rsidRPr="00EC21B1">
        <w:t>млн</w:t>
      </w:r>
      <w:proofErr w:type="spellEnd"/>
      <w:proofErr w:type="gramEnd"/>
      <w:r w:rsidRPr="00EC21B1">
        <w:t xml:space="preserve"> руб. получено от использования земельных ресурсов</w:t>
      </w:r>
      <w:r w:rsidR="002A2BE2">
        <w:t xml:space="preserve">. </w:t>
      </w:r>
      <w:r w:rsidRPr="00EC21B1">
        <w:t xml:space="preserve">Исполнение по доходам в консолидированный бюджет города от использования земельных ресурсов составило 97% (2,3 </w:t>
      </w:r>
      <w:proofErr w:type="spellStart"/>
      <w:proofErr w:type="gramStart"/>
      <w:r w:rsidRPr="00EC21B1">
        <w:t>млн</w:t>
      </w:r>
      <w:proofErr w:type="spellEnd"/>
      <w:proofErr w:type="gramEnd"/>
      <w:r w:rsidRPr="00EC21B1">
        <w:t xml:space="preserve"> руб. не выполнено по земельному налогу, 11,8 </w:t>
      </w:r>
      <w:proofErr w:type="spellStart"/>
      <w:r w:rsidRPr="00EC21B1">
        <w:t>млн</w:t>
      </w:r>
      <w:proofErr w:type="spellEnd"/>
      <w:r w:rsidRPr="00EC21B1">
        <w:t xml:space="preserve"> руб. – по иным доходам от земли). Не в полном объеме от запланированного поступили средства от продажи участков с торгов и в собственность за плату (процедуры носят конкурентный и заявительный характер).</w:t>
      </w:r>
    </w:p>
    <w:p w:rsidR="00F07503" w:rsidRPr="00EC21B1" w:rsidRDefault="00F07503" w:rsidP="00EC21B1">
      <w:pPr>
        <w:spacing w:line="360" w:lineRule="exact"/>
      </w:pPr>
      <w:r w:rsidRPr="00EC21B1">
        <w:t xml:space="preserve">Доля устраненных правонарушений земельного и градостроительного законодательства, выявленных в результате реализации распоряжения </w:t>
      </w:r>
      <w:r w:rsidRPr="00EC21B1">
        <w:lastRenderedPageBreak/>
        <w:t>губернатора Пермского края от 13.01.2015 № 1-р «Об организации работы по выявлению и пресечению незаконного (нецелевого) использования земельных участков» в 2015 году</w:t>
      </w:r>
      <w:r w:rsidR="002A2BE2">
        <w:t>,</w:t>
      </w:r>
      <w:r w:rsidRPr="00EC21B1">
        <w:t xml:space="preserve"> составила 100%.</w:t>
      </w:r>
    </w:p>
    <w:p w:rsidR="00F07503" w:rsidRPr="00EC21B1" w:rsidRDefault="00F07503" w:rsidP="00EC21B1">
      <w:pPr>
        <w:spacing w:line="360" w:lineRule="exact"/>
      </w:pPr>
      <w:r w:rsidRPr="00EC21B1">
        <w:t xml:space="preserve">Доля объектов капитального строительства с установленным (уточненным) местоположением на земельных </w:t>
      </w:r>
      <w:proofErr w:type="gramStart"/>
      <w:r w:rsidRPr="00EC21B1">
        <w:t>участках</w:t>
      </w:r>
      <w:proofErr w:type="gramEnd"/>
      <w:r w:rsidRPr="00EC21B1">
        <w:t xml:space="preserve"> в общем количестве учтенных в Едином государственном реестре недвижимости объектов капитального строительства на территории муниципального образования «Город Березники» составила 95% при плане 70%.</w:t>
      </w:r>
    </w:p>
    <w:p w:rsidR="00F07503" w:rsidRPr="009D4F87" w:rsidRDefault="00F07503" w:rsidP="00EC21B1">
      <w:pPr>
        <w:spacing w:line="360" w:lineRule="exact"/>
      </w:pPr>
      <w:r w:rsidRPr="00EC21B1">
        <w:t xml:space="preserve">Доля территориальных зон, </w:t>
      </w:r>
      <w:proofErr w:type="gramStart"/>
      <w:r w:rsidRPr="00EC21B1">
        <w:t>сведения</w:t>
      </w:r>
      <w:proofErr w:type="gramEnd"/>
      <w:r w:rsidRPr="00EC21B1">
        <w:t xml:space="preserve">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w:t>
      </w:r>
      <w:r w:rsidRPr="000C5503">
        <w:t xml:space="preserve">составила 0% (план 60), </w:t>
      </w:r>
      <w:r w:rsidR="000C5503" w:rsidRPr="000C5503">
        <w:t>в</w:t>
      </w:r>
      <w:r w:rsidR="009D4F87" w:rsidRPr="000C5503">
        <w:t xml:space="preserve"> 2019 году расторгнут контракт на выполнение работ о внесении сведений</w:t>
      </w:r>
      <w:r w:rsidR="004C2560" w:rsidRPr="000C5503">
        <w:t xml:space="preserve"> о границах территориальных зон в Единый государственный реестр недвижимости. Показатель планируется выполнить в конце 2020 года в рамках контракта на выполнение работ по разработке Генерального плана и Правил землепользования и застройки муниципального образования «Город Березники».</w:t>
      </w:r>
    </w:p>
    <w:p w:rsidR="00F07503" w:rsidRPr="00EC21B1" w:rsidRDefault="00F07503" w:rsidP="00EC21B1">
      <w:pPr>
        <w:spacing w:line="360" w:lineRule="exact"/>
      </w:pPr>
      <w:r w:rsidRPr="00EC21B1">
        <w:t>Доля принятых решений об отказе в присвоении (изменении) адреса земельным участкам и объектам недвижимости, а также вновь образованным земельным участкам и вновь созданным объектам капитального строительства в общем количестве таких заявлений составила 0%, при плане 2%.</w:t>
      </w:r>
    </w:p>
    <w:p w:rsidR="00F07503" w:rsidRPr="00EC21B1" w:rsidRDefault="00F07503" w:rsidP="00EC21B1">
      <w:pPr>
        <w:spacing w:line="360" w:lineRule="exact"/>
      </w:pPr>
      <w:r w:rsidRPr="00EC21B1">
        <w:t>Предельный срок утверждения схемы расположения земельного участка на кадастровом плане территории муниципального образования составляет 14 дней (100% от плана).</w:t>
      </w:r>
    </w:p>
    <w:p w:rsidR="00F07503" w:rsidRPr="00EC21B1" w:rsidRDefault="00F07503" w:rsidP="00EC21B1">
      <w:pPr>
        <w:spacing w:line="360" w:lineRule="exact"/>
      </w:pPr>
      <w:r w:rsidRPr="00EC21B1">
        <w:t xml:space="preserve"> 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составила 0%(план 15,6 %).</w:t>
      </w:r>
    </w:p>
    <w:p w:rsidR="00F07503" w:rsidRPr="00EC21B1" w:rsidRDefault="00F07503" w:rsidP="00EC21B1">
      <w:pPr>
        <w:spacing w:line="360" w:lineRule="exact"/>
      </w:pPr>
      <w:r w:rsidRPr="00EC21B1">
        <w:t xml:space="preserve">Предельный срок присвоения адреса земельному участку и объекту недвижимости и внесения его в федеральную информационную адресную систему составляет 10 дней (100% от плана). </w:t>
      </w:r>
    </w:p>
    <w:p w:rsidR="00F07503" w:rsidRPr="00EC21B1" w:rsidRDefault="00F07503" w:rsidP="00EC21B1">
      <w:pPr>
        <w:spacing w:line="360" w:lineRule="exact"/>
      </w:pPr>
      <w:r w:rsidRPr="00EC21B1">
        <w:t>На проведение проверок муниципального земельного контроля без учета проверок исполнения предписаний использовано 24 дня в месяц (план 5 дней в месяц),</w:t>
      </w:r>
    </w:p>
    <w:p w:rsidR="00F07503" w:rsidRPr="00EC21B1" w:rsidRDefault="00F07503" w:rsidP="00EC21B1">
      <w:pPr>
        <w:spacing w:line="360" w:lineRule="exact"/>
      </w:pPr>
      <w:r w:rsidRPr="00EC21B1">
        <w:t xml:space="preserve">Количество документов и сведений, по которым осуществляется электронное межведомственное взаимодействие, составляет 20 (100% от плана).  </w:t>
      </w:r>
    </w:p>
    <w:p w:rsidR="00F07503" w:rsidRPr="00EC21B1" w:rsidRDefault="00F07503" w:rsidP="00EC21B1">
      <w:pPr>
        <w:spacing w:line="360" w:lineRule="exact"/>
      </w:pPr>
      <w:r w:rsidRPr="00EC21B1">
        <w:t>Доля выявленных нарушений земельного законодательства от общего количества проведенных проверок за год без учета проверок исполнения предписаний составила 88%, что выше плана на 8 п.п.</w:t>
      </w:r>
    </w:p>
    <w:p w:rsidR="00F07503" w:rsidRPr="00EC21B1" w:rsidRDefault="00F07503" w:rsidP="00EC21B1">
      <w:pPr>
        <w:spacing w:line="360" w:lineRule="exact"/>
      </w:pPr>
      <w:proofErr w:type="gramStart"/>
      <w:r w:rsidRPr="00EC21B1">
        <w:t>Доля земельных участков с границами, установленными в соответствии с требованиями действующего законодательства Российской Федерации, и объектов капитального строительства</w:t>
      </w:r>
      <w:r w:rsidR="002A2BE2">
        <w:t>,</w:t>
      </w:r>
      <w:r w:rsidRPr="00EC21B1">
        <w:t xml:space="preserve"> с установленным (уточненным) местоположением на земельных участках, находящихся в муниципальной </w:t>
      </w:r>
      <w:r w:rsidRPr="00EC21B1">
        <w:lastRenderedPageBreak/>
        <w:t>собственности муниципального образования, в общем количестве земельных участков и объектов капитального строительства, находящихся в муниципальной собственности муниципального образования</w:t>
      </w:r>
      <w:r w:rsidR="002A2BE2">
        <w:t>,</w:t>
      </w:r>
      <w:r w:rsidRPr="00EC21B1">
        <w:t xml:space="preserve"> составила 99% (план 100%). </w:t>
      </w:r>
      <w:proofErr w:type="gramEnd"/>
    </w:p>
    <w:p w:rsidR="00F07503" w:rsidRPr="00EC21B1" w:rsidRDefault="00F07503" w:rsidP="00EC21B1">
      <w:pPr>
        <w:spacing w:line="360" w:lineRule="exact"/>
      </w:pPr>
      <w:r w:rsidRPr="00EC21B1">
        <w:t xml:space="preserve">Подпрограмма 3 «Эффективное управление муниципальным жилищным фондом». </w:t>
      </w:r>
    </w:p>
    <w:p w:rsidR="00F07503" w:rsidRPr="00EC21B1" w:rsidRDefault="00F07503" w:rsidP="00EC21B1">
      <w:pPr>
        <w:spacing w:line="360" w:lineRule="exact"/>
      </w:pPr>
      <w:r w:rsidRPr="00EC21B1">
        <w:t>В 2019 году 51 человек из отдельных категорий граждан, в т.ч. дети-сироты</w:t>
      </w:r>
      <w:r w:rsidR="002A2BE2">
        <w:t>,</w:t>
      </w:r>
      <w:r w:rsidRPr="00EC21B1">
        <w:t xml:space="preserve"> обеспечены жильем.</w:t>
      </w:r>
    </w:p>
    <w:p w:rsidR="00F07503" w:rsidRPr="00EC21B1" w:rsidRDefault="00F07503" w:rsidP="00EC21B1">
      <w:pPr>
        <w:spacing w:line="360" w:lineRule="exact"/>
      </w:pPr>
      <w:r w:rsidRPr="00EC21B1">
        <w:t>От использования муниципального жилищного фонда получена плата за наем жилого фонда в сумме 14,</w:t>
      </w:r>
      <w:r w:rsidR="002A2BE2">
        <w:t>5</w:t>
      </w:r>
      <w:r w:rsidRPr="00EC21B1">
        <w:t xml:space="preserve"> </w:t>
      </w:r>
      <w:proofErr w:type="spellStart"/>
      <w:proofErr w:type="gramStart"/>
      <w:r w:rsidRPr="00EC21B1">
        <w:t>млн</w:t>
      </w:r>
      <w:proofErr w:type="spellEnd"/>
      <w:proofErr w:type="gramEnd"/>
      <w:r w:rsidRPr="00EC21B1">
        <w:t xml:space="preserve"> руб., что составило 93% исполнения от планового значения показателя. </w:t>
      </w:r>
      <w:proofErr w:type="spellStart"/>
      <w:r w:rsidRPr="00EC21B1">
        <w:t>Недополучение</w:t>
      </w:r>
      <w:proofErr w:type="spellEnd"/>
      <w:r w:rsidRPr="00EC21B1">
        <w:t xml:space="preserve"> доходов связано с тем, что  часть жилых помещений </w:t>
      </w:r>
      <w:proofErr w:type="gramStart"/>
      <w:r w:rsidRPr="00EC21B1">
        <w:t>признаны</w:t>
      </w:r>
      <w:proofErr w:type="gramEnd"/>
      <w:r w:rsidRPr="00EC21B1">
        <w:t xml:space="preserve"> аварийными, плата по ним в соответствии с законодательством снижена на 80%, не в полном объеме производится оплата за наем жилых помещений по текущим платежам. </w:t>
      </w:r>
    </w:p>
    <w:p w:rsidR="00F07503" w:rsidRPr="00EC21B1" w:rsidRDefault="00F07503" w:rsidP="00EC21B1">
      <w:pPr>
        <w:spacing w:line="360" w:lineRule="exact"/>
      </w:pPr>
      <w:r w:rsidRPr="00EC21B1">
        <w:t>В 2019 году была продолжена работа по обеспечению жильем молодых семей. В 2019 году выдано 61 свидетельство о предоставлении социальной  выплаты, из них 27 семей (100% от плана) получили выплату в размере 35 % от стоимости жилья, 34 семьи (100% от плана) получили 10 % от стоимости жилья. Социальную выплату молодые семьи используют на приобретение жилья, как на вторичном рынке, так и вновь построенного жилья, используя ипотеку и собственные средства.</w:t>
      </w:r>
    </w:p>
    <w:p w:rsidR="00F07503" w:rsidRPr="00EC21B1" w:rsidRDefault="00F07503" w:rsidP="00EC21B1">
      <w:pPr>
        <w:spacing w:line="360" w:lineRule="exact"/>
      </w:pPr>
      <w:r w:rsidRPr="00EC21B1">
        <w:t>В отчетном году продолжалось решение задачи по переселению граждан из аварийного жилищного фонда. В 2019 году переселение граждан из аварийного (непригодного для проживания) жилищного фонда осуществлялось по трем проектам:</w:t>
      </w:r>
    </w:p>
    <w:p w:rsidR="00F07503" w:rsidRPr="00EC21B1" w:rsidRDefault="00F07503" w:rsidP="00EC21B1">
      <w:pPr>
        <w:spacing w:line="360" w:lineRule="exact"/>
      </w:pPr>
      <w:r w:rsidRPr="00EC21B1">
        <w:t>Переселение вследствие техногенной аварии.</w:t>
      </w:r>
    </w:p>
    <w:p w:rsidR="00F07503" w:rsidRPr="00EC21B1" w:rsidRDefault="00F07503" w:rsidP="00EC21B1">
      <w:pPr>
        <w:spacing w:line="360" w:lineRule="exact"/>
      </w:pPr>
      <w:r w:rsidRPr="00EC21B1">
        <w:t>Переселение по Национальному проекту «Жилье и городская среда».</w:t>
      </w:r>
    </w:p>
    <w:p w:rsidR="00F07503" w:rsidRPr="00EC21B1" w:rsidRDefault="00F07503" w:rsidP="00EC21B1">
      <w:pPr>
        <w:spacing w:line="360" w:lineRule="exact"/>
      </w:pPr>
      <w:r w:rsidRPr="00EC21B1">
        <w:t>Переселение по Региональной программе.</w:t>
      </w:r>
    </w:p>
    <w:p w:rsidR="00F07503" w:rsidRPr="00EC21B1" w:rsidRDefault="00F07503" w:rsidP="00EC21B1">
      <w:pPr>
        <w:spacing w:line="360" w:lineRule="exact"/>
      </w:pPr>
      <w:r w:rsidRPr="00EC21B1">
        <w:t xml:space="preserve">Для переселения граждан из зоны техногенной аварии реализуется проект жилищного строительства микрорайона «Любимов». </w:t>
      </w:r>
      <w:r w:rsidR="007D5403">
        <w:t>За истекший период  реализации проекта</w:t>
      </w:r>
      <w:r w:rsidRPr="00EC21B1">
        <w:t xml:space="preserve"> введено в эксплуатацию 13 МКД общей площадью  125,89 тыс. кв.м., переселены в благоустроенное жилье   2 470 семей (5 541 граждан). В результате предоставления социальных выплат гражданам на приобретение нового жилья  в целях переселения из зон вероятных разрушений освоено более 9,5 </w:t>
      </w:r>
      <w:proofErr w:type="spellStart"/>
      <w:proofErr w:type="gramStart"/>
      <w:r w:rsidRPr="00EC21B1">
        <w:t>млрд</w:t>
      </w:r>
      <w:proofErr w:type="spellEnd"/>
      <w:proofErr w:type="gramEnd"/>
      <w:r w:rsidRPr="00EC21B1">
        <w:t xml:space="preserve"> руб.</w:t>
      </w:r>
    </w:p>
    <w:p w:rsidR="00F07503" w:rsidRPr="00EC21B1" w:rsidRDefault="00F07503" w:rsidP="00EC21B1">
      <w:pPr>
        <w:spacing w:line="360" w:lineRule="exact"/>
      </w:pPr>
      <w:r w:rsidRPr="00EC21B1">
        <w:t>Переселение граждан в рамках Национального проекта «Жилье и городская среда» осуществлялось в отношении 14 многоквартирных домов</w:t>
      </w:r>
      <w:proofErr w:type="gramStart"/>
      <w:r w:rsidRPr="00EC21B1">
        <w:t>.</w:t>
      </w:r>
      <w:proofErr w:type="gramEnd"/>
      <w:r w:rsidRPr="00EC21B1">
        <w:t xml:space="preserve"> </w:t>
      </w:r>
      <w:proofErr w:type="gramStart"/>
      <w:r w:rsidRPr="00EC21B1">
        <w:t>р</w:t>
      </w:r>
      <w:proofErr w:type="gramEnd"/>
      <w:r w:rsidRPr="00EC21B1">
        <w:t xml:space="preserve">асположенных на территории г. Усолье. В результате мероприятий переселено 148 граждан из 57 семей. В 2019 году был решен многолетний вопрос по расселению бывшего поселка Мехколонна-24. Переселение осуществлено в рамках Региональной адресной программы.  Мероприятия реализованы с опережением графика - за 2019 год расселены все граждане, переселение которых планировалось на 2019-2020 гг. Переселены 121 граждан из 32 семей. </w:t>
      </w:r>
    </w:p>
    <w:p w:rsidR="00F07503" w:rsidRPr="00EC21B1" w:rsidRDefault="00F07503" w:rsidP="00EC21B1">
      <w:pPr>
        <w:spacing w:line="360" w:lineRule="exact"/>
      </w:pPr>
      <w:proofErr w:type="gramStart"/>
      <w:r w:rsidRPr="00EC21B1">
        <w:lastRenderedPageBreak/>
        <w:t xml:space="preserve">В 2019 году с </w:t>
      </w:r>
      <w:proofErr w:type="spellStart"/>
      <w:r w:rsidRPr="00EC21B1">
        <w:t>софинансированием</w:t>
      </w:r>
      <w:proofErr w:type="spellEnd"/>
      <w:r w:rsidRPr="00EC21B1">
        <w:t xml:space="preserve"> из краевого бюджета снесено 10 объектов, в т.ч. 4 многоквартирных дома (ул. Свободы, 22,  ул. Пятилетки , 10, ул. Индустриализации, 7, ул. Челюскинцев,3) и 6 зданий  (ул. Пятилетки, 26а, ул. Рудничная, 3а, 3б, 12, пр.</w:t>
      </w:r>
      <w:proofErr w:type="gramEnd"/>
      <w:r w:rsidRPr="00EC21B1">
        <w:t xml:space="preserve"> </w:t>
      </w:r>
      <w:proofErr w:type="gramStart"/>
      <w:r w:rsidRPr="00EC21B1">
        <w:t>Ленина, 5а, Аллея Пионеров, 11)</w:t>
      </w:r>
      <w:proofErr w:type="gramEnd"/>
    </w:p>
    <w:p w:rsidR="00F07503" w:rsidRPr="00EC21B1" w:rsidRDefault="00F07503" w:rsidP="00EC21B1">
      <w:pPr>
        <w:spacing w:line="360" w:lineRule="exact"/>
      </w:pPr>
      <w:r w:rsidRPr="00EC21B1">
        <w:t>Подпрограмма 4 «Эффективное управление эксплуатацией административных зданий и обеспечение бесперебойного функционирования учреждений социальной сферы».</w:t>
      </w:r>
    </w:p>
    <w:p w:rsidR="00F07503" w:rsidRPr="00EC21B1" w:rsidRDefault="00F07503" w:rsidP="00EC21B1">
      <w:pPr>
        <w:spacing w:line="360" w:lineRule="exact"/>
      </w:pPr>
      <w:r w:rsidRPr="00EC21B1">
        <w:t>В 2019 году отремонтировано 24 помещения социальной сферы (план 8). На инженерных сетях и коммуникациях учреждений социальной сферы устранено 1</w:t>
      </w:r>
      <w:r w:rsidR="007D5403">
        <w:t xml:space="preserve"> </w:t>
      </w:r>
      <w:r w:rsidRPr="00EC21B1">
        <w:t xml:space="preserve">338 возникших аварийных ситуаций. </w:t>
      </w:r>
    </w:p>
    <w:p w:rsidR="00F07503" w:rsidRPr="00EC21B1" w:rsidRDefault="00F07503" w:rsidP="00EC21B1">
      <w:pPr>
        <w:spacing w:line="360" w:lineRule="exact"/>
      </w:pPr>
      <w:r w:rsidRPr="00EC21B1">
        <w:t xml:space="preserve">Подпрограмма 5 «Муниципальная система управления </w:t>
      </w:r>
      <w:proofErr w:type="spellStart"/>
      <w:r w:rsidRPr="00EC21B1">
        <w:t>имущественно-земельным</w:t>
      </w:r>
      <w:proofErr w:type="spellEnd"/>
      <w:r w:rsidRPr="00EC21B1">
        <w:t xml:space="preserve"> комплексом и жилищным фондом».</w:t>
      </w:r>
    </w:p>
    <w:p w:rsidR="00F07503" w:rsidRPr="00EC21B1" w:rsidRDefault="00F07503" w:rsidP="00EC21B1">
      <w:pPr>
        <w:spacing w:line="360" w:lineRule="exact"/>
      </w:pPr>
      <w:r w:rsidRPr="00EC21B1">
        <w:t>Подпрограмма направлена на исполнение полномочий УИЗО.   Показатель по обеспечению реализации мероприятий муниципальной программы выполнен выше плана на 17%.</w:t>
      </w:r>
    </w:p>
    <w:p w:rsidR="00F07503" w:rsidRPr="00EC21B1" w:rsidRDefault="00F07503" w:rsidP="00EC21B1">
      <w:pPr>
        <w:spacing w:line="360" w:lineRule="exact"/>
      </w:pPr>
      <w:r w:rsidRPr="00EC21B1">
        <w:t>Эффективность реализации муниципальной программы составила 1,23, что соответствует высокой эффективности реализации.</w:t>
      </w:r>
    </w:p>
    <w:p w:rsidR="00F07503" w:rsidRDefault="00F07503" w:rsidP="00EC21B1">
      <w:pPr>
        <w:spacing w:line="360" w:lineRule="exact"/>
      </w:pPr>
    </w:p>
    <w:p w:rsidR="007D5403" w:rsidRPr="007B7E3F" w:rsidRDefault="007D5403" w:rsidP="007D5403">
      <w:r w:rsidRPr="007B7E3F">
        <w:t>Основные результаты реализации Программы</w:t>
      </w:r>
      <w:r w:rsidRPr="007B7E3F">
        <w:rPr>
          <w:i/>
        </w:rPr>
        <w:t xml:space="preserve"> </w:t>
      </w:r>
      <w:r w:rsidRPr="007B7E3F">
        <w:rPr>
          <w:b/>
        </w:rPr>
        <w:t>«Врачебные кадры»,</w:t>
      </w:r>
      <w:r w:rsidRPr="007B7E3F">
        <w:t xml:space="preserve"> утвержденной постановлением администрации города № 942 от 28.05.2015.</w:t>
      </w:r>
    </w:p>
    <w:p w:rsidR="007D5403" w:rsidRPr="007B7E3F" w:rsidRDefault="007D5403" w:rsidP="007D5403">
      <w:r w:rsidRPr="007B7E3F">
        <w:t>На реализацию Программы в 2019 году предусмотрено  5 186,0 тыс</w:t>
      </w:r>
      <w:proofErr w:type="gramStart"/>
      <w:r w:rsidRPr="007B7E3F">
        <w:t>.р</w:t>
      </w:r>
      <w:proofErr w:type="gramEnd"/>
      <w:r w:rsidRPr="007B7E3F">
        <w:t>уб., фактически освоено 4 182,9 тыс.руб., процент освоения 80%.</w:t>
      </w:r>
    </w:p>
    <w:p w:rsidR="007D5403" w:rsidRPr="007B7E3F" w:rsidRDefault="007D5403" w:rsidP="007D5403">
      <w:r w:rsidRPr="007B7E3F">
        <w:t xml:space="preserve">Цель программы – повышение уровня доступности бесплатной медицинской помощи населению города Березники в государственных учреждениях здравоохранения города. </w:t>
      </w:r>
    </w:p>
    <w:p w:rsidR="007D5403" w:rsidRPr="007B7E3F" w:rsidRDefault="007D5403" w:rsidP="007D5403">
      <w:r w:rsidRPr="007B7E3F">
        <w:t xml:space="preserve">Целевой показатель программы по количеству привлеченных врачей остродефицитных специальностей в государственные учреждения здравоохранения города  выполнен на 90% (план – 10, факт – 9). Заявки </w:t>
      </w:r>
      <w:proofErr w:type="gramStart"/>
      <w:r w:rsidRPr="007B7E3F">
        <w:t>на участие в программе от привлеченных врачей к трудоустройству в учреждения</w:t>
      </w:r>
      <w:proofErr w:type="gramEnd"/>
      <w:r w:rsidRPr="007B7E3F">
        <w:t xml:space="preserve"> здравоохранения города были рассмотрены  и удовлетворены в полном объеме.</w:t>
      </w:r>
    </w:p>
    <w:p w:rsidR="007D5403" w:rsidRPr="007B7E3F" w:rsidRDefault="007D5403" w:rsidP="007D5403">
      <w:r>
        <w:t xml:space="preserve">В 2019 году </w:t>
      </w:r>
      <w:proofErr w:type="gramStart"/>
      <w:r>
        <w:t>привлечены</w:t>
      </w:r>
      <w:proofErr w:type="gramEnd"/>
      <w:r>
        <w:t xml:space="preserve"> и трудоустроены 2 участковых </w:t>
      </w:r>
      <w:r w:rsidRPr="007B7E3F">
        <w:t>терапевт</w:t>
      </w:r>
      <w:r>
        <w:t>а,</w:t>
      </w:r>
      <w:r w:rsidRPr="007B7E3F">
        <w:t xml:space="preserve">  хирург</w:t>
      </w:r>
      <w:r>
        <w:t xml:space="preserve">, </w:t>
      </w:r>
      <w:r w:rsidRPr="007B7E3F">
        <w:t>детский</w:t>
      </w:r>
      <w:r>
        <w:t xml:space="preserve"> хирург</w:t>
      </w:r>
      <w:r w:rsidRPr="007B7E3F">
        <w:t xml:space="preserve">, </w:t>
      </w:r>
      <w:r>
        <w:t>детский эндокринолог</w:t>
      </w:r>
      <w:r w:rsidRPr="007B7E3F">
        <w:t xml:space="preserve">, офтальмолог, </w:t>
      </w:r>
      <w:r>
        <w:t xml:space="preserve">участковый </w:t>
      </w:r>
      <w:r w:rsidRPr="007B7E3F">
        <w:t>педиатр участковый, стоматоло</w:t>
      </w:r>
      <w:r>
        <w:t>г терапевт</w:t>
      </w:r>
      <w:r w:rsidRPr="007B7E3F">
        <w:t xml:space="preserve">, </w:t>
      </w:r>
      <w:proofErr w:type="spellStart"/>
      <w:r w:rsidRPr="007B7E3F">
        <w:t>оториноларинголог</w:t>
      </w:r>
      <w:proofErr w:type="spellEnd"/>
      <w:r>
        <w:t>.</w:t>
      </w:r>
      <w:r w:rsidRPr="007B7E3F">
        <w:t xml:space="preserve"> </w:t>
      </w:r>
    </w:p>
    <w:p w:rsidR="007D5403" w:rsidRPr="007B7E3F" w:rsidRDefault="007D5403" w:rsidP="007D5403">
      <w:r w:rsidRPr="007B7E3F">
        <w:t>Все участники программы:</w:t>
      </w:r>
    </w:p>
    <w:p w:rsidR="007D5403" w:rsidRPr="007B7E3F" w:rsidRDefault="007D5403" w:rsidP="007D5403">
      <w:r w:rsidRPr="007B7E3F">
        <w:t>−</w:t>
      </w:r>
      <w:r w:rsidRPr="007B7E3F">
        <w:tab/>
      </w:r>
      <w:proofErr w:type="gramStart"/>
      <w:r w:rsidRPr="007B7E3F">
        <w:t>обеспечены</w:t>
      </w:r>
      <w:proofErr w:type="gramEnd"/>
      <w:r w:rsidRPr="007B7E3F">
        <w:t xml:space="preserve"> жильем либо получают компенсацию затрат на его аренду,</w:t>
      </w:r>
    </w:p>
    <w:p w:rsidR="007D5403" w:rsidRPr="007B7E3F" w:rsidRDefault="007D5403" w:rsidP="007D5403">
      <w:r w:rsidRPr="007B7E3F">
        <w:t>−</w:t>
      </w:r>
      <w:r w:rsidRPr="007B7E3F">
        <w:tab/>
        <w:t>получили единовременную выплату в размере 500 тыс. руб. (за исключением 2 человек, не имеющих российского гражданства).</w:t>
      </w:r>
    </w:p>
    <w:p w:rsidR="007D5403" w:rsidRDefault="007D5403" w:rsidP="007D5403">
      <w:r>
        <w:rPr>
          <w:bCs/>
        </w:rPr>
        <w:t>Эффективность реализации муниципальной программы за 2019 год составила 0,9, что соответствует высокой эффективности реализации.</w:t>
      </w:r>
    </w:p>
    <w:p w:rsidR="007D5403" w:rsidRPr="00EC21B1" w:rsidRDefault="007D5403" w:rsidP="00EC21B1">
      <w:pPr>
        <w:spacing w:line="360" w:lineRule="exact"/>
      </w:pPr>
    </w:p>
    <w:p w:rsidR="00F07503" w:rsidRPr="00EC21B1" w:rsidRDefault="00F07503" w:rsidP="00EC21B1">
      <w:pPr>
        <w:spacing w:line="360" w:lineRule="exact"/>
      </w:pPr>
    </w:p>
    <w:p w:rsidR="00F07503" w:rsidRPr="00EC21B1" w:rsidRDefault="00F07503" w:rsidP="00EC21B1">
      <w:pPr>
        <w:pStyle w:val="a8"/>
      </w:pPr>
    </w:p>
    <w:p w:rsidR="00F07503" w:rsidRPr="00EC21B1" w:rsidRDefault="00F07503" w:rsidP="00EC21B1">
      <w:pPr>
        <w:spacing w:line="360" w:lineRule="exact"/>
      </w:pPr>
    </w:p>
    <w:p w:rsidR="00F07503" w:rsidRPr="00EC21B1" w:rsidRDefault="00F07503" w:rsidP="00EC21B1">
      <w:pPr>
        <w:spacing w:line="360" w:lineRule="exact"/>
      </w:pPr>
    </w:p>
    <w:p w:rsidR="00F07503" w:rsidRPr="00EC21B1" w:rsidRDefault="00F07503" w:rsidP="00EC21B1">
      <w:pPr>
        <w:spacing w:line="360" w:lineRule="exact"/>
      </w:pPr>
    </w:p>
    <w:p w:rsidR="00F07503" w:rsidRPr="00EC21B1" w:rsidRDefault="00F07503" w:rsidP="00EC21B1">
      <w:pPr>
        <w:spacing w:line="360" w:lineRule="exact"/>
      </w:pPr>
    </w:p>
    <w:p w:rsidR="00F07503" w:rsidRPr="00EC21B1" w:rsidRDefault="00F07503" w:rsidP="00EC21B1">
      <w:pPr>
        <w:spacing w:line="360" w:lineRule="exact"/>
      </w:pPr>
    </w:p>
    <w:p w:rsidR="00F07503" w:rsidRPr="00EC21B1" w:rsidRDefault="00F07503" w:rsidP="00EC21B1">
      <w:pPr>
        <w:spacing w:line="360" w:lineRule="exact"/>
      </w:pPr>
    </w:p>
    <w:p w:rsidR="00943BBF" w:rsidRPr="00EC21B1" w:rsidRDefault="00943BBF" w:rsidP="00EC21B1">
      <w:pPr>
        <w:spacing w:line="360" w:lineRule="exact"/>
      </w:pPr>
    </w:p>
    <w:sectPr w:rsidR="00943BBF" w:rsidRPr="00EC21B1" w:rsidSect="00EC21B1">
      <w:headerReference w:type="even" r:id="rId8"/>
      <w:footerReference w:type="even" r:id="rId9"/>
      <w:pgSz w:w="11906" w:h="16838" w:code="9"/>
      <w:pgMar w:top="426" w:right="851" w:bottom="851" w:left="1418" w:header="567"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B88" w:rsidRDefault="004A7B88" w:rsidP="00373E05">
      <w:r>
        <w:separator/>
      </w:r>
    </w:p>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endnote>
  <w:endnote w:type="continuationSeparator" w:id="1">
    <w:p w:rsidR="004A7B88" w:rsidRDefault="004A7B88" w:rsidP="00373E05">
      <w:r>
        <w:continuationSeparator/>
      </w:r>
    </w:p>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DF" w:rsidRDefault="003664DF" w:rsidP="00373E05">
    <w:pPr>
      <w:pStyle w:val="a6"/>
    </w:pPr>
  </w:p>
  <w:p w:rsidR="003664DF" w:rsidRDefault="003664DF" w:rsidP="00373E05"/>
  <w:p w:rsidR="003664DF" w:rsidRDefault="003664DF" w:rsidP="00373E05"/>
  <w:p w:rsidR="003664DF" w:rsidRDefault="003664DF" w:rsidP="00373E05"/>
  <w:p w:rsidR="003664DF" w:rsidRDefault="003664DF" w:rsidP="00373E05"/>
  <w:p w:rsidR="003664DF" w:rsidRDefault="003664DF" w:rsidP="00373E05"/>
  <w:p w:rsidR="003664DF" w:rsidRDefault="003664DF" w:rsidP="00373E05"/>
  <w:p w:rsidR="003664DF" w:rsidRDefault="003664DF" w:rsidP="00373E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B88" w:rsidRDefault="004A7B88" w:rsidP="00373E05">
      <w:r>
        <w:separator/>
      </w:r>
    </w:p>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footnote>
  <w:footnote w:type="continuationSeparator" w:id="1">
    <w:p w:rsidR="004A7B88" w:rsidRDefault="004A7B88" w:rsidP="00373E05">
      <w:r>
        <w:continuationSeparator/>
      </w:r>
    </w:p>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p w:rsidR="004A7B88" w:rsidRDefault="004A7B88" w:rsidP="00373E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DF" w:rsidRDefault="003664DF" w:rsidP="00373E05">
    <w:pPr>
      <w:pStyle w:val="a4"/>
    </w:pPr>
  </w:p>
  <w:p w:rsidR="003664DF" w:rsidRDefault="003664DF" w:rsidP="00373E05"/>
  <w:p w:rsidR="003664DF" w:rsidRDefault="003664DF" w:rsidP="00373E05"/>
  <w:p w:rsidR="003664DF" w:rsidRDefault="003664DF" w:rsidP="00373E05"/>
  <w:p w:rsidR="003664DF" w:rsidRDefault="003664DF" w:rsidP="00373E05"/>
  <w:p w:rsidR="003664DF" w:rsidRDefault="003664DF" w:rsidP="00373E05"/>
  <w:p w:rsidR="003664DF" w:rsidRDefault="003664DF" w:rsidP="00373E05"/>
  <w:p w:rsidR="003664DF" w:rsidRDefault="003664DF" w:rsidP="00373E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517"/>
    <w:multiLevelType w:val="hybridMultilevel"/>
    <w:tmpl w:val="01D82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5680D"/>
    <w:multiLevelType w:val="hybridMultilevel"/>
    <w:tmpl w:val="C728E48C"/>
    <w:lvl w:ilvl="0" w:tplc="44ECA29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8715BF"/>
    <w:multiLevelType w:val="hybridMultilevel"/>
    <w:tmpl w:val="D7DCB0E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
    <w:nsid w:val="17704932"/>
    <w:multiLevelType w:val="hybridMultilevel"/>
    <w:tmpl w:val="68748736"/>
    <w:lvl w:ilvl="0" w:tplc="9FECD11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C2929"/>
    <w:multiLevelType w:val="hybridMultilevel"/>
    <w:tmpl w:val="5AC828F8"/>
    <w:lvl w:ilvl="0" w:tplc="3878A14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E6242D"/>
    <w:multiLevelType w:val="hybridMultilevel"/>
    <w:tmpl w:val="EC3AF5F6"/>
    <w:lvl w:ilvl="0" w:tplc="A1FA739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F8C079F"/>
    <w:multiLevelType w:val="hybridMultilevel"/>
    <w:tmpl w:val="C81EA062"/>
    <w:lvl w:ilvl="0" w:tplc="7CECFC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075DCE"/>
    <w:multiLevelType w:val="multilevel"/>
    <w:tmpl w:val="FEACB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7C099B"/>
    <w:multiLevelType w:val="hybridMultilevel"/>
    <w:tmpl w:val="28186D2E"/>
    <w:lvl w:ilvl="0" w:tplc="E274300E">
      <w:start w:val="1"/>
      <w:numFmt w:val="decimal"/>
      <w:lvlText w:val="%1."/>
      <w:lvlJc w:val="left"/>
      <w:pPr>
        <w:ind w:left="1775" w:hanging="1065"/>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8E567C"/>
    <w:multiLevelType w:val="hybridMultilevel"/>
    <w:tmpl w:val="3DB6E7CC"/>
    <w:lvl w:ilvl="0" w:tplc="D7EC11B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D09F6"/>
    <w:multiLevelType w:val="hybridMultilevel"/>
    <w:tmpl w:val="C1FC78C8"/>
    <w:lvl w:ilvl="0" w:tplc="F58487B4">
      <w:start w:val="1"/>
      <w:numFmt w:val="decimal"/>
      <w:lvlText w:val="%1)"/>
      <w:lvlJc w:val="left"/>
      <w:pPr>
        <w:ind w:left="360"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D8B6AF2"/>
    <w:multiLevelType w:val="hybridMultilevel"/>
    <w:tmpl w:val="05D63CF0"/>
    <w:lvl w:ilvl="0" w:tplc="423EC2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E27B89"/>
    <w:multiLevelType w:val="hybridMultilevel"/>
    <w:tmpl w:val="61E4E85E"/>
    <w:lvl w:ilvl="0" w:tplc="DA9EA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057C1A"/>
    <w:multiLevelType w:val="hybridMultilevel"/>
    <w:tmpl w:val="6E38DA22"/>
    <w:lvl w:ilvl="0" w:tplc="FAFE9672">
      <w:start w:val="1"/>
      <w:numFmt w:val="upperRoman"/>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A66E8C"/>
    <w:multiLevelType w:val="hybridMultilevel"/>
    <w:tmpl w:val="02FE0510"/>
    <w:lvl w:ilvl="0" w:tplc="38D6CA8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A1214C8"/>
    <w:multiLevelType w:val="hybridMultilevel"/>
    <w:tmpl w:val="C9345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EC0912"/>
    <w:multiLevelType w:val="multilevel"/>
    <w:tmpl w:val="418C0C84"/>
    <w:lvl w:ilvl="0">
      <w:start w:val="1"/>
      <w:numFmt w:val="decimal"/>
      <w:lvlText w:val="%1."/>
      <w:lvlJc w:val="left"/>
      <w:pPr>
        <w:ind w:left="1070" w:hanging="360"/>
      </w:pPr>
      <w:rPr>
        <w:rFonts w:hint="default"/>
      </w:rPr>
    </w:lvl>
    <w:lvl w:ilvl="1">
      <w:start w:val="1"/>
      <w:numFmt w:val="decimal"/>
      <w:isLgl/>
      <w:lvlText w:val="%1.%2."/>
      <w:lvlJc w:val="left"/>
      <w:pPr>
        <w:ind w:left="1250" w:hanging="540"/>
      </w:pPr>
      <w:rPr>
        <w:rFonts w:ascii="Times New Roman" w:hAnsi="Times New Roman"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3DD67B1C"/>
    <w:multiLevelType w:val="multilevel"/>
    <w:tmpl w:val="627EF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892F54"/>
    <w:multiLevelType w:val="hybridMultilevel"/>
    <w:tmpl w:val="75802C9E"/>
    <w:lvl w:ilvl="0" w:tplc="44ECA2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F45872"/>
    <w:multiLevelType w:val="hybridMultilevel"/>
    <w:tmpl w:val="4DFE71B6"/>
    <w:lvl w:ilvl="0" w:tplc="44ECA294">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A13011"/>
    <w:multiLevelType w:val="hybridMultilevel"/>
    <w:tmpl w:val="9DFC57BC"/>
    <w:lvl w:ilvl="0" w:tplc="248A4832">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49AD240B"/>
    <w:multiLevelType w:val="hybridMultilevel"/>
    <w:tmpl w:val="00CCD81E"/>
    <w:lvl w:ilvl="0" w:tplc="2D6ABD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0EE10C1"/>
    <w:multiLevelType w:val="hybridMultilevel"/>
    <w:tmpl w:val="A83EF7D4"/>
    <w:lvl w:ilvl="0" w:tplc="0EB0F3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8A093C"/>
    <w:multiLevelType w:val="hybridMultilevel"/>
    <w:tmpl w:val="8FA07108"/>
    <w:lvl w:ilvl="0" w:tplc="D83E5F7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6017A1"/>
    <w:multiLevelType w:val="hybridMultilevel"/>
    <w:tmpl w:val="E8F2085C"/>
    <w:lvl w:ilvl="0" w:tplc="3CD2A6B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745C7B"/>
    <w:multiLevelType w:val="hybridMultilevel"/>
    <w:tmpl w:val="111CD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937D27"/>
    <w:multiLevelType w:val="hybridMultilevel"/>
    <w:tmpl w:val="C41E258A"/>
    <w:lvl w:ilvl="0" w:tplc="A30206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713297"/>
    <w:multiLevelType w:val="hybridMultilevel"/>
    <w:tmpl w:val="5318324A"/>
    <w:lvl w:ilvl="0" w:tplc="891EED28">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8">
    <w:nsid w:val="6872198C"/>
    <w:multiLevelType w:val="hybridMultilevel"/>
    <w:tmpl w:val="740C94C8"/>
    <w:lvl w:ilvl="0" w:tplc="9C18EC6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2E65AD"/>
    <w:multiLevelType w:val="hybridMultilevel"/>
    <w:tmpl w:val="01961BAC"/>
    <w:lvl w:ilvl="0" w:tplc="0E24CF0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337BFD"/>
    <w:multiLevelType w:val="hybridMultilevel"/>
    <w:tmpl w:val="CBE8147A"/>
    <w:lvl w:ilvl="0" w:tplc="893C4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656DB2"/>
    <w:multiLevelType w:val="hybridMultilevel"/>
    <w:tmpl w:val="F402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501FC4"/>
    <w:multiLevelType w:val="hybridMultilevel"/>
    <w:tmpl w:val="04FCA8A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nsid w:val="73235062"/>
    <w:multiLevelType w:val="hybridMultilevel"/>
    <w:tmpl w:val="B8ECBB7C"/>
    <w:lvl w:ilvl="0" w:tplc="2B5A851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4BB7ED1"/>
    <w:multiLevelType w:val="hybridMultilevel"/>
    <w:tmpl w:val="DD40710A"/>
    <w:lvl w:ilvl="0" w:tplc="F51E072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F860853"/>
    <w:multiLevelType w:val="hybridMultilevel"/>
    <w:tmpl w:val="0294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9"/>
  </w:num>
  <w:num w:numId="4">
    <w:abstractNumId w:val="15"/>
  </w:num>
  <w:num w:numId="5">
    <w:abstractNumId w:val="22"/>
  </w:num>
  <w:num w:numId="6">
    <w:abstractNumId w:val="26"/>
  </w:num>
  <w:num w:numId="7">
    <w:abstractNumId w:val="4"/>
  </w:num>
  <w:num w:numId="8">
    <w:abstractNumId w:val="3"/>
  </w:num>
  <w:num w:numId="9">
    <w:abstractNumId w:val="1"/>
  </w:num>
  <w:num w:numId="10">
    <w:abstractNumId w:val="24"/>
  </w:num>
  <w:num w:numId="11">
    <w:abstractNumId w:val="21"/>
  </w:num>
  <w:num w:numId="12">
    <w:abstractNumId w:val="19"/>
  </w:num>
  <w:num w:numId="13">
    <w:abstractNumId w:val="30"/>
  </w:num>
  <w:num w:numId="14">
    <w:abstractNumId w:val="18"/>
  </w:num>
  <w:num w:numId="15">
    <w:abstractNumId w:val="7"/>
  </w:num>
  <w:num w:numId="16">
    <w:abstractNumId w:val="17"/>
  </w:num>
  <w:num w:numId="17">
    <w:abstractNumId w:val="16"/>
  </w:num>
  <w:num w:numId="18">
    <w:abstractNumId w:val="5"/>
  </w:num>
  <w:num w:numId="19">
    <w:abstractNumId w:val="29"/>
  </w:num>
  <w:num w:numId="20">
    <w:abstractNumId w:val="28"/>
  </w:num>
  <w:num w:numId="21">
    <w:abstractNumId w:val="34"/>
  </w:num>
  <w:num w:numId="22">
    <w:abstractNumId w:val="27"/>
  </w:num>
  <w:num w:numId="23">
    <w:abstractNumId w:val="20"/>
  </w:num>
  <w:num w:numId="24">
    <w:abstractNumId w:val="23"/>
  </w:num>
  <w:num w:numId="25">
    <w:abstractNumId w:val="14"/>
  </w:num>
  <w:num w:numId="26">
    <w:abstractNumId w:val="35"/>
  </w:num>
  <w:num w:numId="27">
    <w:abstractNumId w:val="2"/>
  </w:num>
  <w:num w:numId="28">
    <w:abstractNumId w:val="32"/>
  </w:num>
  <w:num w:numId="29">
    <w:abstractNumId w:val="31"/>
  </w:num>
  <w:num w:numId="30">
    <w:abstractNumId w:val="12"/>
  </w:num>
  <w:num w:numId="31">
    <w:abstractNumId w:val="25"/>
  </w:num>
  <w:num w:numId="32">
    <w:abstractNumId w:val="0"/>
  </w:num>
  <w:num w:numId="33">
    <w:abstractNumId w:val="10"/>
  </w:num>
  <w:num w:numId="34">
    <w:abstractNumId w:val="8"/>
  </w:num>
  <w:num w:numId="35">
    <w:abstractNumId w:val="6"/>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10CC5"/>
    <w:rsid w:val="00000F54"/>
    <w:rsid w:val="00002A8B"/>
    <w:rsid w:val="00002F58"/>
    <w:rsid w:val="0000499F"/>
    <w:rsid w:val="00004D44"/>
    <w:rsid w:val="00005CEF"/>
    <w:rsid w:val="00005D63"/>
    <w:rsid w:val="0001535D"/>
    <w:rsid w:val="00015734"/>
    <w:rsid w:val="00015C18"/>
    <w:rsid w:val="00016B95"/>
    <w:rsid w:val="00016BEE"/>
    <w:rsid w:val="000211DD"/>
    <w:rsid w:val="00022821"/>
    <w:rsid w:val="00023A1E"/>
    <w:rsid w:val="0002682D"/>
    <w:rsid w:val="00032E38"/>
    <w:rsid w:val="000351A0"/>
    <w:rsid w:val="00036477"/>
    <w:rsid w:val="00036D1F"/>
    <w:rsid w:val="00040444"/>
    <w:rsid w:val="00042AB4"/>
    <w:rsid w:val="00043970"/>
    <w:rsid w:val="00043D39"/>
    <w:rsid w:val="00043F88"/>
    <w:rsid w:val="000453D6"/>
    <w:rsid w:val="000527CA"/>
    <w:rsid w:val="0005531B"/>
    <w:rsid w:val="0005667F"/>
    <w:rsid w:val="000631D6"/>
    <w:rsid w:val="00066B91"/>
    <w:rsid w:val="00071B93"/>
    <w:rsid w:val="00071DEF"/>
    <w:rsid w:val="00074C17"/>
    <w:rsid w:val="00077DD6"/>
    <w:rsid w:val="000827A0"/>
    <w:rsid w:val="00083911"/>
    <w:rsid w:val="00087985"/>
    <w:rsid w:val="0009166B"/>
    <w:rsid w:val="00092A3E"/>
    <w:rsid w:val="00092DE9"/>
    <w:rsid w:val="00093018"/>
    <w:rsid w:val="00093A4B"/>
    <w:rsid w:val="000948EB"/>
    <w:rsid w:val="00096FAC"/>
    <w:rsid w:val="000A0BFD"/>
    <w:rsid w:val="000A0F84"/>
    <w:rsid w:val="000A29A4"/>
    <w:rsid w:val="000A357F"/>
    <w:rsid w:val="000A390A"/>
    <w:rsid w:val="000A5E9F"/>
    <w:rsid w:val="000A7D91"/>
    <w:rsid w:val="000B1B33"/>
    <w:rsid w:val="000B664E"/>
    <w:rsid w:val="000C2CDD"/>
    <w:rsid w:val="000C3555"/>
    <w:rsid w:val="000C46E9"/>
    <w:rsid w:val="000C5503"/>
    <w:rsid w:val="000C5751"/>
    <w:rsid w:val="000C5968"/>
    <w:rsid w:val="000C633A"/>
    <w:rsid w:val="000C64C6"/>
    <w:rsid w:val="000C7C9B"/>
    <w:rsid w:val="000C7D39"/>
    <w:rsid w:val="000D56DB"/>
    <w:rsid w:val="000D5739"/>
    <w:rsid w:val="000E4114"/>
    <w:rsid w:val="000E5110"/>
    <w:rsid w:val="000E6B07"/>
    <w:rsid w:val="000E6BEC"/>
    <w:rsid w:val="000F2CA0"/>
    <w:rsid w:val="000F4708"/>
    <w:rsid w:val="000F7EA9"/>
    <w:rsid w:val="00100C56"/>
    <w:rsid w:val="00101491"/>
    <w:rsid w:val="00106006"/>
    <w:rsid w:val="00110232"/>
    <w:rsid w:val="001147B5"/>
    <w:rsid w:val="00115F44"/>
    <w:rsid w:val="001169CC"/>
    <w:rsid w:val="00121B28"/>
    <w:rsid w:val="001232F5"/>
    <w:rsid w:val="00124A03"/>
    <w:rsid w:val="00131AF3"/>
    <w:rsid w:val="00131C66"/>
    <w:rsid w:val="00131FE9"/>
    <w:rsid w:val="00132340"/>
    <w:rsid w:val="0013239E"/>
    <w:rsid w:val="0013542A"/>
    <w:rsid w:val="00137D01"/>
    <w:rsid w:val="0014285A"/>
    <w:rsid w:val="0014630B"/>
    <w:rsid w:val="0015004E"/>
    <w:rsid w:val="00150292"/>
    <w:rsid w:val="0015594D"/>
    <w:rsid w:val="00157FB9"/>
    <w:rsid w:val="0016099D"/>
    <w:rsid w:val="00163143"/>
    <w:rsid w:val="001638EB"/>
    <w:rsid w:val="00166F7E"/>
    <w:rsid w:val="0016703C"/>
    <w:rsid w:val="00167264"/>
    <w:rsid w:val="001675BC"/>
    <w:rsid w:val="00170739"/>
    <w:rsid w:val="001714A9"/>
    <w:rsid w:val="00171B07"/>
    <w:rsid w:val="00173249"/>
    <w:rsid w:val="001766D8"/>
    <w:rsid w:val="00181B84"/>
    <w:rsid w:val="00181BDF"/>
    <w:rsid w:val="00181D2C"/>
    <w:rsid w:val="001825C0"/>
    <w:rsid w:val="0018502F"/>
    <w:rsid w:val="00186DC4"/>
    <w:rsid w:val="001949B8"/>
    <w:rsid w:val="00195D66"/>
    <w:rsid w:val="001A0E9C"/>
    <w:rsid w:val="001A153D"/>
    <w:rsid w:val="001A31D0"/>
    <w:rsid w:val="001A77C3"/>
    <w:rsid w:val="001B65C1"/>
    <w:rsid w:val="001B736E"/>
    <w:rsid w:val="001C1C4A"/>
    <w:rsid w:val="001C3433"/>
    <w:rsid w:val="001C607C"/>
    <w:rsid w:val="001C762E"/>
    <w:rsid w:val="001D1134"/>
    <w:rsid w:val="001D29FC"/>
    <w:rsid w:val="001D4CA1"/>
    <w:rsid w:val="001D6D53"/>
    <w:rsid w:val="001D7347"/>
    <w:rsid w:val="001E1D5A"/>
    <w:rsid w:val="001E360A"/>
    <w:rsid w:val="001E4629"/>
    <w:rsid w:val="001E5B7C"/>
    <w:rsid w:val="001E6BEE"/>
    <w:rsid w:val="001E6E38"/>
    <w:rsid w:val="001E7BF3"/>
    <w:rsid w:val="001F170A"/>
    <w:rsid w:val="001F1880"/>
    <w:rsid w:val="001F4275"/>
    <w:rsid w:val="001F49FF"/>
    <w:rsid w:val="001F6648"/>
    <w:rsid w:val="001F7541"/>
    <w:rsid w:val="001F7EAB"/>
    <w:rsid w:val="001F7F0E"/>
    <w:rsid w:val="00200B66"/>
    <w:rsid w:val="00202725"/>
    <w:rsid w:val="00205918"/>
    <w:rsid w:val="00207875"/>
    <w:rsid w:val="00207C3A"/>
    <w:rsid w:val="00210D35"/>
    <w:rsid w:val="00211D94"/>
    <w:rsid w:val="002149A2"/>
    <w:rsid w:val="002157AB"/>
    <w:rsid w:val="00215E0A"/>
    <w:rsid w:val="0021638D"/>
    <w:rsid w:val="00217189"/>
    <w:rsid w:val="00221C65"/>
    <w:rsid w:val="00223B8E"/>
    <w:rsid w:val="002242FB"/>
    <w:rsid w:val="002254C6"/>
    <w:rsid w:val="002275E2"/>
    <w:rsid w:val="00232B57"/>
    <w:rsid w:val="002339ED"/>
    <w:rsid w:val="0023435E"/>
    <w:rsid w:val="00237E71"/>
    <w:rsid w:val="002402C8"/>
    <w:rsid w:val="00240ABE"/>
    <w:rsid w:val="00240BAF"/>
    <w:rsid w:val="00241FE0"/>
    <w:rsid w:val="00242401"/>
    <w:rsid w:val="0024290C"/>
    <w:rsid w:val="00242F74"/>
    <w:rsid w:val="002437E7"/>
    <w:rsid w:val="00244813"/>
    <w:rsid w:val="00252C15"/>
    <w:rsid w:val="0025503D"/>
    <w:rsid w:val="002565EF"/>
    <w:rsid w:val="00257F58"/>
    <w:rsid w:val="002606E0"/>
    <w:rsid w:val="002608BA"/>
    <w:rsid w:val="0026316E"/>
    <w:rsid w:val="00267B75"/>
    <w:rsid w:val="002725FD"/>
    <w:rsid w:val="0027357D"/>
    <w:rsid w:val="00274F16"/>
    <w:rsid w:val="00280012"/>
    <w:rsid w:val="00280645"/>
    <w:rsid w:val="00281D63"/>
    <w:rsid w:val="00282608"/>
    <w:rsid w:val="0028461D"/>
    <w:rsid w:val="00292F41"/>
    <w:rsid w:val="002955BB"/>
    <w:rsid w:val="0029564E"/>
    <w:rsid w:val="002957B9"/>
    <w:rsid w:val="002973C0"/>
    <w:rsid w:val="002A14DD"/>
    <w:rsid w:val="002A2BE2"/>
    <w:rsid w:val="002A51D1"/>
    <w:rsid w:val="002A52D1"/>
    <w:rsid w:val="002A5CFC"/>
    <w:rsid w:val="002A668A"/>
    <w:rsid w:val="002B27E9"/>
    <w:rsid w:val="002B3757"/>
    <w:rsid w:val="002B6554"/>
    <w:rsid w:val="002B6F74"/>
    <w:rsid w:val="002C0C00"/>
    <w:rsid w:val="002C35C3"/>
    <w:rsid w:val="002C61D8"/>
    <w:rsid w:val="002C77CC"/>
    <w:rsid w:val="002D09A9"/>
    <w:rsid w:val="002D1F3E"/>
    <w:rsid w:val="002D51F8"/>
    <w:rsid w:val="002D5DC1"/>
    <w:rsid w:val="002D6A23"/>
    <w:rsid w:val="002D6D91"/>
    <w:rsid w:val="002E039E"/>
    <w:rsid w:val="002E5945"/>
    <w:rsid w:val="002E6979"/>
    <w:rsid w:val="002E6F8E"/>
    <w:rsid w:val="002E723A"/>
    <w:rsid w:val="002F1570"/>
    <w:rsid w:val="002F59A2"/>
    <w:rsid w:val="002F7A3C"/>
    <w:rsid w:val="00301F42"/>
    <w:rsid w:val="00302C08"/>
    <w:rsid w:val="00304F82"/>
    <w:rsid w:val="00307AA4"/>
    <w:rsid w:val="00307E3B"/>
    <w:rsid w:val="00310B77"/>
    <w:rsid w:val="00314680"/>
    <w:rsid w:val="003174DF"/>
    <w:rsid w:val="003175C4"/>
    <w:rsid w:val="0032146F"/>
    <w:rsid w:val="0032396A"/>
    <w:rsid w:val="00324036"/>
    <w:rsid w:val="00332ACF"/>
    <w:rsid w:val="00334ADE"/>
    <w:rsid w:val="00335F26"/>
    <w:rsid w:val="0033777C"/>
    <w:rsid w:val="003401FA"/>
    <w:rsid w:val="0034078A"/>
    <w:rsid w:val="00342E98"/>
    <w:rsid w:val="003471B0"/>
    <w:rsid w:val="00352CCA"/>
    <w:rsid w:val="00353781"/>
    <w:rsid w:val="00353A3B"/>
    <w:rsid w:val="003545F4"/>
    <w:rsid w:val="00354CDE"/>
    <w:rsid w:val="003556C6"/>
    <w:rsid w:val="00357009"/>
    <w:rsid w:val="003572AA"/>
    <w:rsid w:val="0035782B"/>
    <w:rsid w:val="00357F62"/>
    <w:rsid w:val="00357FDD"/>
    <w:rsid w:val="003607DD"/>
    <w:rsid w:val="0036108D"/>
    <w:rsid w:val="00363B00"/>
    <w:rsid w:val="003664DF"/>
    <w:rsid w:val="003667E1"/>
    <w:rsid w:val="003671F4"/>
    <w:rsid w:val="0036784B"/>
    <w:rsid w:val="00371C6B"/>
    <w:rsid w:val="00373E05"/>
    <w:rsid w:val="0037592C"/>
    <w:rsid w:val="00375E16"/>
    <w:rsid w:val="00376280"/>
    <w:rsid w:val="003769C9"/>
    <w:rsid w:val="003813C9"/>
    <w:rsid w:val="003836FC"/>
    <w:rsid w:val="00387E61"/>
    <w:rsid w:val="00392625"/>
    <w:rsid w:val="00393A2E"/>
    <w:rsid w:val="003948C9"/>
    <w:rsid w:val="0039493C"/>
    <w:rsid w:val="00394A00"/>
    <w:rsid w:val="003A17E3"/>
    <w:rsid w:val="003A1B57"/>
    <w:rsid w:val="003A40D5"/>
    <w:rsid w:val="003A74AB"/>
    <w:rsid w:val="003B7F1B"/>
    <w:rsid w:val="003C14E3"/>
    <w:rsid w:val="003C238B"/>
    <w:rsid w:val="003C487C"/>
    <w:rsid w:val="003C7A44"/>
    <w:rsid w:val="003D177E"/>
    <w:rsid w:val="003D32D2"/>
    <w:rsid w:val="003D3AB6"/>
    <w:rsid w:val="003D45CF"/>
    <w:rsid w:val="003D4744"/>
    <w:rsid w:val="003D4F81"/>
    <w:rsid w:val="003D55D6"/>
    <w:rsid w:val="003D708E"/>
    <w:rsid w:val="003D7BD9"/>
    <w:rsid w:val="003E0032"/>
    <w:rsid w:val="003E3A80"/>
    <w:rsid w:val="003E3D63"/>
    <w:rsid w:val="003F0C8E"/>
    <w:rsid w:val="003F1BD5"/>
    <w:rsid w:val="003F1CC5"/>
    <w:rsid w:val="003F2742"/>
    <w:rsid w:val="003F3ADD"/>
    <w:rsid w:val="003F3C86"/>
    <w:rsid w:val="003F40CF"/>
    <w:rsid w:val="003F6197"/>
    <w:rsid w:val="00405AF2"/>
    <w:rsid w:val="0040655D"/>
    <w:rsid w:val="00410D29"/>
    <w:rsid w:val="004118E2"/>
    <w:rsid w:val="004125F2"/>
    <w:rsid w:val="00414A8B"/>
    <w:rsid w:val="00416A23"/>
    <w:rsid w:val="00420067"/>
    <w:rsid w:val="00420E62"/>
    <w:rsid w:val="0042365B"/>
    <w:rsid w:val="00425B16"/>
    <w:rsid w:val="00426040"/>
    <w:rsid w:val="0043248F"/>
    <w:rsid w:val="00433E5F"/>
    <w:rsid w:val="0043657E"/>
    <w:rsid w:val="0044048A"/>
    <w:rsid w:val="0044181F"/>
    <w:rsid w:val="004513F3"/>
    <w:rsid w:val="0045180B"/>
    <w:rsid w:val="00453341"/>
    <w:rsid w:val="004537D4"/>
    <w:rsid w:val="00455478"/>
    <w:rsid w:val="00457378"/>
    <w:rsid w:val="00457412"/>
    <w:rsid w:val="004631DC"/>
    <w:rsid w:val="00464D74"/>
    <w:rsid w:val="004665F8"/>
    <w:rsid w:val="00466AE0"/>
    <w:rsid w:val="0046703D"/>
    <w:rsid w:val="00470D3F"/>
    <w:rsid w:val="00471BF4"/>
    <w:rsid w:val="004750D5"/>
    <w:rsid w:val="00475D62"/>
    <w:rsid w:val="00475D6C"/>
    <w:rsid w:val="00477011"/>
    <w:rsid w:val="0047782C"/>
    <w:rsid w:val="00480517"/>
    <w:rsid w:val="00480909"/>
    <w:rsid w:val="0048152A"/>
    <w:rsid w:val="00481533"/>
    <w:rsid w:val="00484F44"/>
    <w:rsid w:val="00490284"/>
    <w:rsid w:val="00490426"/>
    <w:rsid w:val="00490A6C"/>
    <w:rsid w:val="00490B1C"/>
    <w:rsid w:val="004912B3"/>
    <w:rsid w:val="0049263B"/>
    <w:rsid w:val="00495097"/>
    <w:rsid w:val="004A017B"/>
    <w:rsid w:val="004A2D1F"/>
    <w:rsid w:val="004A330B"/>
    <w:rsid w:val="004A5C57"/>
    <w:rsid w:val="004A5CE9"/>
    <w:rsid w:val="004A7032"/>
    <w:rsid w:val="004A76D6"/>
    <w:rsid w:val="004A7862"/>
    <w:rsid w:val="004A7B88"/>
    <w:rsid w:val="004B10FC"/>
    <w:rsid w:val="004B3E53"/>
    <w:rsid w:val="004B4EDC"/>
    <w:rsid w:val="004B5451"/>
    <w:rsid w:val="004B5BC3"/>
    <w:rsid w:val="004C2560"/>
    <w:rsid w:val="004C2855"/>
    <w:rsid w:val="004C2DB8"/>
    <w:rsid w:val="004C3A82"/>
    <w:rsid w:val="004C406B"/>
    <w:rsid w:val="004C483A"/>
    <w:rsid w:val="004C651D"/>
    <w:rsid w:val="004C7CE1"/>
    <w:rsid w:val="004D0CA5"/>
    <w:rsid w:val="004D0D2D"/>
    <w:rsid w:val="004D14FA"/>
    <w:rsid w:val="004D31A1"/>
    <w:rsid w:val="004D585C"/>
    <w:rsid w:val="004D5E8A"/>
    <w:rsid w:val="004D6E74"/>
    <w:rsid w:val="004E19BC"/>
    <w:rsid w:val="004E54F0"/>
    <w:rsid w:val="004E7A86"/>
    <w:rsid w:val="004F20EC"/>
    <w:rsid w:val="004F4807"/>
    <w:rsid w:val="0050351F"/>
    <w:rsid w:val="0050500C"/>
    <w:rsid w:val="00506179"/>
    <w:rsid w:val="0051204E"/>
    <w:rsid w:val="00520587"/>
    <w:rsid w:val="005225F9"/>
    <w:rsid w:val="0052335D"/>
    <w:rsid w:val="00524D0F"/>
    <w:rsid w:val="00526A4D"/>
    <w:rsid w:val="00532FD7"/>
    <w:rsid w:val="00533256"/>
    <w:rsid w:val="00533E69"/>
    <w:rsid w:val="00540867"/>
    <w:rsid w:val="005416DD"/>
    <w:rsid w:val="00543971"/>
    <w:rsid w:val="00544F59"/>
    <w:rsid w:val="00554F89"/>
    <w:rsid w:val="00557207"/>
    <w:rsid w:val="00557449"/>
    <w:rsid w:val="0055780F"/>
    <w:rsid w:val="005606CF"/>
    <w:rsid w:val="00560F7B"/>
    <w:rsid w:val="00560F8C"/>
    <w:rsid w:val="005621F2"/>
    <w:rsid w:val="00563B5E"/>
    <w:rsid w:val="00563C59"/>
    <w:rsid w:val="005679DD"/>
    <w:rsid w:val="00567BE1"/>
    <w:rsid w:val="005721A6"/>
    <w:rsid w:val="00572243"/>
    <w:rsid w:val="005759B0"/>
    <w:rsid w:val="0058127D"/>
    <w:rsid w:val="005836F7"/>
    <w:rsid w:val="005866FA"/>
    <w:rsid w:val="0059442B"/>
    <w:rsid w:val="00595AD6"/>
    <w:rsid w:val="0059680B"/>
    <w:rsid w:val="00596B13"/>
    <w:rsid w:val="00596C25"/>
    <w:rsid w:val="005A036A"/>
    <w:rsid w:val="005A0B00"/>
    <w:rsid w:val="005A178C"/>
    <w:rsid w:val="005A2308"/>
    <w:rsid w:val="005A28DF"/>
    <w:rsid w:val="005A2E2A"/>
    <w:rsid w:val="005A4E24"/>
    <w:rsid w:val="005B3114"/>
    <w:rsid w:val="005B3474"/>
    <w:rsid w:val="005B4B82"/>
    <w:rsid w:val="005B555D"/>
    <w:rsid w:val="005B76AB"/>
    <w:rsid w:val="005B78DC"/>
    <w:rsid w:val="005C2466"/>
    <w:rsid w:val="005C5528"/>
    <w:rsid w:val="005C78DD"/>
    <w:rsid w:val="005C7B08"/>
    <w:rsid w:val="005D1FA0"/>
    <w:rsid w:val="005D22D5"/>
    <w:rsid w:val="005D3EC3"/>
    <w:rsid w:val="005D61E5"/>
    <w:rsid w:val="005E33E8"/>
    <w:rsid w:val="005E34B6"/>
    <w:rsid w:val="005F33FE"/>
    <w:rsid w:val="005F65B4"/>
    <w:rsid w:val="005F7518"/>
    <w:rsid w:val="005F769D"/>
    <w:rsid w:val="00601081"/>
    <w:rsid w:val="00601FF4"/>
    <w:rsid w:val="00602009"/>
    <w:rsid w:val="00605814"/>
    <w:rsid w:val="00605E3D"/>
    <w:rsid w:val="00611EEF"/>
    <w:rsid w:val="00612048"/>
    <w:rsid w:val="00622155"/>
    <w:rsid w:val="00622811"/>
    <w:rsid w:val="00623D0E"/>
    <w:rsid w:val="006258A8"/>
    <w:rsid w:val="00625C4A"/>
    <w:rsid w:val="00626FA7"/>
    <w:rsid w:val="00632F2F"/>
    <w:rsid w:val="006358C7"/>
    <w:rsid w:val="00635D64"/>
    <w:rsid w:val="00637FD3"/>
    <w:rsid w:val="00640E22"/>
    <w:rsid w:val="00642232"/>
    <w:rsid w:val="006431B5"/>
    <w:rsid w:val="00643AAC"/>
    <w:rsid w:val="00643AC0"/>
    <w:rsid w:val="00650D60"/>
    <w:rsid w:val="006520EB"/>
    <w:rsid w:val="00653EB4"/>
    <w:rsid w:val="0065728F"/>
    <w:rsid w:val="00657308"/>
    <w:rsid w:val="006612F2"/>
    <w:rsid w:val="006637BA"/>
    <w:rsid w:val="006645E0"/>
    <w:rsid w:val="00666149"/>
    <w:rsid w:val="00671795"/>
    <w:rsid w:val="00671D8B"/>
    <w:rsid w:val="0067307A"/>
    <w:rsid w:val="00675BCC"/>
    <w:rsid w:val="00675F40"/>
    <w:rsid w:val="00676782"/>
    <w:rsid w:val="006775FD"/>
    <w:rsid w:val="00680973"/>
    <w:rsid w:val="00684B29"/>
    <w:rsid w:val="0069112B"/>
    <w:rsid w:val="00694BDB"/>
    <w:rsid w:val="00696B4B"/>
    <w:rsid w:val="00696BE0"/>
    <w:rsid w:val="006A046C"/>
    <w:rsid w:val="006B5C4A"/>
    <w:rsid w:val="006C160B"/>
    <w:rsid w:val="006C2CB8"/>
    <w:rsid w:val="006C4C3B"/>
    <w:rsid w:val="006C5240"/>
    <w:rsid w:val="006C559F"/>
    <w:rsid w:val="006D222A"/>
    <w:rsid w:val="006D5856"/>
    <w:rsid w:val="006D6034"/>
    <w:rsid w:val="006D6EC4"/>
    <w:rsid w:val="006E21D6"/>
    <w:rsid w:val="006E2492"/>
    <w:rsid w:val="006E2803"/>
    <w:rsid w:val="006E4A26"/>
    <w:rsid w:val="006F0954"/>
    <w:rsid w:val="006F2147"/>
    <w:rsid w:val="006F2613"/>
    <w:rsid w:val="006F352B"/>
    <w:rsid w:val="006F3A43"/>
    <w:rsid w:val="006F7D87"/>
    <w:rsid w:val="007000A5"/>
    <w:rsid w:val="00702BBE"/>
    <w:rsid w:val="00702E6C"/>
    <w:rsid w:val="00703876"/>
    <w:rsid w:val="0071017F"/>
    <w:rsid w:val="00710E7C"/>
    <w:rsid w:val="00711C9D"/>
    <w:rsid w:val="00712184"/>
    <w:rsid w:val="007123D6"/>
    <w:rsid w:val="00717BB2"/>
    <w:rsid w:val="00722A9F"/>
    <w:rsid w:val="00724112"/>
    <w:rsid w:val="00725C94"/>
    <w:rsid w:val="007260A8"/>
    <w:rsid w:val="00730913"/>
    <w:rsid w:val="007334CD"/>
    <w:rsid w:val="00734A49"/>
    <w:rsid w:val="007408A8"/>
    <w:rsid w:val="00740A7B"/>
    <w:rsid w:val="007411C8"/>
    <w:rsid w:val="00746B1B"/>
    <w:rsid w:val="007527A1"/>
    <w:rsid w:val="00752F62"/>
    <w:rsid w:val="00755A59"/>
    <w:rsid w:val="007655FB"/>
    <w:rsid w:val="00771C9D"/>
    <w:rsid w:val="0077582D"/>
    <w:rsid w:val="007800B2"/>
    <w:rsid w:val="00781C0F"/>
    <w:rsid w:val="00784352"/>
    <w:rsid w:val="007862FD"/>
    <w:rsid w:val="00796467"/>
    <w:rsid w:val="007A1EDE"/>
    <w:rsid w:val="007A4B50"/>
    <w:rsid w:val="007A58FB"/>
    <w:rsid w:val="007B6444"/>
    <w:rsid w:val="007C3637"/>
    <w:rsid w:val="007C7708"/>
    <w:rsid w:val="007D1CCE"/>
    <w:rsid w:val="007D5403"/>
    <w:rsid w:val="007D5729"/>
    <w:rsid w:val="007D72F6"/>
    <w:rsid w:val="007E0303"/>
    <w:rsid w:val="007E098A"/>
    <w:rsid w:val="007E1585"/>
    <w:rsid w:val="007E189E"/>
    <w:rsid w:val="007E758A"/>
    <w:rsid w:val="007F0AD9"/>
    <w:rsid w:val="007F0C8E"/>
    <w:rsid w:val="007F0D43"/>
    <w:rsid w:val="007F17E5"/>
    <w:rsid w:val="007F1ED0"/>
    <w:rsid w:val="007F5A1E"/>
    <w:rsid w:val="00813B0D"/>
    <w:rsid w:val="00815CA8"/>
    <w:rsid w:val="00816F56"/>
    <w:rsid w:val="00817299"/>
    <w:rsid w:val="00821387"/>
    <w:rsid w:val="00822465"/>
    <w:rsid w:val="00822BCB"/>
    <w:rsid w:val="008246C9"/>
    <w:rsid w:val="00824D29"/>
    <w:rsid w:val="008253C4"/>
    <w:rsid w:val="00834031"/>
    <w:rsid w:val="0084282F"/>
    <w:rsid w:val="00842AF9"/>
    <w:rsid w:val="00845F0C"/>
    <w:rsid w:val="00846765"/>
    <w:rsid w:val="00850246"/>
    <w:rsid w:val="008517AF"/>
    <w:rsid w:val="00853307"/>
    <w:rsid w:val="0085445B"/>
    <w:rsid w:val="00854F0D"/>
    <w:rsid w:val="00861CA9"/>
    <w:rsid w:val="0086284F"/>
    <w:rsid w:val="0086542F"/>
    <w:rsid w:val="008705AB"/>
    <w:rsid w:val="00871080"/>
    <w:rsid w:val="0087112A"/>
    <w:rsid w:val="00871514"/>
    <w:rsid w:val="00872519"/>
    <w:rsid w:val="00873C5A"/>
    <w:rsid w:val="008765AA"/>
    <w:rsid w:val="00876992"/>
    <w:rsid w:val="00880F66"/>
    <w:rsid w:val="00881F04"/>
    <w:rsid w:val="008838B0"/>
    <w:rsid w:val="00885F1D"/>
    <w:rsid w:val="008875FE"/>
    <w:rsid w:val="0088790B"/>
    <w:rsid w:val="00887D33"/>
    <w:rsid w:val="0089453B"/>
    <w:rsid w:val="00894F63"/>
    <w:rsid w:val="008A0D89"/>
    <w:rsid w:val="008A1A87"/>
    <w:rsid w:val="008A2A77"/>
    <w:rsid w:val="008A79FE"/>
    <w:rsid w:val="008A7A9C"/>
    <w:rsid w:val="008B23B3"/>
    <w:rsid w:val="008B241C"/>
    <w:rsid w:val="008B2830"/>
    <w:rsid w:val="008B7B90"/>
    <w:rsid w:val="008C3B25"/>
    <w:rsid w:val="008C6BBC"/>
    <w:rsid w:val="008D00FA"/>
    <w:rsid w:val="008D3A70"/>
    <w:rsid w:val="008E0163"/>
    <w:rsid w:val="008E33D2"/>
    <w:rsid w:val="008E4095"/>
    <w:rsid w:val="008E7D2D"/>
    <w:rsid w:val="008F0538"/>
    <w:rsid w:val="008F2BDD"/>
    <w:rsid w:val="008F2C5F"/>
    <w:rsid w:val="008F3166"/>
    <w:rsid w:val="008F31C3"/>
    <w:rsid w:val="008F402E"/>
    <w:rsid w:val="008F65B8"/>
    <w:rsid w:val="008F7F18"/>
    <w:rsid w:val="00900C76"/>
    <w:rsid w:val="00901B71"/>
    <w:rsid w:val="00904BB5"/>
    <w:rsid w:val="009051A4"/>
    <w:rsid w:val="00906B65"/>
    <w:rsid w:val="00907B05"/>
    <w:rsid w:val="0091142A"/>
    <w:rsid w:val="00911D9D"/>
    <w:rsid w:val="00913762"/>
    <w:rsid w:val="00914D03"/>
    <w:rsid w:val="0092140D"/>
    <w:rsid w:val="0092161E"/>
    <w:rsid w:val="00924EF2"/>
    <w:rsid w:val="009250AB"/>
    <w:rsid w:val="009263E0"/>
    <w:rsid w:val="009320C3"/>
    <w:rsid w:val="00932F47"/>
    <w:rsid w:val="009351BF"/>
    <w:rsid w:val="00935C6D"/>
    <w:rsid w:val="00936959"/>
    <w:rsid w:val="00941024"/>
    <w:rsid w:val="00943BBF"/>
    <w:rsid w:val="00944E42"/>
    <w:rsid w:val="00947E84"/>
    <w:rsid w:val="00951596"/>
    <w:rsid w:val="0095180A"/>
    <w:rsid w:val="0095183E"/>
    <w:rsid w:val="00953F7A"/>
    <w:rsid w:val="0095594F"/>
    <w:rsid w:val="0096293B"/>
    <w:rsid w:val="00962E1F"/>
    <w:rsid w:val="00965A99"/>
    <w:rsid w:val="00970073"/>
    <w:rsid w:val="00971172"/>
    <w:rsid w:val="0097647A"/>
    <w:rsid w:val="009772DF"/>
    <w:rsid w:val="00977BF9"/>
    <w:rsid w:val="0098114F"/>
    <w:rsid w:val="009852B9"/>
    <w:rsid w:val="00987DD8"/>
    <w:rsid w:val="00992040"/>
    <w:rsid w:val="00992A3A"/>
    <w:rsid w:val="00992DC6"/>
    <w:rsid w:val="00995B58"/>
    <w:rsid w:val="00996EA5"/>
    <w:rsid w:val="00997CC2"/>
    <w:rsid w:val="00997E84"/>
    <w:rsid w:val="009A3D98"/>
    <w:rsid w:val="009A5030"/>
    <w:rsid w:val="009A6132"/>
    <w:rsid w:val="009B1E0D"/>
    <w:rsid w:val="009B42A7"/>
    <w:rsid w:val="009B4BE1"/>
    <w:rsid w:val="009B61AD"/>
    <w:rsid w:val="009B67DD"/>
    <w:rsid w:val="009B70DA"/>
    <w:rsid w:val="009B7858"/>
    <w:rsid w:val="009C451C"/>
    <w:rsid w:val="009C522C"/>
    <w:rsid w:val="009C5CA6"/>
    <w:rsid w:val="009D12A5"/>
    <w:rsid w:val="009D1AA0"/>
    <w:rsid w:val="009D2B31"/>
    <w:rsid w:val="009D31B4"/>
    <w:rsid w:val="009D31CB"/>
    <w:rsid w:val="009D4F87"/>
    <w:rsid w:val="009D50A6"/>
    <w:rsid w:val="009D660F"/>
    <w:rsid w:val="009D771B"/>
    <w:rsid w:val="009E0E55"/>
    <w:rsid w:val="009E18F6"/>
    <w:rsid w:val="009E1E67"/>
    <w:rsid w:val="009E2F5C"/>
    <w:rsid w:val="009E3692"/>
    <w:rsid w:val="009E58FF"/>
    <w:rsid w:val="009E7C0E"/>
    <w:rsid w:val="009F13FA"/>
    <w:rsid w:val="009F34DF"/>
    <w:rsid w:val="009F3FC4"/>
    <w:rsid w:val="009F68DF"/>
    <w:rsid w:val="009F7BFA"/>
    <w:rsid w:val="00A0052A"/>
    <w:rsid w:val="00A02D96"/>
    <w:rsid w:val="00A05B22"/>
    <w:rsid w:val="00A0651C"/>
    <w:rsid w:val="00A0790B"/>
    <w:rsid w:val="00A11DFE"/>
    <w:rsid w:val="00A136F9"/>
    <w:rsid w:val="00A172E4"/>
    <w:rsid w:val="00A17751"/>
    <w:rsid w:val="00A222C9"/>
    <w:rsid w:val="00A22DE9"/>
    <w:rsid w:val="00A22FA4"/>
    <w:rsid w:val="00A2704E"/>
    <w:rsid w:val="00A36DAF"/>
    <w:rsid w:val="00A42DAB"/>
    <w:rsid w:val="00A45AAA"/>
    <w:rsid w:val="00A47061"/>
    <w:rsid w:val="00A47723"/>
    <w:rsid w:val="00A52377"/>
    <w:rsid w:val="00A54308"/>
    <w:rsid w:val="00A55945"/>
    <w:rsid w:val="00A563A8"/>
    <w:rsid w:val="00A61149"/>
    <w:rsid w:val="00A61DAF"/>
    <w:rsid w:val="00A62207"/>
    <w:rsid w:val="00A634B5"/>
    <w:rsid w:val="00A6491D"/>
    <w:rsid w:val="00A654D4"/>
    <w:rsid w:val="00A722A4"/>
    <w:rsid w:val="00A75559"/>
    <w:rsid w:val="00A80404"/>
    <w:rsid w:val="00A82DA2"/>
    <w:rsid w:val="00A82E84"/>
    <w:rsid w:val="00A8418E"/>
    <w:rsid w:val="00A901A4"/>
    <w:rsid w:val="00A91CFF"/>
    <w:rsid w:val="00A9214A"/>
    <w:rsid w:val="00A93C55"/>
    <w:rsid w:val="00A954DA"/>
    <w:rsid w:val="00A9584F"/>
    <w:rsid w:val="00AA1DD0"/>
    <w:rsid w:val="00AA24B6"/>
    <w:rsid w:val="00AA3288"/>
    <w:rsid w:val="00AA4794"/>
    <w:rsid w:val="00AA5C0B"/>
    <w:rsid w:val="00AA709F"/>
    <w:rsid w:val="00AA7588"/>
    <w:rsid w:val="00AB1C7B"/>
    <w:rsid w:val="00AB63ED"/>
    <w:rsid w:val="00AB790D"/>
    <w:rsid w:val="00AB7BBD"/>
    <w:rsid w:val="00AC021D"/>
    <w:rsid w:val="00AC0B4D"/>
    <w:rsid w:val="00AC18C3"/>
    <w:rsid w:val="00AC37E9"/>
    <w:rsid w:val="00AC7433"/>
    <w:rsid w:val="00AD0974"/>
    <w:rsid w:val="00AD1456"/>
    <w:rsid w:val="00AD227D"/>
    <w:rsid w:val="00AD3980"/>
    <w:rsid w:val="00AD5E00"/>
    <w:rsid w:val="00AD704A"/>
    <w:rsid w:val="00AE0B3D"/>
    <w:rsid w:val="00AE1D30"/>
    <w:rsid w:val="00AE4E3E"/>
    <w:rsid w:val="00AF6D05"/>
    <w:rsid w:val="00AF78A1"/>
    <w:rsid w:val="00B02D87"/>
    <w:rsid w:val="00B121AE"/>
    <w:rsid w:val="00B13263"/>
    <w:rsid w:val="00B156E5"/>
    <w:rsid w:val="00B1731F"/>
    <w:rsid w:val="00B17CE9"/>
    <w:rsid w:val="00B21821"/>
    <w:rsid w:val="00B225D0"/>
    <w:rsid w:val="00B240EA"/>
    <w:rsid w:val="00B27DA8"/>
    <w:rsid w:val="00B3062A"/>
    <w:rsid w:val="00B31700"/>
    <w:rsid w:val="00B32B33"/>
    <w:rsid w:val="00B3466D"/>
    <w:rsid w:val="00B34B5E"/>
    <w:rsid w:val="00B353D8"/>
    <w:rsid w:val="00B35C62"/>
    <w:rsid w:val="00B3630E"/>
    <w:rsid w:val="00B36C16"/>
    <w:rsid w:val="00B447B1"/>
    <w:rsid w:val="00B44E20"/>
    <w:rsid w:val="00B45130"/>
    <w:rsid w:val="00B45365"/>
    <w:rsid w:val="00B50A6F"/>
    <w:rsid w:val="00B56C6F"/>
    <w:rsid w:val="00B573A9"/>
    <w:rsid w:val="00B57EB2"/>
    <w:rsid w:val="00B65AD4"/>
    <w:rsid w:val="00B742C9"/>
    <w:rsid w:val="00B76C21"/>
    <w:rsid w:val="00B77AFD"/>
    <w:rsid w:val="00B80CA2"/>
    <w:rsid w:val="00B82D4B"/>
    <w:rsid w:val="00B87146"/>
    <w:rsid w:val="00B901E5"/>
    <w:rsid w:val="00B91325"/>
    <w:rsid w:val="00B91A97"/>
    <w:rsid w:val="00B9613C"/>
    <w:rsid w:val="00B9753E"/>
    <w:rsid w:val="00BA1346"/>
    <w:rsid w:val="00BA22AD"/>
    <w:rsid w:val="00BA2EEF"/>
    <w:rsid w:val="00BB18A8"/>
    <w:rsid w:val="00BB318A"/>
    <w:rsid w:val="00BC1729"/>
    <w:rsid w:val="00BC4D51"/>
    <w:rsid w:val="00BC5257"/>
    <w:rsid w:val="00BC7D3D"/>
    <w:rsid w:val="00BD30EA"/>
    <w:rsid w:val="00BD5834"/>
    <w:rsid w:val="00BD5847"/>
    <w:rsid w:val="00BD6F92"/>
    <w:rsid w:val="00BD7AB4"/>
    <w:rsid w:val="00BE152A"/>
    <w:rsid w:val="00BE2168"/>
    <w:rsid w:val="00BE353C"/>
    <w:rsid w:val="00BE3720"/>
    <w:rsid w:val="00BE3B0F"/>
    <w:rsid w:val="00BE3B50"/>
    <w:rsid w:val="00BE62FA"/>
    <w:rsid w:val="00BE678F"/>
    <w:rsid w:val="00BF0D57"/>
    <w:rsid w:val="00BF50E6"/>
    <w:rsid w:val="00BF5950"/>
    <w:rsid w:val="00BF77D6"/>
    <w:rsid w:val="00C01B4E"/>
    <w:rsid w:val="00C05079"/>
    <w:rsid w:val="00C05AD0"/>
    <w:rsid w:val="00C102B0"/>
    <w:rsid w:val="00C1105D"/>
    <w:rsid w:val="00C1270A"/>
    <w:rsid w:val="00C13A16"/>
    <w:rsid w:val="00C13F42"/>
    <w:rsid w:val="00C153AA"/>
    <w:rsid w:val="00C16437"/>
    <w:rsid w:val="00C16739"/>
    <w:rsid w:val="00C17DCE"/>
    <w:rsid w:val="00C21BC0"/>
    <w:rsid w:val="00C2262E"/>
    <w:rsid w:val="00C24690"/>
    <w:rsid w:val="00C31216"/>
    <w:rsid w:val="00C345FC"/>
    <w:rsid w:val="00C35B3E"/>
    <w:rsid w:val="00C42CE0"/>
    <w:rsid w:val="00C44487"/>
    <w:rsid w:val="00C44B7E"/>
    <w:rsid w:val="00C457DA"/>
    <w:rsid w:val="00C46DDB"/>
    <w:rsid w:val="00C53FF3"/>
    <w:rsid w:val="00C54BF5"/>
    <w:rsid w:val="00C575DE"/>
    <w:rsid w:val="00C612B3"/>
    <w:rsid w:val="00C625D3"/>
    <w:rsid w:val="00C632FC"/>
    <w:rsid w:val="00C650A6"/>
    <w:rsid w:val="00C65F44"/>
    <w:rsid w:val="00C66D99"/>
    <w:rsid w:val="00C7063F"/>
    <w:rsid w:val="00C7372D"/>
    <w:rsid w:val="00C8169B"/>
    <w:rsid w:val="00C82898"/>
    <w:rsid w:val="00C85256"/>
    <w:rsid w:val="00C85507"/>
    <w:rsid w:val="00C86968"/>
    <w:rsid w:val="00C9029A"/>
    <w:rsid w:val="00C90E5B"/>
    <w:rsid w:val="00C91EFE"/>
    <w:rsid w:val="00C92DE5"/>
    <w:rsid w:val="00C9325D"/>
    <w:rsid w:val="00CA1888"/>
    <w:rsid w:val="00CA2281"/>
    <w:rsid w:val="00CA3118"/>
    <w:rsid w:val="00CA769B"/>
    <w:rsid w:val="00CB4A4F"/>
    <w:rsid w:val="00CC045B"/>
    <w:rsid w:val="00CC22B5"/>
    <w:rsid w:val="00CC2C0A"/>
    <w:rsid w:val="00CC4A1F"/>
    <w:rsid w:val="00CD1C4D"/>
    <w:rsid w:val="00CD39BF"/>
    <w:rsid w:val="00CD41E0"/>
    <w:rsid w:val="00CE0901"/>
    <w:rsid w:val="00CE3031"/>
    <w:rsid w:val="00CE4CCC"/>
    <w:rsid w:val="00CE530F"/>
    <w:rsid w:val="00CF1000"/>
    <w:rsid w:val="00CF1E34"/>
    <w:rsid w:val="00CF3370"/>
    <w:rsid w:val="00CF39F1"/>
    <w:rsid w:val="00CF3D41"/>
    <w:rsid w:val="00CF3EDA"/>
    <w:rsid w:val="00CF4296"/>
    <w:rsid w:val="00CF5BCE"/>
    <w:rsid w:val="00CF6205"/>
    <w:rsid w:val="00D003A6"/>
    <w:rsid w:val="00D02115"/>
    <w:rsid w:val="00D04D2C"/>
    <w:rsid w:val="00D05E3B"/>
    <w:rsid w:val="00D10CC5"/>
    <w:rsid w:val="00D140C0"/>
    <w:rsid w:val="00D15B49"/>
    <w:rsid w:val="00D27F3A"/>
    <w:rsid w:val="00D312F0"/>
    <w:rsid w:val="00D348A3"/>
    <w:rsid w:val="00D34ABC"/>
    <w:rsid w:val="00D34E0B"/>
    <w:rsid w:val="00D36087"/>
    <w:rsid w:val="00D36AA8"/>
    <w:rsid w:val="00D377BA"/>
    <w:rsid w:val="00D422CD"/>
    <w:rsid w:val="00D427BF"/>
    <w:rsid w:val="00D44379"/>
    <w:rsid w:val="00D44ADE"/>
    <w:rsid w:val="00D45D20"/>
    <w:rsid w:val="00D461F8"/>
    <w:rsid w:val="00D46226"/>
    <w:rsid w:val="00D46DAB"/>
    <w:rsid w:val="00D503FD"/>
    <w:rsid w:val="00D50E5B"/>
    <w:rsid w:val="00D52AAD"/>
    <w:rsid w:val="00D52E93"/>
    <w:rsid w:val="00D5364A"/>
    <w:rsid w:val="00D61113"/>
    <w:rsid w:val="00D62189"/>
    <w:rsid w:val="00D648FF"/>
    <w:rsid w:val="00D660AA"/>
    <w:rsid w:val="00D6682F"/>
    <w:rsid w:val="00D71B6F"/>
    <w:rsid w:val="00D73249"/>
    <w:rsid w:val="00D755C4"/>
    <w:rsid w:val="00D761B9"/>
    <w:rsid w:val="00D77690"/>
    <w:rsid w:val="00D81759"/>
    <w:rsid w:val="00D81C6C"/>
    <w:rsid w:val="00D81CF2"/>
    <w:rsid w:val="00D826BC"/>
    <w:rsid w:val="00D87FA6"/>
    <w:rsid w:val="00D9186D"/>
    <w:rsid w:val="00D929A2"/>
    <w:rsid w:val="00D93527"/>
    <w:rsid w:val="00D93F21"/>
    <w:rsid w:val="00DA2A53"/>
    <w:rsid w:val="00DA4B8A"/>
    <w:rsid w:val="00DA534B"/>
    <w:rsid w:val="00DA79CE"/>
    <w:rsid w:val="00DB1655"/>
    <w:rsid w:val="00DB2841"/>
    <w:rsid w:val="00DB498C"/>
    <w:rsid w:val="00DC0604"/>
    <w:rsid w:val="00DC46E8"/>
    <w:rsid w:val="00DC56EB"/>
    <w:rsid w:val="00DD41AC"/>
    <w:rsid w:val="00DD5A7A"/>
    <w:rsid w:val="00DD7B3E"/>
    <w:rsid w:val="00DE265A"/>
    <w:rsid w:val="00DE490C"/>
    <w:rsid w:val="00DE6A92"/>
    <w:rsid w:val="00DE77A1"/>
    <w:rsid w:val="00DF180D"/>
    <w:rsid w:val="00DF2AA4"/>
    <w:rsid w:val="00DF2B39"/>
    <w:rsid w:val="00DF54CE"/>
    <w:rsid w:val="00E01490"/>
    <w:rsid w:val="00E042AC"/>
    <w:rsid w:val="00E042E5"/>
    <w:rsid w:val="00E048DE"/>
    <w:rsid w:val="00E07A2F"/>
    <w:rsid w:val="00E1037D"/>
    <w:rsid w:val="00E20099"/>
    <w:rsid w:val="00E20D2F"/>
    <w:rsid w:val="00E244F6"/>
    <w:rsid w:val="00E24563"/>
    <w:rsid w:val="00E2633A"/>
    <w:rsid w:val="00E279F1"/>
    <w:rsid w:val="00E27C56"/>
    <w:rsid w:val="00E30DEC"/>
    <w:rsid w:val="00E362D8"/>
    <w:rsid w:val="00E36622"/>
    <w:rsid w:val="00E36791"/>
    <w:rsid w:val="00E36DC8"/>
    <w:rsid w:val="00E3714D"/>
    <w:rsid w:val="00E41021"/>
    <w:rsid w:val="00E42154"/>
    <w:rsid w:val="00E45D2D"/>
    <w:rsid w:val="00E46048"/>
    <w:rsid w:val="00E479CE"/>
    <w:rsid w:val="00E52A67"/>
    <w:rsid w:val="00E541A0"/>
    <w:rsid w:val="00E567D9"/>
    <w:rsid w:val="00E5716A"/>
    <w:rsid w:val="00E644D7"/>
    <w:rsid w:val="00E66CE8"/>
    <w:rsid w:val="00E67E39"/>
    <w:rsid w:val="00E711EE"/>
    <w:rsid w:val="00E71910"/>
    <w:rsid w:val="00E73668"/>
    <w:rsid w:val="00E7495F"/>
    <w:rsid w:val="00E756B8"/>
    <w:rsid w:val="00E769D4"/>
    <w:rsid w:val="00E77A95"/>
    <w:rsid w:val="00E81362"/>
    <w:rsid w:val="00E90033"/>
    <w:rsid w:val="00E940A4"/>
    <w:rsid w:val="00E950EF"/>
    <w:rsid w:val="00E9606E"/>
    <w:rsid w:val="00EA29F4"/>
    <w:rsid w:val="00EA56B6"/>
    <w:rsid w:val="00EA6394"/>
    <w:rsid w:val="00EA7073"/>
    <w:rsid w:val="00EA7D11"/>
    <w:rsid w:val="00EB04EE"/>
    <w:rsid w:val="00EB183C"/>
    <w:rsid w:val="00EB386D"/>
    <w:rsid w:val="00EB65E3"/>
    <w:rsid w:val="00EC21B1"/>
    <w:rsid w:val="00EC57BA"/>
    <w:rsid w:val="00EC6B0A"/>
    <w:rsid w:val="00ED1311"/>
    <w:rsid w:val="00ED1E50"/>
    <w:rsid w:val="00ED7F41"/>
    <w:rsid w:val="00EE1772"/>
    <w:rsid w:val="00EE263C"/>
    <w:rsid w:val="00EE2D56"/>
    <w:rsid w:val="00EE3D05"/>
    <w:rsid w:val="00EE5A28"/>
    <w:rsid w:val="00EE65CF"/>
    <w:rsid w:val="00EE7E00"/>
    <w:rsid w:val="00EF120E"/>
    <w:rsid w:val="00EF330B"/>
    <w:rsid w:val="00EF40FA"/>
    <w:rsid w:val="00EF41E6"/>
    <w:rsid w:val="00EF6590"/>
    <w:rsid w:val="00EF69E0"/>
    <w:rsid w:val="00F01F5B"/>
    <w:rsid w:val="00F01FD9"/>
    <w:rsid w:val="00F034AD"/>
    <w:rsid w:val="00F04BCA"/>
    <w:rsid w:val="00F071AD"/>
    <w:rsid w:val="00F07503"/>
    <w:rsid w:val="00F11C8E"/>
    <w:rsid w:val="00F130D2"/>
    <w:rsid w:val="00F14D4A"/>
    <w:rsid w:val="00F205A6"/>
    <w:rsid w:val="00F2231C"/>
    <w:rsid w:val="00F25DFF"/>
    <w:rsid w:val="00F25EFC"/>
    <w:rsid w:val="00F27ADA"/>
    <w:rsid w:val="00F30B5A"/>
    <w:rsid w:val="00F316D6"/>
    <w:rsid w:val="00F3710C"/>
    <w:rsid w:val="00F40421"/>
    <w:rsid w:val="00F42492"/>
    <w:rsid w:val="00F456B8"/>
    <w:rsid w:val="00F464D7"/>
    <w:rsid w:val="00F4774C"/>
    <w:rsid w:val="00F477AF"/>
    <w:rsid w:val="00F5242F"/>
    <w:rsid w:val="00F52F14"/>
    <w:rsid w:val="00F56353"/>
    <w:rsid w:val="00F600C5"/>
    <w:rsid w:val="00F615D1"/>
    <w:rsid w:val="00F620FF"/>
    <w:rsid w:val="00F6277D"/>
    <w:rsid w:val="00F73585"/>
    <w:rsid w:val="00F82538"/>
    <w:rsid w:val="00F827B6"/>
    <w:rsid w:val="00F8372C"/>
    <w:rsid w:val="00F854BE"/>
    <w:rsid w:val="00F8585F"/>
    <w:rsid w:val="00F859F5"/>
    <w:rsid w:val="00F91969"/>
    <w:rsid w:val="00F919C5"/>
    <w:rsid w:val="00F9383F"/>
    <w:rsid w:val="00F942D0"/>
    <w:rsid w:val="00F948EC"/>
    <w:rsid w:val="00F95BFC"/>
    <w:rsid w:val="00F9665E"/>
    <w:rsid w:val="00F978A9"/>
    <w:rsid w:val="00FA277B"/>
    <w:rsid w:val="00FA425B"/>
    <w:rsid w:val="00FA5660"/>
    <w:rsid w:val="00FA60E8"/>
    <w:rsid w:val="00FA7B61"/>
    <w:rsid w:val="00FB105A"/>
    <w:rsid w:val="00FB1EE4"/>
    <w:rsid w:val="00FB496A"/>
    <w:rsid w:val="00FB49AE"/>
    <w:rsid w:val="00FB67CD"/>
    <w:rsid w:val="00FB6EC9"/>
    <w:rsid w:val="00FC08E6"/>
    <w:rsid w:val="00FC2FFC"/>
    <w:rsid w:val="00FC3AF8"/>
    <w:rsid w:val="00FC4033"/>
    <w:rsid w:val="00FC4370"/>
    <w:rsid w:val="00FC57A6"/>
    <w:rsid w:val="00FC5876"/>
    <w:rsid w:val="00FC5AF5"/>
    <w:rsid w:val="00FC6A68"/>
    <w:rsid w:val="00FD006F"/>
    <w:rsid w:val="00FD2FB9"/>
    <w:rsid w:val="00FD409B"/>
    <w:rsid w:val="00FD4BC9"/>
    <w:rsid w:val="00FD77DF"/>
    <w:rsid w:val="00FE336E"/>
    <w:rsid w:val="00FE3A2B"/>
    <w:rsid w:val="00FE4A26"/>
    <w:rsid w:val="00FE6929"/>
    <w:rsid w:val="00FE7664"/>
    <w:rsid w:val="00FF0CAF"/>
    <w:rsid w:val="00FF166A"/>
    <w:rsid w:val="00FF1D8A"/>
    <w:rsid w:val="00FF39E4"/>
    <w:rsid w:val="00FF43DF"/>
    <w:rsid w:val="00FF4618"/>
    <w:rsid w:val="00FF6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pacing w:val="2"/>
        <w:w w:val="75"/>
        <w:sz w:val="23"/>
        <w:szCs w:val="23"/>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73E05"/>
    <w:pPr>
      <w:autoSpaceDE w:val="0"/>
      <w:autoSpaceDN w:val="0"/>
      <w:adjustRightInd w:val="0"/>
      <w:ind w:firstLine="709"/>
      <w:jc w:val="both"/>
    </w:pPr>
    <w:rPr>
      <w:rFonts w:eastAsia="Calibri"/>
      <w:color w:val="auto"/>
      <w:spacing w:val="0"/>
      <w:w w:val="100"/>
      <w:sz w:val="28"/>
      <w:szCs w:val="28"/>
      <w:lang w:eastAsia="en-US"/>
    </w:rPr>
  </w:style>
  <w:style w:type="paragraph" w:styleId="1">
    <w:name w:val="heading 1"/>
    <w:aliases w:val="Заголовок для диссера"/>
    <w:basedOn w:val="a"/>
    <w:next w:val="a"/>
    <w:link w:val="10"/>
    <w:qFormat/>
    <w:rsid w:val="00943BB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943B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nhideWhenUsed/>
    <w:qFormat/>
    <w:rsid w:val="001232F5"/>
    <w:pPr>
      <w:keepNext/>
      <w:keepLines/>
      <w:spacing w:after="240" w:line="240" w:lineRule="exact"/>
      <w:ind w:left="851"/>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autoRedefine/>
    <w:rsid w:val="005A036A"/>
    <w:pPr>
      <w:spacing w:line="360" w:lineRule="auto"/>
    </w:pPr>
    <w:rPr>
      <w:b/>
      <w:sz w:val="32"/>
    </w:rPr>
  </w:style>
  <w:style w:type="character" w:customStyle="1" w:styleId="30">
    <w:name w:val="Заголовок 3 Знак"/>
    <w:basedOn w:val="a0"/>
    <w:link w:val="3"/>
    <w:rsid w:val="001232F5"/>
    <w:rPr>
      <w:rFonts w:eastAsiaTheme="majorEastAsia" w:cstheme="majorBidi"/>
      <w:b/>
      <w:bCs/>
      <w:color w:val="auto"/>
      <w:spacing w:val="0"/>
      <w:w w:val="100"/>
      <w:sz w:val="28"/>
      <w:szCs w:val="28"/>
    </w:rPr>
  </w:style>
  <w:style w:type="paragraph" w:styleId="a4">
    <w:name w:val="header"/>
    <w:basedOn w:val="a"/>
    <w:link w:val="a5"/>
    <w:uiPriority w:val="99"/>
    <w:unhideWhenUsed/>
    <w:rsid w:val="00D10CC5"/>
    <w:pPr>
      <w:tabs>
        <w:tab w:val="center" w:pos="4677"/>
        <w:tab w:val="right" w:pos="9355"/>
      </w:tabs>
    </w:pPr>
  </w:style>
  <w:style w:type="character" w:customStyle="1" w:styleId="a5">
    <w:name w:val="Верхний колонтитул Знак"/>
    <w:basedOn w:val="a0"/>
    <w:link w:val="a4"/>
    <w:uiPriority w:val="99"/>
    <w:rsid w:val="00D10CC5"/>
    <w:rPr>
      <w:color w:val="auto"/>
      <w:spacing w:val="0"/>
      <w:w w:val="100"/>
      <w:sz w:val="28"/>
      <w:szCs w:val="28"/>
    </w:rPr>
  </w:style>
  <w:style w:type="paragraph" w:styleId="a6">
    <w:name w:val="footer"/>
    <w:basedOn w:val="a"/>
    <w:link w:val="a7"/>
    <w:uiPriority w:val="99"/>
    <w:unhideWhenUsed/>
    <w:rsid w:val="00D10CC5"/>
    <w:pPr>
      <w:tabs>
        <w:tab w:val="center" w:pos="4677"/>
        <w:tab w:val="right" w:pos="9355"/>
      </w:tabs>
    </w:pPr>
  </w:style>
  <w:style w:type="character" w:customStyle="1" w:styleId="a7">
    <w:name w:val="Нижний колонтитул Знак"/>
    <w:basedOn w:val="a0"/>
    <w:link w:val="a6"/>
    <w:uiPriority w:val="99"/>
    <w:rsid w:val="00D10CC5"/>
    <w:rPr>
      <w:color w:val="auto"/>
      <w:spacing w:val="0"/>
      <w:w w:val="100"/>
      <w:sz w:val="28"/>
      <w:szCs w:val="28"/>
    </w:rPr>
  </w:style>
  <w:style w:type="paragraph" w:styleId="a8">
    <w:name w:val="Body Text"/>
    <w:basedOn w:val="a"/>
    <w:link w:val="a9"/>
    <w:rsid w:val="00D10CC5"/>
    <w:pPr>
      <w:widowControl w:val="0"/>
      <w:spacing w:line="360" w:lineRule="exact"/>
    </w:pPr>
  </w:style>
  <w:style w:type="character" w:customStyle="1" w:styleId="a9">
    <w:name w:val="Основной текст Знак"/>
    <w:basedOn w:val="a0"/>
    <w:link w:val="a8"/>
    <w:rsid w:val="00D10CC5"/>
    <w:rPr>
      <w:color w:val="auto"/>
      <w:spacing w:val="0"/>
      <w:w w:val="100"/>
      <w:sz w:val="28"/>
      <w:szCs w:val="24"/>
    </w:rPr>
  </w:style>
  <w:style w:type="paragraph" w:styleId="aa">
    <w:name w:val="List Paragraph"/>
    <w:aliases w:val="ПАРАГРАФ,Выделеный,Текст с номером,Абзац списка для документа,Абзац списка4,Абзац списка основной"/>
    <w:basedOn w:val="a"/>
    <w:link w:val="ab"/>
    <w:qFormat/>
    <w:rsid w:val="00D10CC5"/>
    <w:pPr>
      <w:ind w:left="720"/>
      <w:contextualSpacing/>
      <w:outlineLvl w:val="0"/>
    </w:pPr>
    <w:rPr>
      <w:sz w:val="20"/>
      <w:szCs w:val="20"/>
    </w:rPr>
  </w:style>
  <w:style w:type="paragraph" w:customStyle="1" w:styleId="ConsPlusNormal">
    <w:name w:val="ConsPlusNormal"/>
    <w:rsid w:val="00D10CC5"/>
    <w:pPr>
      <w:widowControl w:val="0"/>
      <w:autoSpaceDE w:val="0"/>
      <w:autoSpaceDN w:val="0"/>
      <w:adjustRightInd w:val="0"/>
    </w:pPr>
    <w:rPr>
      <w:rFonts w:ascii="Arial" w:eastAsiaTheme="minorEastAsia" w:hAnsi="Arial" w:cs="Arial"/>
      <w:color w:val="auto"/>
      <w:spacing w:val="0"/>
      <w:w w:val="100"/>
      <w:sz w:val="20"/>
      <w:szCs w:val="20"/>
    </w:rPr>
  </w:style>
  <w:style w:type="paragraph" w:customStyle="1" w:styleId="11">
    <w:name w:val="Абзац списка1"/>
    <w:basedOn w:val="a"/>
    <w:rsid w:val="00D10CC5"/>
    <w:pPr>
      <w:ind w:left="720"/>
      <w:contextualSpacing/>
    </w:pPr>
    <w:rPr>
      <w:sz w:val="20"/>
      <w:szCs w:val="20"/>
    </w:rPr>
  </w:style>
  <w:style w:type="paragraph" w:styleId="ac">
    <w:name w:val="footnote text"/>
    <w:basedOn w:val="a"/>
    <w:link w:val="ad"/>
    <w:uiPriority w:val="99"/>
    <w:unhideWhenUsed/>
    <w:rsid w:val="00D10CC5"/>
    <w:rPr>
      <w:sz w:val="20"/>
      <w:szCs w:val="20"/>
    </w:rPr>
  </w:style>
  <w:style w:type="character" w:customStyle="1" w:styleId="ad">
    <w:name w:val="Текст сноски Знак"/>
    <w:basedOn w:val="a0"/>
    <w:link w:val="ac"/>
    <w:uiPriority w:val="99"/>
    <w:rsid w:val="00D10CC5"/>
    <w:rPr>
      <w:color w:val="auto"/>
      <w:spacing w:val="0"/>
      <w:w w:val="100"/>
      <w:sz w:val="20"/>
      <w:szCs w:val="20"/>
    </w:rPr>
  </w:style>
  <w:style w:type="character" w:styleId="ae">
    <w:name w:val="footnote reference"/>
    <w:basedOn w:val="a0"/>
    <w:uiPriority w:val="99"/>
    <w:unhideWhenUsed/>
    <w:rsid w:val="00D10CC5"/>
    <w:rPr>
      <w:vertAlign w:val="superscript"/>
    </w:rPr>
  </w:style>
  <w:style w:type="paragraph" w:styleId="af">
    <w:name w:val="annotation text"/>
    <w:basedOn w:val="a"/>
    <w:link w:val="af0"/>
    <w:uiPriority w:val="99"/>
    <w:unhideWhenUsed/>
    <w:rsid w:val="00D10CC5"/>
    <w:pPr>
      <w:spacing w:after="200"/>
    </w:pPr>
    <w:rPr>
      <w:rFonts w:eastAsiaTheme="minorHAnsi" w:cstheme="minorBidi"/>
      <w:sz w:val="20"/>
      <w:szCs w:val="20"/>
    </w:rPr>
  </w:style>
  <w:style w:type="character" w:customStyle="1" w:styleId="af0">
    <w:name w:val="Текст примечания Знак"/>
    <w:basedOn w:val="a0"/>
    <w:link w:val="af"/>
    <w:uiPriority w:val="99"/>
    <w:rsid w:val="00D10CC5"/>
    <w:rPr>
      <w:rFonts w:eastAsiaTheme="minorHAnsi" w:cstheme="minorBidi"/>
      <w:color w:val="auto"/>
      <w:spacing w:val="0"/>
      <w:w w:val="100"/>
      <w:sz w:val="20"/>
      <w:szCs w:val="20"/>
      <w:lang w:eastAsia="en-US"/>
    </w:rPr>
  </w:style>
  <w:style w:type="character" w:customStyle="1" w:styleId="10">
    <w:name w:val="Заголовок 1 Знак"/>
    <w:aliases w:val="Заголовок для диссера Знак"/>
    <w:basedOn w:val="a0"/>
    <w:link w:val="1"/>
    <w:rsid w:val="00943BBF"/>
    <w:rPr>
      <w:rFonts w:asciiTheme="majorHAnsi" w:eastAsiaTheme="majorEastAsia" w:hAnsiTheme="majorHAnsi" w:cstheme="majorBidi"/>
      <w:b/>
      <w:bCs/>
      <w:color w:val="365F91" w:themeColor="accent1" w:themeShade="BF"/>
      <w:spacing w:val="0"/>
      <w:w w:val="100"/>
      <w:sz w:val="28"/>
      <w:szCs w:val="28"/>
    </w:rPr>
  </w:style>
  <w:style w:type="character" w:customStyle="1" w:styleId="20">
    <w:name w:val="Заголовок 2 Знак"/>
    <w:basedOn w:val="a0"/>
    <w:link w:val="2"/>
    <w:rsid w:val="00943BBF"/>
    <w:rPr>
      <w:rFonts w:asciiTheme="majorHAnsi" w:eastAsiaTheme="majorEastAsia" w:hAnsiTheme="majorHAnsi" w:cstheme="majorBidi"/>
      <w:b/>
      <w:bCs/>
      <w:color w:val="4F81BD" w:themeColor="accent1"/>
      <w:spacing w:val="0"/>
      <w:w w:val="100"/>
      <w:sz w:val="26"/>
      <w:szCs w:val="26"/>
      <w:lang w:eastAsia="en-US"/>
    </w:rPr>
  </w:style>
  <w:style w:type="paragraph" w:styleId="af1">
    <w:name w:val="Balloon Text"/>
    <w:basedOn w:val="a"/>
    <w:link w:val="af2"/>
    <w:uiPriority w:val="99"/>
    <w:unhideWhenUsed/>
    <w:rsid w:val="00943BBF"/>
    <w:rPr>
      <w:rFonts w:ascii="Arial" w:hAnsi="Arial" w:cs="Arial"/>
      <w:sz w:val="16"/>
      <w:szCs w:val="16"/>
    </w:rPr>
  </w:style>
  <w:style w:type="character" w:customStyle="1" w:styleId="af2">
    <w:name w:val="Текст выноски Знак"/>
    <w:basedOn w:val="a0"/>
    <w:link w:val="af1"/>
    <w:uiPriority w:val="99"/>
    <w:rsid w:val="00943BBF"/>
    <w:rPr>
      <w:rFonts w:ascii="Arial" w:hAnsi="Arial" w:cs="Arial"/>
      <w:color w:val="auto"/>
      <w:spacing w:val="0"/>
      <w:w w:val="100"/>
      <w:sz w:val="16"/>
      <w:szCs w:val="16"/>
    </w:rPr>
  </w:style>
  <w:style w:type="character" w:styleId="af3">
    <w:name w:val="Hyperlink"/>
    <w:basedOn w:val="a0"/>
    <w:uiPriority w:val="99"/>
    <w:unhideWhenUsed/>
    <w:rsid w:val="00943BBF"/>
    <w:rPr>
      <w:color w:val="0000FF" w:themeColor="hyperlink"/>
      <w:u w:val="single"/>
    </w:rPr>
  </w:style>
  <w:style w:type="paragraph" w:styleId="af4">
    <w:name w:val="caption"/>
    <w:basedOn w:val="a"/>
    <w:next w:val="a"/>
    <w:qFormat/>
    <w:rsid w:val="00943BBF"/>
    <w:pPr>
      <w:widowControl w:val="0"/>
      <w:spacing w:line="360" w:lineRule="exact"/>
    </w:pPr>
    <w:rPr>
      <w:rFonts w:eastAsiaTheme="minorHAnsi"/>
      <w:b/>
      <w:snapToGrid w:val="0"/>
      <w:sz w:val="32"/>
      <w:szCs w:val="20"/>
    </w:rPr>
  </w:style>
  <w:style w:type="numbering" w:customStyle="1" w:styleId="12">
    <w:name w:val="Нет списка1"/>
    <w:next w:val="a2"/>
    <w:uiPriority w:val="99"/>
    <w:semiHidden/>
    <w:unhideWhenUsed/>
    <w:rsid w:val="00943BBF"/>
  </w:style>
  <w:style w:type="paragraph" w:customStyle="1" w:styleId="ConsPlusNonformat">
    <w:name w:val="ConsPlusNonformat"/>
    <w:rsid w:val="00943BBF"/>
    <w:pPr>
      <w:widowControl w:val="0"/>
      <w:autoSpaceDE w:val="0"/>
      <w:autoSpaceDN w:val="0"/>
      <w:adjustRightInd w:val="0"/>
    </w:pPr>
    <w:rPr>
      <w:rFonts w:ascii="Courier New" w:eastAsiaTheme="minorEastAsia" w:hAnsi="Courier New" w:cs="Courier New"/>
      <w:color w:val="auto"/>
      <w:spacing w:val="0"/>
      <w:w w:val="100"/>
      <w:sz w:val="20"/>
      <w:szCs w:val="20"/>
    </w:rPr>
  </w:style>
  <w:style w:type="paragraph" w:customStyle="1" w:styleId="13">
    <w:name w:val="Знак Знак1 Знак Знак Знак Знак"/>
    <w:basedOn w:val="a"/>
    <w:rsid w:val="00943BBF"/>
    <w:pPr>
      <w:widowControl w:val="0"/>
      <w:spacing w:after="160" w:line="240" w:lineRule="exact"/>
      <w:jc w:val="right"/>
    </w:pPr>
    <w:rPr>
      <w:rFonts w:eastAsiaTheme="minorHAnsi"/>
      <w:sz w:val="20"/>
      <w:szCs w:val="20"/>
      <w:lang w:val="en-GB"/>
    </w:rPr>
  </w:style>
  <w:style w:type="character" w:customStyle="1" w:styleId="af5">
    <w:name w:val="Основной текст_"/>
    <w:basedOn w:val="a0"/>
    <w:link w:val="31"/>
    <w:rsid w:val="00943BBF"/>
    <w:rPr>
      <w:sz w:val="26"/>
      <w:szCs w:val="26"/>
      <w:shd w:val="clear" w:color="auto" w:fill="FFFFFF"/>
    </w:rPr>
  </w:style>
  <w:style w:type="paragraph" w:customStyle="1" w:styleId="31">
    <w:name w:val="Основной текст3"/>
    <w:basedOn w:val="a"/>
    <w:link w:val="af5"/>
    <w:rsid w:val="00943BBF"/>
    <w:pPr>
      <w:shd w:val="clear" w:color="auto" w:fill="FFFFFF"/>
      <w:spacing w:line="322" w:lineRule="exact"/>
      <w:ind w:hanging="340"/>
    </w:pPr>
    <w:rPr>
      <w:color w:val="000000"/>
      <w:spacing w:val="2"/>
      <w:w w:val="75"/>
      <w:sz w:val="26"/>
      <w:szCs w:val="26"/>
    </w:rPr>
  </w:style>
  <w:style w:type="table" w:styleId="af6">
    <w:name w:val="Table Grid"/>
    <w:basedOn w:val="a1"/>
    <w:uiPriority w:val="59"/>
    <w:rsid w:val="00943BBF"/>
    <w:rPr>
      <w:rFonts w:asciiTheme="minorHAnsi" w:eastAsiaTheme="minorHAnsi" w:hAnsiTheme="minorHAnsi" w:cstheme="minorBidi"/>
      <w:color w:val="auto"/>
      <w:spacing w:val="0"/>
      <w:w w:val="10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a"/>
    <w:rsid w:val="00943BBF"/>
    <w:pPr>
      <w:shd w:val="clear" w:color="auto" w:fill="FFFFFF"/>
      <w:spacing w:after="960" w:line="0" w:lineRule="atLeast"/>
      <w:ind w:hanging="700"/>
    </w:pPr>
    <w:rPr>
      <w:rFonts w:eastAsiaTheme="minorHAnsi"/>
      <w:color w:val="000000"/>
      <w:sz w:val="27"/>
      <w:szCs w:val="27"/>
    </w:rPr>
  </w:style>
  <w:style w:type="character" w:customStyle="1" w:styleId="3pt">
    <w:name w:val="Основной текст + Интервал 3 pt"/>
    <w:basedOn w:val="af5"/>
    <w:rsid w:val="00943BBF"/>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customStyle="1" w:styleId="14">
    <w:name w:val="Основной текст1"/>
    <w:basedOn w:val="a"/>
    <w:rsid w:val="00943BBF"/>
    <w:pPr>
      <w:shd w:val="clear" w:color="auto" w:fill="FFFFFF"/>
      <w:spacing w:before="300" w:after="300" w:line="322" w:lineRule="exact"/>
      <w:ind w:hanging="400"/>
    </w:pPr>
    <w:rPr>
      <w:rFonts w:eastAsiaTheme="minorHAnsi"/>
      <w:color w:val="000000"/>
      <w:sz w:val="27"/>
      <w:szCs w:val="27"/>
    </w:rPr>
  </w:style>
  <w:style w:type="character" w:styleId="af7">
    <w:name w:val="annotation reference"/>
    <w:basedOn w:val="a0"/>
    <w:uiPriority w:val="99"/>
    <w:unhideWhenUsed/>
    <w:rsid w:val="00943BBF"/>
    <w:rPr>
      <w:sz w:val="16"/>
      <w:szCs w:val="16"/>
    </w:rPr>
  </w:style>
  <w:style w:type="paragraph" w:styleId="af8">
    <w:name w:val="annotation subject"/>
    <w:basedOn w:val="af"/>
    <w:next w:val="af"/>
    <w:link w:val="af9"/>
    <w:uiPriority w:val="99"/>
    <w:unhideWhenUsed/>
    <w:rsid w:val="00943BBF"/>
    <w:pPr>
      <w:spacing w:after="0"/>
      <w:ind w:firstLine="720"/>
    </w:pPr>
    <w:rPr>
      <w:rFonts w:cs="Times New Roman"/>
      <w:b/>
      <w:bCs/>
    </w:rPr>
  </w:style>
  <w:style w:type="character" w:customStyle="1" w:styleId="af9">
    <w:name w:val="Тема примечания Знак"/>
    <w:basedOn w:val="af0"/>
    <w:link w:val="af8"/>
    <w:uiPriority w:val="99"/>
    <w:rsid w:val="00943BBF"/>
    <w:rPr>
      <w:rFonts w:eastAsiaTheme="minorHAnsi" w:cstheme="minorBidi"/>
      <w:b/>
      <w:bCs/>
      <w:color w:val="auto"/>
      <w:spacing w:val="0"/>
      <w:w w:val="100"/>
      <w:sz w:val="20"/>
      <w:szCs w:val="20"/>
      <w:lang w:eastAsia="en-US"/>
    </w:rPr>
  </w:style>
  <w:style w:type="paragraph" w:styleId="afa">
    <w:name w:val="Revision"/>
    <w:hidden/>
    <w:uiPriority w:val="99"/>
    <w:semiHidden/>
    <w:rsid w:val="00943BBF"/>
    <w:rPr>
      <w:color w:val="auto"/>
      <w:spacing w:val="0"/>
      <w:w w:val="100"/>
      <w:sz w:val="28"/>
      <w:szCs w:val="28"/>
    </w:rPr>
  </w:style>
  <w:style w:type="paragraph" w:styleId="afb">
    <w:name w:val="endnote text"/>
    <w:basedOn w:val="a"/>
    <w:link w:val="afc"/>
    <w:uiPriority w:val="99"/>
    <w:unhideWhenUsed/>
    <w:rsid w:val="00943BBF"/>
    <w:pPr>
      <w:ind w:firstLine="720"/>
    </w:pPr>
    <w:rPr>
      <w:rFonts w:eastAsiaTheme="minorHAnsi"/>
      <w:sz w:val="20"/>
      <w:szCs w:val="20"/>
    </w:rPr>
  </w:style>
  <w:style w:type="character" w:customStyle="1" w:styleId="afc">
    <w:name w:val="Текст концевой сноски Знак"/>
    <w:basedOn w:val="a0"/>
    <w:link w:val="afb"/>
    <w:uiPriority w:val="99"/>
    <w:rsid w:val="00943BBF"/>
    <w:rPr>
      <w:rFonts w:eastAsiaTheme="minorHAnsi"/>
      <w:color w:val="auto"/>
      <w:spacing w:val="0"/>
      <w:w w:val="100"/>
      <w:sz w:val="20"/>
      <w:szCs w:val="20"/>
      <w:lang w:eastAsia="en-US"/>
    </w:rPr>
  </w:style>
  <w:style w:type="character" w:styleId="afd">
    <w:name w:val="endnote reference"/>
    <w:basedOn w:val="a0"/>
    <w:uiPriority w:val="99"/>
    <w:unhideWhenUsed/>
    <w:rsid w:val="00943BBF"/>
    <w:rPr>
      <w:vertAlign w:val="superscript"/>
    </w:rPr>
  </w:style>
  <w:style w:type="character" w:styleId="afe">
    <w:name w:val="FollowedHyperlink"/>
    <w:basedOn w:val="a0"/>
    <w:uiPriority w:val="99"/>
    <w:unhideWhenUsed/>
    <w:rsid w:val="00943BBF"/>
    <w:rPr>
      <w:color w:val="800080"/>
      <w:u w:val="single"/>
    </w:rPr>
  </w:style>
  <w:style w:type="paragraph" w:customStyle="1" w:styleId="xl66">
    <w:name w:val="xl66"/>
    <w:basedOn w:val="a"/>
    <w:rsid w:val="00943BBF"/>
    <w:pPr>
      <w:pBdr>
        <w:top w:val="single" w:sz="4" w:space="0" w:color="auto"/>
        <w:bottom w:val="single" w:sz="4" w:space="0" w:color="auto"/>
      </w:pBdr>
      <w:shd w:val="clear" w:color="000000" w:fill="FFFFFF"/>
      <w:spacing w:before="100" w:beforeAutospacing="1" w:after="100" w:afterAutospacing="1"/>
    </w:pPr>
    <w:rPr>
      <w:rFonts w:eastAsiaTheme="minorHAnsi"/>
    </w:rPr>
  </w:style>
  <w:style w:type="paragraph" w:customStyle="1" w:styleId="xl67">
    <w:name w:val="xl67"/>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68">
    <w:name w:val="xl6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69">
    <w:name w:val="xl6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70">
    <w:name w:val="xl70"/>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71">
    <w:name w:val="xl71"/>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72">
    <w:name w:val="xl72"/>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73">
    <w:name w:val="xl73"/>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74">
    <w:name w:val="xl74"/>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75">
    <w:name w:val="xl75"/>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76">
    <w:name w:val="xl76"/>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77">
    <w:name w:val="xl77"/>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78">
    <w:name w:val="xl7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79">
    <w:name w:val="xl7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80">
    <w:name w:val="xl80"/>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81">
    <w:name w:val="xl81"/>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82">
    <w:name w:val="xl82"/>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rPr>
  </w:style>
  <w:style w:type="paragraph" w:customStyle="1" w:styleId="xl83">
    <w:name w:val="xl83"/>
    <w:basedOn w:val="a"/>
    <w:rsid w:val="00943BBF"/>
    <w:pPr>
      <w:pBdr>
        <w:top w:val="single" w:sz="4" w:space="0" w:color="auto"/>
        <w:bottom w:val="single" w:sz="4" w:space="0" w:color="auto"/>
      </w:pBdr>
      <w:shd w:val="clear" w:color="000000" w:fill="FFFFFF"/>
      <w:spacing w:before="100" w:beforeAutospacing="1" w:after="100" w:afterAutospacing="1"/>
    </w:pPr>
    <w:rPr>
      <w:rFonts w:eastAsiaTheme="minorHAnsi"/>
    </w:rPr>
  </w:style>
  <w:style w:type="paragraph" w:customStyle="1" w:styleId="xl84">
    <w:name w:val="xl84"/>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rPr>
  </w:style>
  <w:style w:type="paragraph" w:customStyle="1" w:styleId="xl85">
    <w:name w:val="xl85"/>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86">
    <w:name w:val="xl86"/>
    <w:basedOn w:val="a"/>
    <w:rsid w:val="00943BBF"/>
    <w:pPr>
      <w:shd w:val="clear" w:color="000000" w:fill="FFFFFF"/>
      <w:spacing w:before="100" w:beforeAutospacing="1" w:after="100" w:afterAutospacing="1"/>
    </w:pPr>
    <w:rPr>
      <w:rFonts w:eastAsiaTheme="minorHAnsi"/>
    </w:rPr>
  </w:style>
  <w:style w:type="paragraph" w:customStyle="1" w:styleId="xl87">
    <w:name w:val="xl87"/>
    <w:basedOn w:val="a"/>
    <w:rsid w:val="00943BBF"/>
    <w:pPr>
      <w:shd w:val="clear" w:color="000000" w:fill="FFFFFF"/>
      <w:spacing w:before="100" w:beforeAutospacing="1" w:after="100" w:afterAutospacing="1"/>
    </w:pPr>
    <w:rPr>
      <w:rFonts w:eastAsiaTheme="minorHAnsi"/>
    </w:rPr>
  </w:style>
  <w:style w:type="paragraph" w:customStyle="1" w:styleId="xl88">
    <w:name w:val="xl8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b/>
      <w:bCs/>
    </w:rPr>
  </w:style>
  <w:style w:type="paragraph" w:customStyle="1" w:styleId="xl89">
    <w:name w:val="xl8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i/>
      <w:iCs/>
    </w:rPr>
  </w:style>
  <w:style w:type="paragraph" w:customStyle="1" w:styleId="xl90">
    <w:name w:val="xl90"/>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91">
    <w:name w:val="xl91"/>
    <w:basedOn w:val="a"/>
    <w:rsid w:val="00943BBF"/>
    <w:pPr>
      <w:pBdr>
        <w:left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92">
    <w:name w:val="xl92"/>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rPr>
  </w:style>
  <w:style w:type="paragraph" w:customStyle="1" w:styleId="xl93">
    <w:name w:val="xl93"/>
    <w:basedOn w:val="a"/>
    <w:rsid w:val="00943B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94">
    <w:name w:val="xl94"/>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95">
    <w:name w:val="xl95"/>
    <w:basedOn w:val="a"/>
    <w:rsid w:val="00943BBF"/>
    <w:pPr>
      <w:pBdr>
        <w:left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96">
    <w:name w:val="xl96"/>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97">
    <w:name w:val="xl97"/>
    <w:basedOn w:val="a"/>
    <w:rsid w:val="00943B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98">
    <w:name w:val="xl9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99">
    <w:name w:val="xl99"/>
    <w:basedOn w:val="a"/>
    <w:rsid w:val="00943BBF"/>
    <w:pPr>
      <w:shd w:val="clear" w:color="000000" w:fill="FFFFFF"/>
      <w:spacing w:before="100" w:beforeAutospacing="1" w:after="100" w:afterAutospacing="1"/>
      <w:textAlignment w:val="center"/>
    </w:pPr>
    <w:rPr>
      <w:rFonts w:eastAsiaTheme="minorHAnsi"/>
    </w:rPr>
  </w:style>
  <w:style w:type="paragraph" w:customStyle="1" w:styleId="xl100">
    <w:name w:val="xl100"/>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rPr>
  </w:style>
  <w:style w:type="paragraph" w:customStyle="1" w:styleId="xl101">
    <w:name w:val="xl101"/>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02">
    <w:name w:val="xl102"/>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03">
    <w:name w:val="xl103"/>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04">
    <w:name w:val="xl104"/>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105">
    <w:name w:val="xl105"/>
    <w:basedOn w:val="a"/>
    <w:rsid w:val="00943BBF"/>
    <w:pPr>
      <w:pBdr>
        <w:top w:val="single" w:sz="4" w:space="0" w:color="auto"/>
        <w:bottom w:val="single" w:sz="4" w:space="0" w:color="auto"/>
      </w:pBdr>
      <w:shd w:val="clear" w:color="000000" w:fill="FFFFFF"/>
      <w:spacing w:before="100" w:beforeAutospacing="1" w:after="100" w:afterAutospacing="1"/>
      <w:textAlignment w:val="center"/>
    </w:pPr>
    <w:rPr>
      <w:rFonts w:eastAsiaTheme="minorHAnsi"/>
    </w:rPr>
  </w:style>
  <w:style w:type="paragraph" w:customStyle="1" w:styleId="xl106">
    <w:name w:val="xl106"/>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07">
    <w:name w:val="xl107"/>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08">
    <w:name w:val="xl108"/>
    <w:basedOn w:val="a"/>
    <w:rsid w:val="00943BBF"/>
    <w:pPr>
      <w:shd w:val="clear" w:color="000000" w:fill="FFFFFF"/>
      <w:spacing w:before="100" w:beforeAutospacing="1" w:after="100" w:afterAutospacing="1"/>
      <w:textAlignment w:val="center"/>
    </w:pPr>
    <w:rPr>
      <w:rFonts w:eastAsiaTheme="minorHAnsi"/>
    </w:rPr>
  </w:style>
  <w:style w:type="paragraph" w:customStyle="1" w:styleId="xl109">
    <w:name w:val="xl109"/>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10">
    <w:name w:val="xl110"/>
    <w:basedOn w:val="a"/>
    <w:rsid w:val="00943BBF"/>
    <w:pPr>
      <w:pBdr>
        <w:left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11">
    <w:name w:val="xl111"/>
    <w:basedOn w:val="a"/>
    <w:rsid w:val="00943B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12">
    <w:name w:val="xl112"/>
    <w:basedOn w:val="a"/>
    <w:rsid w:val="00943BBF"/>
    <w:pPr>
      <w:pBdr>
        <w:bottom w:val="single" w:sz="4" w:space="0" w:color="auto"/>
      </w:pBdr>
      <w:shd w:val="clear" w:color="000000" w:fill="FFFFFF"/>
      <w:spacing w:before="100" w:beforeAutospacing="1" w:after="100" w:afterAutospacing="1"/>
      <w:textAlignment w:val="top"/>
    </w:pPr>
    <w:rPr>
      <w:rFonts w:eastAsiaTheme="minorHAnsi"/>
    </w:rPr>
  </w:style>
  <w:style w:type="paragraph" w:customStyle="1" w:styleId="xl113">
    <w:name w:val="xl113"/>
    <w:basedOn w:val="a"/>
    <w:rsid w:val="00943BBF"/>
    <w:pPr>
      <w:pBdr>
        <w:top w:val="single" w:sz="4" w:space="0" w:color="auto"/>
        <w:bottom w:val="single" w:sz="4" w:space="0" w:color="auto"/>
      </w:pBdr>
      <w:shd w:val="clear" w:color="000000" w:fill="FFFFFF"/>
      <w:spacing w:before="100" w:beforeAutospacing="1" w:after="100" w:afterAutospacing="1"/>
      <w:textAlignment w:val="top"/>
    </w:pPr>
    <w:rPr>
      <w:rFonts w:eastAsiaTheme="minorHAnsi"/>
    </w:rPr>
  </w:style>
  <w:style w:type="paragraph" w:customStyle="1" w:styleId="xl114">
    <w:name w:val="xl114"/>
    <w:basedOn w:val="a"/>
    <w:rsid w:val="00943BBF"/>
    <w:pPr>
      <w:pBdr>
        <w:top w:val="single" w:sz="4" w:space="0" w:color="auto"/>
      </w:pBdr>
      <w:shd w:val="clear" w:color="000000" w:fill="FFFFFF"/>
      <w:spacing w:before="100" w:beforeAutospacing="1" w:after="100" w:afterAutospacing="1"/>
      <w:textAlignment w:val="top"/>
    </w:pPr>
    <w:rPr>
      <w:rFonts w:eastAsiaTheme="minorHAnsi"/>
    </w:rPr>
  </w:style>
  <w:style w:type="paragraph" w:customStyle="1" w:styleId="xl115">
    <w:name w:val="xl115"/>
    <w:basedOn w:val="a"/>
    <w:rsid w:val="00943BBF"/>
    <w:pPr>
      <w:shd w:val="clear" w:color="000000" w:fill="FFFFFF"/>
      <w:spacing w:before="100" w:beforeAutospacing="1" w:after="100" w:afterAutospacing="1"/>
      <w:textAlignment w:val="top"/>
    </w:pPr>
    <w:rPr>
      <w:rFonts w:eastAsiaTheme="minorHAnsi"/>
    </w:rPr>
  </w:style>
  <w:style w:type="paragraph" w:customStyle="1" w:styleId="xl116">
    <w:name w:val="xl116"/>
    <w:basedOn w:val="a"/>
    <w:rsid w:val="00943BBF"/>
    <w:pPr>
      <w:pBdr>
        <w:bottom w:val="single" w:sz="4" w:space="0" w:color="auto"/>
      </w:pBdr>
      <w:shd w:val="clear" w:color="000000" w:fill="FFFFFF"/>
      <w:spacing w:before="100" w:beforeAutospacing="1" w:after="100" w:afterAutospacing="1"/>
      <w:textAlignment w:val="top"/>
    </w:pPr>
    <w:rPr>
      <w:rFonts w:eastAsiaTheme="minorHAnsi"/>
    </w:rPr>
  </w:style>
  <w:style w:type="paragraph" w:customStyle="1" w:styleId="xl117">
    <w:name w:val="xl117"/>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118">
    <w:name w:val="xl11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19">
    <w:name w:val="xl11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20">
    <w:name w:val="xl120"/>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HAnsi"/>
    </w:rPr>
  </w:style>
  <w:style w:type="paragraph" w:customStyle="1" w:styleId="xl121">
    <w:name w:val="xl121"/>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22">
    <w:name w:val="xl122"/>
    <w:basedOn w:val="a"/>
    <w:rsid w:val="00943BBF"/>
    <w:pPr>
      <w:pBdr>
        <w:top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23">
    <w:name w:val="xl123"/>
    <w:basedOn w:val="a"/>
    <w:rsid w:val="00943BBF"/>
    <w:pPr>
      <w:pBdr>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24">
    <w:name w:val="xl124"/>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125">
    <w:name w:val="xl125"/>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rPr>
  </w:style>
  <w:style w:type="paragraph" w:customStyle="1" w:styleId="xl126">
    <w:name w:val="xl126"/>
    <w:basedOn w:val="a"/>
    <w:rsid w:val="00943BBF"/>
    <w:pPr>
      <w:pBdr>
        <w:bottom w:val="single" w:sz="4" w:space="0" w:color="auto"/>
        <w:right w:val="single" w:sz="4" w:space="0" w:color="auto"/>
      </w:pBdr>
      <w:shd w:val="clear" w:color="000000" w:fill="FFFFFF"/>
      <w:spacing w:before="100" w:beforeAutospacing="1" w:after="100" w:afterAutospacing="1"/>
      <w:textAlignment w:val="center"/>
    </w:pPr>
    <w:rPr>
      <w:rFonts w:eastAsiaTheme="minorHAnsi"/>
    </w:rPr>
  </w:style>
  <w:style w:type="paragraph" w:customStyle="1" w:styleId="xl65">
    <w:name w:val="xl65"/>
    <w:basedOn w:val="a"/>
    <w:rsid w:val="00943BBF"/>
    <w:pPr>
      <w:pBdr>
        <w:top w:val="single" w:sz="4" w:space="0" w:color="auto"/>
        <w:bottom w:val="single" w:sz="4" w:space="0" w:color="auto"/>
        <w:right w:val="single" w:sz="4" w:space="0" w:color="auto"/>
      </w:pBdr>
      <w:spacing w:before="100" w:beforeAutospacing="1" w:after="100" w:afterAutospacing="1"/>
      <w:textAlignment w:val="top"/>
    </w:pPr>
    <w:rPr>
      <w:rFonts w:eastAsiaTheme="minorHAnsi"/>
    </w:rPr>
  </w:style>
  <w:style w:type="paragraph" w:customStyle="1" w:styleId="xl127">
    <w:name w:val="xl127"/>
    <w:basedOn w:val="a"/>
    <w:rsid w:val="00943BBF"/>
    <w:pPr>
      <w:pBdr>
        <w:bottom w:val="single" w:sz="4" w:space="0" w:color="auto"/>
      </w:pBdr>
      <w:spacing w:before="100" w:beforeAutospacing="1" w:after="100" w:afterAutospacing="1"/>
      <w:textAlignment w:val="top"/>
    </w:pPr>
    <w:rPr>
      <w:rFonts w:eastAsiaTheme="minorHAnsi"/>
    </w:rPr>
  </w:style>
  <w:style w:type="paragraph" w:customStyle="1" w:styleId="xl128">
    <w:name w:val="xl128"/>
    <w:basedOn w:val="a"/>
    <w:rsid w:val="00943BBF"/>
    <w:pPr>
      <w:pBdr>
        <w:top w:val="single" w:sz="4" w:space="0" w:color="auto"/>
        <w:left w:val="single" w:sz="4" w:space="0" w:color="auto"/>
        <w:bottom w:val="single" w:sz="4" w:space="0" w:color="auto"/>
      </w:pBdr>
      <w:spacing w:before="100" w:beforeAutospacing="1" w:after="100" w:afterAutospacing="1"/>
      <w:textAlignment w:val="top"/>
    </w:pPr>
    <w:rPr>
      <w:rFonts w:eastAsiaTheme="minorHAnsi"/>
    </w:rPr>
  </w:style>
  <w:style w:type="paragraph" w:customStyle="1" w:styleId="xl129">
    <w:name w:val="xl129"/>
    <w:basedOn w:val="a"/>
    <w:rsid w:val="00943BBF"/>
    <w:pPr>
      <w:pBdr>
        <w:top w:val="single" w:sz="4" w:space="0" w:color="auto"/>
        <w:bottom w:val="single" w:sz="4" w:space="0" w:color="auto"/>
      </w:pBdr>
      <w:spacing w:before="100" w:beforeAutospacing="1" w:after="100" w:afterAutospacing="1"/>
      <w:textAlignment w:val="top"/>
    </w:pPr>
    <w:rPr>
      <w:rFonts w:eastAsiaTheme="minorHAnsi"/>
    </w:rPr>
  </w:style>
  <w:style w:type="paragraph" w:customStyle="1" w:styleId="xl130">
    <w:name w:val="xl130"/>
    <w:basedOn w:val="a"/>
    <w:rsid w:val="00943BBF"/>
    <w:pPr>
      <w:pBdr>
        <w:top w:val="single" w:sz="4" w:space="0" w:color="auto"/>
        <w:bottom w:val="single" w:sz="4" w:space="0" w:color="auto"/>
        <w:right w:val="single" w:sz="4" w:space="0" w:color="auto"/>
      </w:pBdr>
      <w:spacing w:before="100" w:beforeAutospacing="1" w:after="100" w:afterAutospacing="1"/>
      <w:textAlignment w:val="top"/>
    </w:pPr>
    <w:rPr>
      <w:rFonts w:eastAsiaTheme="minorHAnsi"/>
    </w:rPr>
  </w:style>
  <w:style w:type="paragraph" w:customStyle="1" w:styleId="xl131">
    <w:name w:val="xl131"/>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rPr>
  </w:style>
  <w:style w:type="paragraph" w:customStyle="1" w:styleId="xl132">
    <w:name w:val="xl132"/>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rPr>
  </w:style>
  <w:style w:type="paragraph" w:customStyle="1" w:styleId="xl133">
    <w:name w:val="xl133"/>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rPr>
  </w:style>
  <w:style w:type="paragraph" w:customStyle="1" w:styleId="xl134">
    <w:name w:val="xl134"/>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rPr>
  </w:style>
  <w:style w:type="paragraph" w:customStyle="1" w:styleId="xl135">
    <w:name w:val="xl135"/>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rPr>
  </w:style>
  <w:style w:type="paragraph" w:customStyle="1" w:styleId="xl136">
    <w:name w:val="xl136"/>
    <w:basedOn w:val="a"/>
    <w:rsid w:val="00943BBF"/>
    <w:pPr>
      <w:pBdr>
        <w:top w:val="single" w:sz="4" w:space="0" w:color="auto"/>
        <w:left w:val="single" w:sz="4" w:space="0" w:color="auto"/>
        <w:right w:val="single" w:sz="4" w:space="0" w:color="auto"/>
      </w:pBdr>
      <w:spacing w:before="100" w:beforeAutospacing="1" w:after="100" w:afterAutospacing="1"/>
      <w:textAlignment w:val="top"/>
    </w:pPr>
    <w:rPr>
      <w:rFonts w:eastAsiaTheme="minorHAnsi"/>
      <w:color w:val="000000"/>
    </w:rPr>
  </w:style>
  <w:style w:type="paragraph" w:customStyle="1" w:styleId="xl137">
    <w:name w:val="xl137"/>
    <w:basedOn w:val="a"/>
    <w:rsid w:val="00943BBF"/>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color w:val="000000"/>
    </w:rPr>
  </w:style>
  <w:style w:type="paragraph" w:customStyle="1" w:styleId="xl138">
    <w:name w:val="xl138"/>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color w:val="000000"/>
    </w:rPr>
  </w:style>
  <w:style w:type="paragraph" w:customStyle="1" w:styleId="xl139">
    <w:name w:val="xl139"/>
    <w:basedOn w:val="a"/>
    <w:rsid w:val="00943BBF"/>
    <w:pPr>
      <w:pBdr>
        <w:top w:val="single" w:sz="4" w:space="0" w:color="auto"/>
        <w:left w:val="single" w:sz="4" w:space="0" w:color="auto"/>
        <w:bottom w:val="single" w:sz="4" w:space="0" w:color="auto"/>
      </w:pBdr>
      <w:spacing w:before="100" w:beforeAutospacing="1" w:after="100" w:afterAutospacing="1"/>
      <w:textAlignment w:val="center"/>
    </w:pPr>
    <w:rPr>
      <w:rFonts w:eastAsiaTheme="minorHAnsi"/>
      <w:color w:val="000000"/>
    </w:rPr>
  </w:style>
  <w:style w:type="paragraph" w:customStyle="1" w:styleId="xl140">
    <w:name w:val="xl140"/>
    <w:basedOn w:val="a"/>
    <w:rsid w:val="00943BBF"/>
    <w:pPr>
      <w:pBdr>
        <w:top w:val="single" w:sz="4" w:space="0" w:color="auto"/>
        <w:bottom w:val="single" w:sz="4" w:space="0" w:color="auto"/>
      </w:pBdr>
      <w:spacing w:before="100" w:beforeAutospacing="1" w:after="100" w:afterAutospacing="1"/>
      <w:textAlignment w:val="center"/>
    </w:pPr>
    <w:rPr>
      <w:rFonts w:eastAsiaTheme="minorHAnsi"/>
      <w:color w:val="000000"/>
    </w:rPr>
  </w:style>
  <w:style w:type="paragraph" w:customStyle="1" w:styleId="xl141">
    <w:name w:val="xl141"/>
    <w:basedOn w:val="a"/>
    <w:rsid w:val="00943BBF"/>
    <w:pPr>
      <w:pBdr>
        <w:top w:val="single" w:sz="4" w:space="0" w:color="auto"/>
        <w:bottom w:val="single" w:sz="4" w:space="0" w:color="auto"/>
        <w:right w:val="single" w:sz="4" w:space="0" w:color="auto"/>
      </w:pBdr>
      <w:spacing w:before="100" w:beforeAutospacing="1" w:after="100" w:afterAutospacing="1"/>
      <w:textAlignment w:val="center"/>
    </w:pPr>
    <w:rPr>
      <w:rFonts w:eastAsiaTheme="minorHAnsi"/>
      <w:color w:val="000000"/>
    </w:rPr>
  </w:style>
  <w:style w:type="paragraph" w:customStyle="1" w:styleId="xl142">
    <w:name w:val="xl142"/>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rPr>
  </w:style>
  <w:style w:type="paragraph" w:customStyle="1" w:styleId="xl143">
    <w:name w:val="xl143"/>
    <w:basedOn w:val="a"/>
    <w:rsid w:val="00943BBF"/>
    <w:pPr>
      <w:pBdr>
        <w:top w:val="single" w:sz="4" w:space="0" w:color="auto"/>
        <w:bottom w:val="single" w:sz="4" w:space="0" w:color="auto"/>
      </w:pBdr>
      <w:spacing w:before="100" w:beforeAutospacing="1" w:after="100" w:afterAutospacing="1"/>
    </w:pPr>
    <w:rPr>
      <w:rFonts w:eastAsiaTheme="minorHAnsi"/>
    </w:rPr>
  </w:style>
  <w:style w:type="paragraph" w:customStyle="1" w:styleId="xl144">
    <w:name w:val="xl144"/>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rPr>
  </w:style>
  <w:style w:type="paragraph" w:customStyle="1" w:styleId="xl145">
    <w:name w:val="xl145"/>
    <w:basedOn w:val="a"/>
    <w:rsid w:val="00943BBF"/>
    <w:pPr>
      <w:pBdr>
        <w:top w:val="single" w:sz="4" w:space="0" w:color="auto"/>
        <w:bottom w:val="single" w:sz="4" w:space="0" w:color="auto"/>
      </w:pBdr>
      <w:spacing w:before="100" w:beforeAutospacing="1" w:after="100" w:afterAutospacing="1"/>
    </w:pPr>
    <w:rPr>
      <w:rFonts w:eastAsiaTheme="minorHAnsi"/>
    </w:rPr>
  </w:style>
  <w:style w:type="paragraph" w:customStyle="1" w:styleId="xl146">
    <w:name w:val="xl146"/>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rPr>
  </w:style>
  <w:style w:type="paragraph" w:customStyle="1" w:styleId="xl147">
    <w:name w:val="xl147"/>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rPr>
  </w:style>
  <w:style w:type="paragraph" w:customStyle="1" w:styleId="xl148">
    <w:name w:val="xl148"/>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rPr>
  </w:style>
  <w:style w:type="paragraph" w:customStyle="1" w:styleId="xl149">
    <w:name w:val="xl149"/>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rPr>
  </w:style>
  <w:style w:type="paragraph" w:customStyle="1" w:styleId="xl150">
    <w:name w:val="xl150"/>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rPr>
  </w:style>
  <w:style w:type="paragraph" w:customStyle="1" w:styleId="xl151">
    <w:name w:val="xl151"/>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rPr>
  </w:style>
  <w:style w:type="paragraph" w:customStyle="1" w:styleId="xl152">
    <w:name w:val="xl152"/>
    <w:basedOn w:val="a"/>
    <w:rsid w:val="00943BBF"/>
    <w:pPr>
      <w:pBdr>
        <w:bottom w:val="single" w:sz="4" w:space="0" w:color="auto"/>
      </w:pBdr>
      <w:spacing w:before="100" w:beforeAutospacing="1" w:after="100" w:afterAutospacing="1"/>
      <w:textAlignment w:val="top"/>
    </w:pPr>
    <w:rPr>
      <w:rFonts w:eastAsiaTheme="minorHAnsi"/>
    </w:rPr>
  </w:style>
  <w:style w:type="paragraph" w:customStyle="1" w:styleId="xl153">
    <w:name w:val="xl153"/>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rPr>
  </w:style>
  <w:style w:type="paragraph" w:customStyle="1" w:styleId="aff">
    <w:name w:val="Регистр"/>
    <w:rsid w:val="00943BBF"/>
    <w:rPr>
      <w:color w:val="auto"/>
      <w:spacing w:val="0"/>
      <w:w w:val="100"/>
      <w:sz w:val="28"/>
      <w:szCs w:val="20"/>
    </w:rPr>
  </w:style>
  <w:style w:type="paragraph" w:customStyle="1" w:styleId="aff0">
    <w:name w:val="Исполнитель"/>
    <w:basedOn w:val="a8"/>
    <w:rsid w:val="00943BBF"/>
    <w:pPr>
      <w:widowControl/>
      <w:suppressAutoHyphens/>
      <w:autoSpaceDE/>
      <w:autoSpaceDN/>
      <w:adjustRightInd/>
      <w:spacing w:line="240" w:lineRule="exact"/>
    </w:pPr>
    <w:rPr>
      <w:rFonts w:eastAsiaTheme="minorHAnsi"/>
      <w:szCs w:val="20"/>
    </w:rPr>
  </w:style>
  <w:style w:type="paragraph" w:customStyle="1" w:styleId="aff1">
    <w:name w:val="Адресат"/>
    <w:basedOn w:val="a"/>
    <w:rsid w:val="00943BBF"/>
    <w:pPr>
      <w:suppressAutoHyphens/>
      <w:spacing w:line="240" w:lineRule="exact"/>
    </w:pPr>
    <w:rPr>
      <w:rFonts w:eastAsiaTheme="minorHAnsi"/>
      <w:szCs w:val="20"/>
    </w:rPr>
  </w:style>
  <w:style w:type="paragraph" w:customStyle="1" w:styleId="aff2">
    <w:name w:val="Заголовок к тексту"/>
    <w:basedOn w:val="a"/>
    <w:next w:val="a8"/>
    <w:rsid w:val="00943BBF"/>
    <w:pPr>
      <w:suppressAutoHyphens/>
      <w:spacing w:after="480" w:line="240" w:lineRule="exact"/>
    </w:pPr>
    <w:rPr>
      <w:rFonts w:eastAsiaTheme="minorHAnsi"/>
      <w:b/>
      <w:szCs w:val="20"/>
    </w:rPr>
  </w:style>
  <w:style w:type="paragraph" w:customStyle="1" w:styleId="ConsPlusCell">
    <w:name w:val="ConsPlusCell"/>
    <w:uiPriority w:val="99"/>
    <w:rsid w:val="004C483A"/>
    <w:pPr>
      <w:widowControl w:val="0"/>
      <w:autoSpaceDE w:val="0"/>
      <w:autoSpaceDN w:val="0"/>
      <w:adjustRightInd w:val="0"/>
    </w:pPr>
    <w:rPr>
      <w:rFonts w:ascii="Calibri" w:hAnsi="Calibri" w:cs="Calibri"/>
      <w:color w:val="auto"/>
      <w:spacing w:val="0"/>
      <w:w w:val="100"/>
      <w:sz w:val="22"/>
      <w:szCs w:val="22"/>
    </w:rPr>
  </w:style>
  <w:style w:type="paragraph" w:styleId="21">
    <w:name w:val="Body Text 2"/>
    <w:basedOn w:val="a"/>
    <w:link w:val="22"/>
    <w:unhideWhenUsed/>
    <w:rsid w:val="00C2262E"/>
    <w:pPr>
      <w:spacing w:line="480" w:lineRule="auto"/>
    </w:pPr>
  </w:style>
  <w:style w:type="character" w:customStyle="1" w:styleId="22">
    <w:name w:val="Основной текст 2 Знак"/>
    <w:basedOn w:val="a0"/>
    <w:link w:val="21"/>
    <w:rsid w:val="00C2262E"/>
    <w:rPr>
      <w:color w:val="auto"/>
      <w:spacing w:val="0"/>
      <w:w w:val="100"/>
      <w:sz w:val="28"/>
      <w:szCs w:val="28"/>
    </w:rPr>
  </w:style>
  <w:style w:type="character" w:customStyle="1" w:styleId="a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a"/>
    <w:locked/>
    <w:rsid w:val="00490426"/>
    <w:rPr>
      <w:color w:val="auto"/>
      <w:spacing w:val="0"/>
      <w:w w:val="100"/>
      <w:sz w:val="20"/>
      <w:szCs w:val="20"/>
    </w:rPr>
  </w:style>
  <w:style w:type="paragraph" w:styleId="aff3">
    <w:name w:val="No Spacing"/>
    <w:uiPriority w:val="1"/>
    <w:qFormat/>
    <w:rsid w:val="00043F88"/>
    <w:rPr>
      <w:rFonts w:ascii="Calibri" w:eastAsia="Calibri" w:hAnsi="Calibri"/>
      <w:color w:val="auto"/>
      <w:spacing w:val="0"/>
      <w:w w:val="100"/>
      <w:sz w:val="22"/>
      <w:szCs w:val="22"/>
      <w:lang w:eastAsia="en-US"/>
    </w:rPr>
  </w:style>
</w:styles>
</file>

<file path=word/webSettings.xml><?xml version="1.0" encoding="utf-8"?>
<w:webSettings xmlns:r="http://schemas.openxmlformats.org/officeDocument/2006/relationships" xmlns:w="http://schemas.openxmlformats.org/wordprocessingml/2006/main">
  <w:divs>
    <w:div w:id="27688305">
      <w:bodyDiv w:val="1"/>
      <w:marLeft w:val="0"/>
      <w:marRight w:val="0"/>
      <w:marTop w:val="0"/>
      <w:marBottom w:val="0"/>
      <w:divBdr>
        <w:top w:val="none" w:sz="0" w:space="0" w:color="auto"/>
        <w:left w:val="none" w:sz="0" w:space="0" w:color="auto"/>
        <w:bottom w:val="none" w:sz="0" w:space="0" w:color="auto"/>
        <w:right w:val="none" w:sz="0" w:space="0" w:color="auto"/>
      </w:divBdr>
    </w:div>
    <w:div w:id="258757849">
      <w:bodyDiv w:val="1"/>
      <w:marLeft w:val="0"/>
      <w:marRight w:val="0"/>
      <w:marTop w:val="0"/>
      <w:marBottom w:val="0"/>
      <w:divBdr>
        <w:top w:val="none" w:sz="0" w:space="0" w:color="auto"/>
        <w:left w:val="none" w:sz="0" w:space="0" w:color="auto"/>
        <w:bottom w:val="none" w:sz="0" w:space="0" w:color="auto"/>
        <w:right w:val="none" w:sz="0" w:space="0" w:color="auto"/>
      </w:divBdr>
    </w:div>
    <w:div w:id="582953692">
      <w:bodyDiv w:val="1"/>
      <w:marLeft w:val="0"/>
      <w:marRight w:val="0"/>
      <w:marTop w:val="0"/>
      <w:marBottom w:val="0"/>
      <w:divBdr>
        <w:top w:val="none" w:sz="0" w:space="0" w:color="auto"/>
        <w:left w:val="none" w:sz="0" w:space="0" w:color="auto"/>
        <w:bottom w:val="none" w:sz="0" w:space="0" w:color="auto"/>
        <w:right w:val="none" w:sz="0" w:space="0" w:color="auto"/>
      </w:divBdr>
    </w:div>
    <w:div w:id="881794092">
      <w:bodyDiv w:val="1"/>
      <w:marLeft w:val="0"/>
      <w:marRight w:val="0"/>
      <w:marTop w:val="0"/>
      <w:marBottom w:val="0"/>
      <w:divBdr>
        <w:top w:val="none" w:sz="0" w:space="0" w:color="auto"/>
        <w:left w:val="none" w:sz="0" w:space="0" w:color="auto"/>
        <w:bottom w:val="none" w:sz="0" w:space="0" w:color="auto"/>
        <w:right w:val="none" w:sz="0" w:space="0" w:color="auto"/>
      </w:divBdr>
    </w:div>
    <w:div w:id="1982341550">
      <w:bodyDiv w:val="1"/>
      <w:marLeft w:val="0"/>
      <w:marRight w:val="0"/>
      <w:marTop w:val="0"/>
      <w:marBottom w:val="0"/>
      <w:divBdr>
        <w:top w:val="none" w:sz="0" w:space="0" w:color="auto"/>
        <w:left w:val="none" w:sz="0" w:space="0" w:color="auto"/>
        <w:bottom w:val="none" w:sz="0" w:space="0" w:color="auto"/>
        <w:right w:val="none" w:sz="0" w:space="0" w:color="auto"/>
      </w:divBdr>
    </w:div>
    <w:div w:id="2011255478">
      <w:bodyDiv w:val="1"/>
      <w:marLeft w:val="0"/>
      <w:marRight w:val="0"/>
      <w:marTop w:val="0"/>
      <w:marBottom w:val="0"/>
      <w:divBdr>
        <w:top w:val="none" w:sz="0" w:space="0" w:color="auto"/>
        <w:left w:val="none" w:sz="0" w:space="0" w:color="auto"/>
        <w:bottom w:val="none" w:sz="0" w:space="0" w:color="auto"/>
        <w:right w:val="none" w:sz="0" w:space="0" w:color="auto"/>
      </w:divBdr>
    </w:div>
    <w:div w:id="20948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6E20-371D-4297-86C9-0A832F90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32</Pages>
  <Words>9425</Words>
  <Characters>68940</Characters>
  <Application>Microsoft Office Word</Application>
  <DocSecurity>0</DocSecurity>
  <Lines>574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78209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Я</cp:lastModifiedBy>
  <cp:revision>8</cp:revision>
  <cp:lastPrinted>2019-04-16T08:24:00Z</cp:lastPrinted>
  <dcterms:created xsi:type="dcterms:W3CDTF">2020-04-14T10:42:00Z</dcterms:created>
  <dcterms:modified xsi:type="dcterms:W3CDTF">2020-04-14T16:39:00Z</dcterms:modified>
</cp:coreProperties>
</file>