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2418B6" w:rsidRDefault="000441E0" w:rsidP="002418B6">
      <w:pPr>
        <w:spacing w:line="360" w:lineRule="exact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2418B6">
        <w:rPr>
          <w:rFonts w:ascii="Times New Roman Полужирный" w:hAnsi="Times New Roman Полужирный"/>
          <w:b/>
          <w:sz w:val="28"/>
          <w:szCs w:val="28"/>
        </w:rPr>
        <w:t>ИЗВЕЩЕНИЕ</w:t>
      </w:r>
    </w:p>
    <w:p w:rsidR="000441E0" w:rsidRPr="002418B6" w:rsidRDefault="000441E0" w:rsidP="002418B6">
      <w:pPr>
        <w:spacing w:line="360" w:lineRule="exact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2418B6">
        <w:rPr>
          <w:rFonts w:ascii="Times New Roman Полужирный" w:hAnsi="Times New Roman Полужирный"/>
          <w:b/>
          <w:sz w:val="28"/>
          <w:szCs w:val="28"/>
        </w:rPr>
        <w:t>о начале подготовки проекта</w:t>
      </w:r>
      <w:r w:rsidR="00E62555" w:rsidRPr="002418B6">
        <w:rPr>
          <w:rFonts w:ascii="Times New Roman Полужирный" w:hAnsi="Times New Roman Полужирный"/>
          <w:b/>
          <w:sz w:val="28"/>
          <w:szCs w:val="28"/>
        </w:rPr>
        <w:t xml:space="preserve"> муниципального</w:t>
      </w:r>
      <w:r w:rsidRPr="002418B6">
        <w:rPr>
          <w:rFonts w:ascii="Times New Roman Полужирный" w:hAnsi="Times New Roman Полужирный"/>
          <w:b/>
          <w:sz w:val="28"/>
          <w:szCs w:val="28"/>
        </w:rPr>
        <w:t xml:space="preserve"> нормативно</w:t>
      </w:r>
      <w:r w:rsidR="00E62555" w:rsidRPr="002418B6">
        <w:rPr>
          <w:rFonts w:ascii="Times New Roman Полужирный" w:hAnsi="Times New Roman Полужирный"/>
          <w:b/>
          <w:sz w:val="28"/>
          <w:szCs w:val="28"/>
        </w:rPr>
        <w:t>го</w:t>
      </w:r>
      <w:r w:rsidRPr="002418B6">
        <w:rPr>
          <w:rFonts w:ascii="Times New Roman Полужирный" w:hAnsi="Times New Roman Полужирный"/>
          <w:b/>
          <w:sz w:val="28"/>
          <w:szCs w:val="28"/>
        </w:rPr>
        <w:t xml:space="preserve"> правового акта органа местного самоуправления</w:t>
      </w:r>
      <w:r w:rsidR="00FD6256" w:rsidRPr="002418B6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Pr="002418B6">
        <w:rPr>
          <w:rFonts w:ascii="Times New Roman Полужирный" w:hAnsi="Times New Roman Полужирный"/>
          <w:b/>
          <w:sz w:val="28"/>
          <w:szCs w:val="28"/>
        </w:rPr>
        <w:t xml:space="preserve">и обсуждении концепции (идеи) предлагаемого проекта </w:t>
      </w:r>
      <w:r w:rsidR="00E62555" w:rsidRPr="002418B6">
        <w:rPr>
          <w:rFonts w:ascii="Times New Roman Полужирный" w:hAnsi="Times New Roman Полужирный"/>
          <w:b/>
          <w:sz w:val="28"/>
          <w:szCs w:val="28"/>
        </w:rPr>
        <w:t xml:space="preserve">муниципального </w:t>
      </w:r>
      <w:r w:rsidRPr="002418B6">
        <w:rPr>
          <w:rFonts w:ascii="Times New Roman Полужирный" w:hAnsi="Times New Roman Полужирный"/>
          <w:b/>
          <w:sz w:val="28"/>
          <w:szCs w:val="28"/>
        </w:rPr>
        <w:t>нормативно</w:t>
      </w:r>
      <w:r w:rsidR="00E62555" w:rsidRPr="002418B6">
        <w:rPr>
          <w:rFonts w:ascii="Times New Roman Полужирный" w:hAnsi="Times New Roman Полужирный"/>
          <w:b/>
          <w:sz w:val="28"/>
          <w:szCs w:val="28"/>
        </w:rPr>
        <w:t>го</w:t>
      </w:r>
      <w:r w:rsidRPr="002418B6">
        <w:rPr>
          <w:rFonts w:ascii="Times New Roman Полужирный" w:hAnsi="Times New Roman Полужирный"/>
          <w:b/>
          <w:sz w:val="28"/>
          <w:szCs w:val="28"/>
        </w:rPr>
        <w:t xml:space="preserve"> правового акта</w:t>
      </w:r>
      <w:r w:rsidR="00E62555" w:rsidRPr="002418B6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Pr="002418B6">
        <w:rPr>
          <w:rFonts w:ascii="Times New Roman Полужирный" w:hAnsi="Times New Roman Полужирный"/>
          <w:b/>
          <w:sz w:val="28"/>
          <w:szCs w:val="28"/>
        </w:rPr>
        <w:t>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FD6256" w:rsidRPr="002418B6" w:rsidRDefault="000441E0" w:rsidP="002418B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2418B6">
        <w:rPr>
          <w:sz w:val="28"/>
          <w:szCs w:val="28"/>
        </w:rPr>
        <w:t xml:space="preserve">Настоящим </w:t>
      </w:r>
      <w:r w:rsidR="00836AB7" w:rsidRPr="002418B6">
        <w:rPr>
          <w:sz w:val="28"/>
          <w:szCs w:val="28"/>
        </w:rPr>
        <w:t xml:space="preserve">Управление по вопросам потребительского рынка и развитию предпринимательства администрации города Березники уведомляет о начале подготовки проекта муниципального нормативного правового акта </w:t>
      </w:r>
      <w:r w:rsidR="00FD6256" w:rsidRPr="002418B6">
        <w:rPr>
          <w:sz w:val="28"/>
          <w:szCs w:val="28"/>
        </w:rPr>
        <w:t xml:space="preserve"> - постановление «О внесении изменений в постановление администрации города от 19.12.2018 № 3092 «О размещении рек</w:t>
      </w:r>
      <w:r w:rsidR="00DA3823" w:rsidRPr="002418B6">
        <w:rPr>
          <w:sz w:val="28"/>
          <w:szCs w:val="28"/>
        </w:rPr>
        <w:t>ламных конструкций на территории муниципального образования «Город Березники»,</w:t>
      </w:r>
      <w:r w:rsidR="00FD6256" w:rsidRPr="002418B6">
        <w:rPr>
          <w:sz w:val="28"/>
          <w:szCs w:val="28"/>
        </w:rPr>
        <w:t xml:space="preserve"> и обсуждении его концепции (идеи)  в форме публичных консультаций в целях проведения оценки регулирующего воздействия проекта нормативного правового</w:t>
      </w:r>
      <w:proofErr w:type="gramEnd"/>
      <w:r w:rsidR="00FD6256" w:rsidRPr="002418B6">
        <w:rPr>
          <w:sz w:val="28"/>
          <w:szCs w:val="28"/>
        </w:rPr>
        <w:t xml:space="preserve"> акта администрации города Березники, затрагивающего вопросы осуществления предпринимательской и инвестиционной деятельности.</w:t>
      </w:r>
    </w:p>
    <w:p w:rsidR="009008B5" w:rsidRPr="002418B6" w:rsidRDefault="000441E0" w:rsidP="002418B6">
      <w:pPr>
        <w:spacing w:line="360" w:lineRule="exact"/>
        <w:ind w:firstLine="709"/>
        <w:jc w:val="both"/>
        <w:rPr>
          <w:sz w:val="28"/>
          <w:szCs w:val="28"/>
        </w:rPr>
      </w:pPr>
      <w:r w:rsidRPr="002418B6">
        <w:rPr>
          <w:b/>
          <w:sz w:val="28"/>
          <w:szCs w:val="28"/>
        </w:rPr>
        <w:t>Разработчик проекта нормативно</w:t>
      </w:r>
      <w:r w:rsidR="000737F0" w:rsidRPr="002418B6">
        <w:rPr>
          <w:b/>
          <w:sz w:val="28"/>
          <w:szCs w:val="28"/>
        </w:rPr>
        <w:t xml:space="preserve">го </w:t>
      </w:r>
      <w:r w:rsidRPr="002418B6">
        <w:rPr>
          <w:b/>
          <w:sz w:val="28"/>
          <w:szCs w:val="28"/>
        </w:rPr>
        <w:t>правового акта – организатор публичных консультаций:</w:t>
      </w:r>
      <w:r w:rsidRPr="002418B6">
        <w:rPr>
          <w:sz w:val="28"/>
          <w:szCs w:val="28"/>
        </w:rPr>
        <w:t xml:space="preserve"> </w:t>
      </w:r>
      <w:r w:rsidR="00836AB7" w:rsidRPr="002418B6">
        <w:rPr>
          <w:sz w:val="28"/>
          <w:szCs w:val="28"/>
        </w:rPr>
        <w:t xml:space="preserve"> Управление по вопросам потребительского рынка и развитию предпринимательства администрации города Березники</w:t>
      </w:r>
      <w:r w:rsidR="009008B5" w:rsidRPr="002418B6">
        <w:rPr>
          <w:sz w:val="28"/>
          <w:szCs w:val="28"/>
        </w:rPr>
        <w:t>.</w:t>
      </w:r>
    </w:p>
    <w:p w:rsidR="000441E0" w:rsidRPr="002418B6" w:rsidRDefault="000441E0" w:rsidP="002418B6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2418B6">
        <w:rPr>
          <w:b/>
          <w:sz w:val="28"/>
          <w:szCs w:val="28"/>
        </w:rPr>
        <w:t xml:space="preserve">Срок проведения публичных консультаций: </w:t>
      </w:r>
      <w:r w:rsidRPr="002418B6">
        <w:rPr>
          <w:sz w:val="28"/>
          <w:szCs w:val="28"/>
        </w:rPr>
        <w:t xml:space="preserve">3 рабочих дня </w:t>
      </w:r>
      <w:proofErr w:type="gramStart"/>
      <w:r w:rsidRPr="002418B6">
        <w:rPr>
          <w:sz w:val="28"/>
          <w:szCs w:val="28"/>
        </w:rPr>
        <w:t>с даты размещения</w:t>
      </w:r>
      <w:proofErr w:type="gramEnd"/>
      <w:r w:rsidRPr="002418B6">
        <w:rPr>
          <w:sz w:val="28"/>
          <w:szCs w:val="28"/>
        </w:rPr>
        <w:t xml:space="preserve"> извещения на официальном сайте.</w:t>
      </w:r>
    </w:p>
    <w:p w:rsidR="000737F0" w:rsidRPr="002418B6" w:rsidRDefault="000441E0" w:rsidP="002418B6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2418B6">
        <w:rPr>
          <w:b/>
          <w:sz w:val="28"/>
          <w:szCs w:val="28"/>
        </w:rPr>
        <w:t>Краткое описание концепции (идеи) предлагаемого проекта нормативно</w:t>
      </w:r>
      <w:r w:rsidR="000737F0" w:rsidRPr="002418B6">
        <w:rPr>
          <w:b/>
          <w:sz w:val="28"/>
          <w:szCs w:val="28"/>
        </w:rPr>
        <w:t xml:space="preserve">го </w:t>
      </w:r>
      <w:r w:rsidRPr="002418B6">
        <w:rPr>
          <w:b/>
          <w:sz w:val="28"/>
          <w:szCs w:val="28"/>
        </w:rPr>
        <w:t xml:space="preserve">правового акта: </w:t>
      </w:r>
    </w:p>
    <w:p w:rsidR="000737F0" w:rsidRPr="002418B6" w:rsidRDefault="000737F0" w:rsidP="002418B6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2418B6">
        <w:rPr>
          <w:rFonts w:eastAsia="Calibri"/>
          <w:sz w:val="28"/>
          <w:szCs w:val="28"/>
          <w:lang w:eastAsia="en-US"/>
        </w:rPr>
        <w:t xml:space="preserve">Предлагаемым проектом нормативного правового акта вносятся изменения в постановление </w:t>
      </w:r>
      <w:r w:rsidRPr="002418B6">
        <w:rPr>
          <w:sz w:val="28"/>
          <w:szCs w:val="28"/>
        </w:rPr>
        <w:t xml:space="preserve">администрации города от 19.12.2018 № 3092 «О размещении рекламных конструкций на территории муниципального образования «Город Березники» в части: </w:t>
      </w:r>
    </w:p>
    <w:p w:rsidR="002418B6" w:rsidRPr="002418B6" w:rsidRDefault="002418B6" w:rsidP="002418B6">
      <w:pPr>
        <w:pStyle w:val="ConsPlusNormal"/>
        <w:suppressAutoHyphens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8B6">
        <w:rPr>
          <w:rFonts w:ascii="Times New Roman" w:hAnsi="Times New Roman" w:cs="Times New Roman"/>
          <w:sz w:val="28"/>
          <w:szCs w:val="28"/>
        </w:rPr>
        <w:t>-</w:t>
      </w:r>
      <w:r w:rsidR="00C30BB9" w:rsidRPr="002418B6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0737F0" w:rsidRPr="002418B6">
        <w:rPr>
          <w:rFonts w:ascii="Times New Roman" w:hAnsi="Times New Roman" w:cs="Times New Roman"/>
          <w:sz w:val="28"/>
          <w:szCs w:val="28"/>
        </w:rPr>
        <w:t>изменений в название постановления;</w:t>
      </w:r>
    </w:p>
    <w:p w:rsidR="002418B6" w:rsidRPr="002418B6" w:rsidRDefault="002418B6" w:rsidP="002418B6">
      <w:pPr>
        <w:pStyle w:val="ConsPlusNormal"/>
        <w:suppressAutoHyphens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8B6">
        <w:rPr>
          <w:rFonts w:ascii="Times New Roman" w:hAnsi="Times New Roman" w:cs="Times New Roman"/>
          <w:sz w:val="28"/>
          <w:szCs w:val="28"/>
        </w:rPr>
        <w:t>-</w:t>
      </w:r>
      <w:r w:rsidR="000737F0" w:rsidRPr="002418B6">
        <w:rPr>
          <w:rFonts w:ascii="Times New Roman" w:hAnsi="Times New Roman" w:cs="Times New Roman"/>
          <w:sz w:val="28"/>
          <w:szCs w:val="28"/>
        </w:rPr>
        <w:t>внесение изменений в наименование Порядка  организации и проведения аукциона в электронной форме на право заключения договора на установку и эксплуатацию рекламных конструкций на территории муниципального образования «Город Березники» (далее – Порядок)</w:t>
      </w:r>
      <w:r w:rsidRPr="002418B6">
        <w:rPr>
          <w:rFonts w:ascii="Times New Roman" w:hAnsi="Times New Roman" w:cs="Times New Roman"/>
          <w:sz w:val="28"/>
          <w:szCs w:val="28"/>
        </w:rPr>
        <w:t>;</w:t>
      </w:r>
    </w:p>
    <w:p w:rsidR="002418B6" w:rsidRPr="002418B6" w:rsidRDefault="002418B6" w:rsidP="002418B6">
      <w:pPr>
        <w:pStyle w:val="ConsPlusNormal"/>
        <w:suppressAutoHyphens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8B6">
        <w:rPr>
          <w:rFonts w:ascii="Times New Roman" w:hAnsi="Times New Roman" w:cs="Times New Roman"/>
          <w:sz w:val="28"/>
          <w:szCs w:val="28"/>
        </w:rPr>
        <w:t xml:space="preserve">-внесение изменений в наименование </w:t>
      </w:r>
      <w:proofErr w:type="gramStart"/>
      <w:r w:rsidRPr="002418B6">
        <w:rPr>
          <w:rFonts w:ascii="Times New Roman" w:hAnsi="Times New Roman" w:cs="Times New Roman"/>
          <w:sz w:val="28"/>
          <w:szCs w:val="28"/>
        </w:rPr>
        <w:t>Методики определения начальной цены лота аукциона</w:t>
      </w:r>
      <w:proofErr w:type="gramEnd"/>
      <w:r w:rsidRPr="002418B6">
        <w:rPr>
          <w:rFonts w:ascii="Times New Roman" w:hAnsi="Times New Roman" w:cs="Times New Roman"/>
          <w:sz w:val="28"/>
          <w:szCs w:val="28"/>
        </w:rPr>
        <w:t xml:space="preserve"> в электронной форме на право заключения договора на установку и эксплуатацию рекламных конструкций на территории муниципального образования «Город Березники»; </w:t>
      </w:r>
    </w:p>
    <w:p w:rsidR="002418B6" w:rsidRPr="002418B6" w:rsidRDefault="002418B6" w:rsidP="002418B6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8B6">
        <w:rPr>
          <w:rFonts w:ascii="Times New Roman" w:hAnsi="Times New Roman" w:cs="Times New Roman"/>
          <w:sz w:val="28"/>
          <w:szCs w:val="28"/>
        </w:rPr>
        <w:t>-</w:t>
      </w:r>
      <w:r w:rsidR="000737F0" w:rsidRPr="002418B6">
        <w:rPr>
          <w:rFonts w:ascii="Times New Roman" w:hAnsi="Times New Roman" w:cs="Times New Roman"/>
          <w:sz w:val="28"/>
          <w:szCs w:val="28"/>
        </w:rPr>
        <w:t>внесение изменений в Порядок</w:t>
      </w:r>
      <w:r w:rsidR="00C30BB9" w:rsidRPr="002418B6">
        <w:rPr>
          <w:rFonts w:ascii="Times New Roman" w:hAnsi="Times New Roman" w:cs="Times New Roman"/>
          <w:sz w:val="28"/>
          <w:szCs w:val="28"/>
        </w:rPr>
        <w:t xml:space="preserve"> (</w:t>
      </w:r>
      <w:r w:rsidRPr="002418B6">
        <w:rPr>
          <w:rFonts w:ascii="Times New Roman" w:hAnsi="Times New Roman" w:cs="Times New Roman"/>
          <w:sz w:val="28"/>
          <w:szCs w:val="28"/>
        </w:rPr>
        <w:t xml:space="preserve">изложение </w:t>
      </w:r>
      <w:r w:rsidR="00C30BB9" w:rsidRPr="002418B6">
        <w:rPr>
          <w:rFonts w:ascii="Times New Roman" w:hAnsi="Times New Roman" w:cs="Times New Roman"/>
          <w:sz w:val="28"/>
          <w:szCs w:val="28"/>
        </w:rPr>
        <w:t>догов</w:t>
      </w:r>
      <w:r w:rsidRPr="002418B6">
        <w:rPr>
          <w:rFonts w:ascii="Times New Roman" w:hAnsi="Times New Roman" w:cs="Times New Roman"/>
          <w:sz w:val="28"/>
          <w:szCs w:val="28"/>
        </w:rPr>
        <w:t>о</w:t>
      </w:r>
      <w:r w:rsidR="00C30BB9" w:rsidRPr="002418B6">
        <w:rPr>
          <w:rFonts w:ascii="Times New Roman" w:hAnsi="Times New Roman" w:cs="Times New Roman"/>
          <w:sz w:val="28"/>
          <w:szCs w:val="28"/>
        </w:rPr>
        <w:t>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образования «Город Березники» Пермского края,</w:t>
      </w:r>
      <w:r w:rsidRPr="002418B6">
        <w:rPr>
          <w:rFonts w:ascii="Times New Roman" w:hAnsi="Times New Roman" w:cs="Times New Roman"/>
          <w:sz w:val="28"/>
          <w:szCs w:val="28"/>
        </w:rPr>
        <w:t xml:space="preserve"> </w:t>
      </w:r>
      <w:r w:rsidR="00C30BB9" w:rsidRPr="002418B6">
        <w:rPr>
          <w:rFonts w:ascii="Times New Roman" w:hAnsi="Times New Roman" w:cs="Times New Roman"/>
          <w:sz w:val="28"/>
          <w:szCs w:val="28"/>
        </w:rPr>
        <w:t>либо на земельном участке, государственная собственность</w:t>
      </w:r>
      <w:r w:rsidRPr="002418B6">
        <w:rPr>
          <w:rFonts w:ascii="Times New Roman" w:hAnsi="Times New Roman" w:cs="Times New Roman"/>
          <w:sz w:val="28"/>
          <w:szCs w:val="28"/>
        </w:rPr>
        <w:t xml:space="preserve"> </w:t>
      </w:r>
      <w:r w:rsidR="00C30BB9" w:rsidRPr="002418B6">
        <w:rPr>
          <w:rFonts w:ascii="Times New Roman" w:hAnsi="Times New Roman" w:cs="Times New Roman"/>
          <w:sz w:val="28"/>
          <w:szCs w:val="28"/>
        </w:rPr>
        <w:t>на который не разграничена</w:t>
      </w:r>
      <w:r w:rsidRPr="002418B6">
        <w:rPr>
          <w:rFonts w:ascii="Times New Roman" w:hAnsi="Times New Roman" w:cs="Times New Roman"/>
          <w:sz w:val="28"/>
          <w:szCs w:val="28"/>
        </w:rPr>
        <w:t xml:space="preserve"> в новой редакции; изложение </w:t>
      </w:r>
      <w:proofErr w:type="gramStart"/>
      <w:r w:rsidRPr="002418B6">
        <w:rPr>
          <w:rFonts w:ascii="Times New Roman" w:hAnsi="Times New Roman" w:cs="Times New Roman"/>
          <w:sz w:val="28"/>
          <w:szCs w:val="28"/>
        </w:rPr>
        <w:t xml:space="preserve">Методики определения начальной </w:t>
      </w:r>
      <w:r w:rsidRPr="002418B6">
        <w:rPr>
          <w:rFonts w:ascii="Times New Roman" w:hAnsi="Times New Roman" w:cs="Times New Roman"/>
          <w:sz w:val="28"/>
          <w:szCs w:val="28"/>
        </w:rPr>
        <w:lastRenderedPageBreak/>
        <w:t>цены лота аукциона</w:t>
      </w:r>
      <w:proofErr w:type="gramEnd"/>
      <w:r w:rsidRPr="002418B6">
        <w:rPr>
          <w:rFonts w:ascii="Times New Roman" w:hAnsi="Times New Roman" w:cs="Times New Roman"/>
          <w:sz w:val="28"/>
          <w:szCs w:val="28"/>
        </w:rPr>
        <w:t xml:space="preserve"> в электронной форме на право зак</w:t>
      </w:r>
      <w:r>
        <w:rPr>
          <w:rFonts w:ascii="Times New Roman" w:hAnsi="Times New Roman" w:cs="Times New Roman"/>
          <w:sz w:val="28"/>
          <w:szCs w:val="28"/>
        </w:rPr>
        <w:t xml:space="preserve">лючения договора на установку и </w:t>
      </w:r>
      <w:r w:rsidRPr="002418B6">
        <w:rPr>
          <w:rFonts w:ascii="Times New Roman" w:hAnsi="Times New Roman" w:cs="Times New Roman"/>
          <w:sz w:val="28"/>
          <w:szCs w:val="28"/>
        </w:rPr>
        <w:t>эксп</w:t>
      </w:r>
      <w:r>
        <w:rPr>
          <w:rFonts w:ascii="Times New Roman" w:hAnsi="Times New Roman" w:cs="Times New Roman"/>
          <w:sz w:val="28"/>
          <w:szCs w:val="28"/>
        </w:rPr>
        <w:t xml:space="preserve">луатацию рекламных конструкций на </w:t>
      </w:r>
      <w:r w:rsidRPr="002418B6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«Город Березники»  в новой редакции, внесение изменений в установлении начальной цены лота электронного аукциона; установление шага электронного аукциона в </w:t>
      </w:r>
      <w:r>
        <w:rPr>
          <w:rFonts w:ascii="Times New Roman" w:hAnsi="Times New Roman" w:cs="Times New Roman"/>
          <w:sz w:val="28"/>
          <w:szCs w:val="28"/>
        </w:rPr>
        <w:t>размере 5</w:t>
      </w:r>
      <w:r w:rsidRPr="002418B6">
        <w:rPr>
          <w:rFonts w:ascii="Times New Roman" w:hAnsi="Times New Roman" w:cs="Times New Roman"/>
          <w:sz w:val="28"/>
          <w:szCs w:val="28"/>
        </w:rPr>
        <w:t>% от начальной цены лота электронного аукциона, установление задатка</w:t>
      </w:r>
      <w:r>
        <w:rPr>
          <w:rFonts w:ascii="Times New Roman" w:hAnsi="Times New Roman" w:cs="Times New Roman"/>
          <w:sz w:val="28"/>
          <w:szCs w:val="28"/>
        </w:rPr>
        <w:t xml:space="preserve"> в размере 100</w:t>
      </w:r>
      <w:r w:rsidRPr="002418B6">
        <w:rPr>
          <w:rFonts w:ascii="Times New Roman" w:hAnsi="Times New Roman" w:cs="Times New Roman"/>
          <w:sz w:val="28"/>
          <w:szCs w:val="28"/>
        </w:rPr>
        <w:t>% начальной цены лота электронного аукциона);</w:t>
      </w:r>
    </w:p>
    <w:p w:rsidR="000737F0" w:rsidRPr="002418B6" w:rsidRDefault="002418B6" w:rsidP="002418B6">
      <w:pPr>
        <w:spacing w:line="360" w:lineRule="exact"/>
        <w:jc w:val="both"/>
        <w:rPr>
          <w:sz w:val="28"/>
          <w:szCs w:val="28"/>
        </w:rPr>
      </w:pPr>
      <w:r w:rsidRPr="002418B6">
        <w:rPr>
          <w:sz w:val="28"/>
          <w:szCs w:val="28"/>
        </w:rPr>
        <w:t>-</w:t>
      </w:r>
      <w:r w:rsidR="00C30BB9" w:rsidRPr="002418B6">
        <w:rPr>
          <w:sz w:val="28"/>
          <w:szCs w:val="28"/>
        </w:rPr>
        <w:t xml:space="preserve">внесение изменений в наименование </w:t>
      </w:r>
      <w:r w:rsidR="000737F0" w:rsidRPr="002418B6">
        <w:rPr>
          <w:sz w:val="28"/>
          <w:szCs w:val="28"/>
        </w:rPr>
        <w:t>Положения о комиссии по размещению рекламных конструкций на территории муниципального образования «Город Березники</w:t>
      </w:r>
      <w:r w:rsidR="00C30BB9" w:rsidRPr="002418B6">
        <w:rPr>
          <w:sz w:val="28"/>
          <w:szCs w:val="28"/>
        </w:rPr>
        <w:t>» (далее – Положение), а также внесение изменений в Положение</w:t>
      </w:r>
      <w:r w:rsidRPr="002418B6">
        <w:rPr>
          <w:sz w:val="28"/>
          <w:szCs w:val="28"/>
        </w:rPr>
        <w:t>, в части изложения листа согласования на размещение рекламной на территории муниципального образования «Город Березники» в новой редакции</w:t>
      </w:r>
      <w:r w:rsidR="00C30BB9" w:rsidRPr="002418B6">
        <w:rPr>
          <w:sz w:val="28"/>
          <w:szCs w:val="28"/>
        </w:rPr>
        <w:t>;</w:t>
      </w:r>
    </w:p>
    <w:p w:rsidR="000737F0" w:rsidRPr="002418B6" w:rsidRDefault="00C30BB9" w:rsidP="002418B6">
      <w:pPr>
        <w:spacing w:line="360" w:lineRule="exact"/>
        <w:jc w:val="both"/>
        <w:rPr>
          <w:sz w:val="28"/>
          <w:szCs w:val="28"/>
        </w:rPr>
      </w:pPr>
      <w:r w:rsidRPr="002418B6">
        <w:rPr>
          <w:sz w:val="28"/>
          <w:szCs w:val="28"/>
        </w:rPr>
        <w:t>внесение изменений в наименование и в состав Комиссии по размещению рекламных конструкций на территории муниципального образования «Город Березники».</w:t>
      </w:r>
    </w:p>
    <w:p w:rsidR="006509F8" w:rsidRPr="002418B6" w:rsidRDefault="006509F8" w:rsidP="002418B6">
      <w:pPr>
        <w:autoSpaceDE w:val="0"/>
        <w:autoSpaceDN w:val="0"/>
        <w:adjustRightInd w:val="0"/>
        <w:spacing w:line="360" w:lineRule="exact"/>
        <w:rPr>
          <w:rFonts w:eastAsiaTheme="minorHAnsi"/>
          <w:sz w:val="28"/>
          <w:szCs w:val="28"/>
          <w:lang w:eastAsia="en-US"/>
        </w:rPr>
      </w:pPr>
      <w:r w:rsidRPr="002418B6">
        <w:rPr>
          <w:b/>
          <w:sz w:val="28"/>
          <w:szCs w:val="28"/>
        </w:rPr>
        <w:t xml:space="preserve">         </w:t>
      </w:r>
      <w:r w:rsidR="000441E0" w:rsidRPr="002418B6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2418B6">
        <w:rPr>
          <w:b/>
          <w:sz w:val="28"/>
          <w:szCs w:val="28"/>
        </w:rPr>
        <w:t xml:space="preserve"> </w:t>
      </w:r>
      <w:r w:rsidRPr="002418B6">
        <w:rPr>
          <w:rFonts w:eastAsiaTheme="minorHAnsi"/>
          <w:sz w:val="28"/>
          <w:szCs w:val="28"/>
          <w:lang w:eastAsia="en-US"/>
        </w:rPr>
        <w:t>vohmina_ev@berezniki.perm.ru</w:t>
      </w:r>
    </w:p>
    <w:p w:rsidR="000441E0" w:rsidRPr="002418B6" w:rsidRDefault="000441E0" w:rsidP="002418B6">
      <w:pPr>
        <w:spacing w:line="360" w:lineRule="exact"/>
        <w:jc w:val="both"/>
        <w:rPr>
          <w:sz w:val="28"/>
          <w:szCs w:val="28"/>
        </w:rPr>
      </w:pPr>
      <w:r w:rsidRPr="002418B6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2418B6" w:rsidRDefault="000441E0" w:rsidP="002418B6">
      <w:pPr>
        <w:spacing w:line="360" w:lineRule="exact"/>
        <w:ind w:firstLine="709"/>
        <w:jc w:val="both"/>
        <w:rPr>
          <w:sz w:val="28"/>
          <w:szCs w:val="28"/>
        </w:rPr>
      </w:pPr>
      <w:r w:rsidRPr="002418B6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AE79CD" w:rsidRPr="002418B6" w:rsidRDefault="000441E0" w:rsidP="002418B6">
      <w:pPr>
        <w:spacing w:line="360" w:lineRule="exact"/>
        <w:ind w:firstLine="709"/>
        <w:jc w:val="both"/>
        <w:rPr>
          <w:sz w:val="28"/>
          <w:szCs w:val="28"/>
        </w:rPr>
      </w:pPr>
      <w:r w:rsidRPr="002418B6">
        <w:rPr>
          <w:b/>
          <w:sz w:val="28"/>
          <w:szCs w:val="28"/>
        </w:rPr>
        <w:t>Контактное лицо разработчика</w:t>
      </w:r>
      <w:r w:rsidRPr="002418B6">
        <w:rPr>
          <w:sz w:val="28"/>
          <w:szCs w:val="28"/>
        </w:rPr>
        <w:t xml:space="preserve"> проекта </w:t>
      </w:r>
      <w:r w:rsidR="00E62555" w:rsidRPr="002418B6">
        <w:rPr>
          <w:sz w:val="28"/>
          <w:szCs w:val="28"/>
        </w:rPr>
        <w:t xml:space="preserve">муниципального нормативного правового акта </w:t>
      </w:r>
      <w:r w:rsidRPr="002418B6">
        <w:rPr>
          <w:sz w:val="28"/>
          <w:szCs w:val="28"/>
        </w:rPr>
        <w:t>по вопросам направления участниками публичных консультаций</w:t>
      </w:r>
      <w:r w:rsidR="009008B5" w:rsidRPr="002418B6">
        <w:rPr>
          <w:sz w:val="28"/>
          <w:szCs w:val="28"/>
        </w:rPr>
        <w:t xml:space="preserve"> своих предложений (замечаний):</w:t>
      </w:r>
      <w:r w:rsidR="006509F8" w:rsidRPr="002418B6">
        <w:rPr>
          <w:sz w:val="28"/>
          <w:szCs w:val="28"/>
        </w:rPr>
        <w:t xml:space="preserve"> </w:t>
      </w:r>
    </w:p>
    <w:p w:rsidR="006509F8" w:rsidRPr="002418B6" w:rsidRDefault="006509F8" w:rsidP="002418B6">
      <w:pPr>
        <w:spacing w:line="360" w:lineRule="exact"/>
        <w:jc w:val="both"/>
        <w:rPr>
          <w:iCs/>
          <w:color w:val="000000" w:themeColor="text1"/>
          <w:sz w:val="28"/>
          <w:szCs w:val="28"/>
        </w:rPr>
      </w:pPr>
      <w:r w:rsidRPr="002418B6">
        <w:rPr>
          <w:iCs/>
          <w:color w:val="000000" w:themeColor="text1"/>
          <w:sz w:val="28"/>
          <w:szCs w:val="28"/>
        </w:rPr>
        <w:t xml:space="preserve">Вохмина Екатерина Васильевна, заведующий сектором по наружной рекламе управления по вопросам потребительского рынка и развитию предпринимательства Администрации города Березники,  </w:t>
      </w:r>
    </w:p>
    <w:p w:rsidR="006509F8" w:rsidRPr="002418B6" w:rsidRDefault="006509F8" w:rsidP="002418B6">
      <w:pPr>
        <w:spacing w:line="360" w:lineRule="exact"/>
        <w:rPr>
          <w:sz w:val="28"/>
          <w:szCs w:val="28"/>
        </w:rPr>
      </w:pPr>
      <w:r w:rsidRPr="002418B6">
        <w:rPr>
          <w:iCs/>
          <w:color w:val="000000" w:themeColor="text1"/>
          <w:sz w:val="28"/>
          <w:szCs w:val="28"/>
        </w:rPr>
        <w:t>тел. 8 (3424) 23 57 84</w:t>
      </w:r>
      <w:r w:rsidR="00AE79CD" w:rsidRPr="002418B6">
        <w:rPr>
          <w:iCs/>
          <w:color w:val="000000" w:themeColor="text1"/>
          <w:sz w:val="28"/>
          <w:szCs w:val="28"/>
        </w:rPr>
        <w:t xml:space="preserve">; </w:t>
      </w:r>
      <w:r w:rsidRPr="002418B6">
        <w:rPr>
          <w:rFonts w:eastAsiaTheme="minorHAnsi"/>
          <w:sz w:val="28"/>
          <w:szCs w:val="28"/>
          <w:lang w:eastAsia="en-US"/>
        </w:rPr>
        <w:t>vohmina_ev@berezniki.perm.ru</w:t>
      </w:r>
    </w:p>
    <w:sectPr w:rsidR="006509F8" w:rsidRPr="002418B6" w:rsidSect="006509F8">
      <w:pgSz w:w="11906" w:h="16838"/>
      <w:pgMar w:top="425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43610"/>
    <w:rsid w:val="000441E0"/>
    <w:rsid w:val="000737F0"/>
    <w:rsid w:val="00086DD4"/>
    <w:rsid w:val="000A46C6"/>
    <w:rsid w:val="00142795"/>
    <w:rsid w:val="001B292B"/>
    <w:rsid w:val="002418B6"/>
    <w:rsid w:val="002D7841"/>
    <w:rsid w:val="003A6265"/>
    <w:rsid w:val="003C0338"/>
    <w:rsid w:val="003D0902"/>
    <w:rsid w:val="004714C7"/>
    <w:rsid w:val="00473A31"/>
    <w:rsid w:val="004D3364"/>
    <w:rsid w:val="004F7D87"/>
    <w:rsid w:val="0053128F"/>
    <w:rsid w:val="00555380"/>
    <w:rsid w:val="00557C70"/>
    <w:rsid w:val="00560DB3"/>
    <w:rsid w:val="005846F3"/>
    <w:rsid w:val="005C7082"/>
    <w:rsid w:val="00614D81"/>
    <w:rsid w:val="006509F8"/>
    <w:rsid w:val="006A52AB"/>
    <w:rsid w:val="006E6885"/>
    <w:rsid w:val="006F15DF"/>
    <w:rsid w:val="007C7E2B"/>
    <w:rsid w:val="00836AB7"/>
    <w:rsid w:val="00853B22"/>
    <w:rsid w:val="00861FD3"/>
    <w:rsid w:val="008E3234"/>
    <w:rsid w:val="009008B5"/>
    <w:rsid w:val="009212DB"/>
    <w:rsid w:val="00934E02"/>
    <w:rsid w:val="009457BF"/>
    <w:rsid w:val="009F377C"/>
    <w:rsid w:val="009F62E2"/>
    <w:rsid w:val="00A20C3B"/>
    <w:rsid w:val="00AB3345"/>
    <w:rsid w:val="00AC7AF8"/>
    <w:rsid w:val="00AE79CD"/>
    <w:rsid w:val="00B161EC"/>
    <w:rsid w:val="00B758FC"/>
    <w:rsid w:val="00B94071"/>
    <w:rsid w:val="00BE4067"/>
    <w:rsid w:val="00BF3F73"/>
    <w:rsid w:val="00C30BB9"/>
    <w:rsid w:val="00CE16CD"/>
    <w:rsid w:val="00D05065"/>
    <w:rsid w:val="00D35AFC"/>
    <w:rsid w:val="00DA3823"/>
    <w:rsid w:val="00E033E7"/>
    <w:rsid w:val="00E06C77"/>
    <w:rsid w:val="00E17B8E"/>
    <w:rsid w:val="00E41B21"/>
    <w:rsid w:val="00E46946"/>
    <w:rsid w:val="00E62555"/>
    <w:rsid w:val="00F81818"/>
    <w:rsid w:val="00FB563A"/>
    <w:rsid w:val="00FC2A48"/>
    <w:rsid w:val="00FD6256"/>
    <w:rsid w:val="00FF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0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vohmina_ev</cp:lastModifiedBy>
  <cp:revision>17</cp:revision>
  <cp:lastPrinted>2021-12-13T09:43:00Z</cp:lastPrinted>
  <dcterms:created xsi:type="dcterms:W3CDTF">2019-02-11T08:19:00Z</dcterms:created>
  <dcterms:modified xsi:type="dcterms:W3CDTF">2021-12-13T09:43:00Z</dcterms:modified>
</cp:coreProperties>
</file>